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29" w:rsidRPr="00986A29" w:rsidRDefault="00986A29" w:rsidP="00986A29">
      <w:pPr>
        <w:pStyle w:val="AcademyLogo"/>
      </w:pPr>
      <w:r w:rsidRPr="00986A29">
        <w:t xml:space="preserve">QuickBooks </w:t>
      </w:r>
      <w:r w:rsidR="009624EB">
        <w:t xml:space="preserve">Online 2013 </w:t>
      </w:r>
      <w:r w:rsidR="005053C6">
        <w:t>Student Guide</w:t>
      </w:r>
    </w:p>
    <w:p w:rsidR="00A66E5E" w:rsidRDefault="009624EB" w:rsidP="00C0248B">
      <w:pPr>
        <w:pStyle w:val="DocumentTitle"/>
      </w:pPr>
      <w:r>
        <w:t xml:space="preserve">Course </w:t>
      </w:r>
      <w:r w:rsidR="0078631E">
        <w:t>5</w:t>
      </w:r>
      <w:proofErr w:type="gramStart"/>
      <w:r>
        <w:t>:</w:t>
      </w:r>
      <w:proofErr w:type="gramEnd"/>
      <w:r w:rsidR="00BF2763">
        <w:br/>
      </w:r>
      <w:r w:rsidR="00E265DE">
        <w:t>Reporting in QuickBooks Online</w:t>
      </w:r>
    </w:p>
    <w:p w:rsidR="00F140E9" w:rsidRDefault="005053C6" w:rsidP="00F140E9">
      <w:pPr>
        <w:spacing w:after="6960"/>
      </w:pPr>
      <w:r w:rsidRPr="005053C6">
        <w:drawing>
          <wp:anchor distT="0" distB="0" distL="114300" distR="114300" simplePos="0" relativeHeight="251689984" behindDoc="0" locked="0" layoutInCell="1" allowOverlap="1">
            <wp:simplePos x="0" y="0"/>
            <wp:positionH relativeFrom="column">
              <wp:posOffset>4191000</wp:posOffset>
            </wp:positionH>
            <wp:positionV relativeFrom="paragraph">
              <wp:posOffset>3862070</wp:posOffset>
            </wp:positionV>
            <wp:extent cx="1777093" cy="2563586"/>
            <wp:effectExtent l="19050" t="0" r="0" b="0"/>
            <wp:wrapNone/>
            <wp:docPr id="5" name="Picture 1" descr="cid:1494632F-E8AD-4F81-8A68-A9CB9DF38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494632F-E8AD-4F81-8A68-A9CB9DF38BCF"/>
                    <pic:cNvPicPr>
                      <a:picLocks noChangeAspect="1" noChangeArrowheads="1"/>
                    </pic:cNvPicPr>
                  </pic:nvPicPr>
                  <pic:blipFill>
                    <a:blip r:embed="rId11" r:link="rId12" cstate="print"/>
                    <a:srcRect/>
                    <a:stretch>
                      <a:fillRect/>
                    </a:stretch>
                  </pic:blipFill>
                  <pic:spPr bwMode="auto">
                    <a:xfrm>
                      <a:off x="0" y="0"/>
                      <a:ext cx="1777109" cy="2565070"/>
                    </a:xfrm>
                    <a:prstGeom prst="rect">
                      <a:avLst/>
                    </a:prstGeom>
                    <a:noFill/>
                    <a:ln w="9525">
                      <a:noFill/>
                      <a:miter lim="800000"/>
                      <a:headEnd/>
                      <a:tailEnd/>
                    </a:ln>
                  </pic:spPr>
                </pic:pic>
              </a:graphicData>
            </a:graphic>
          </wp:anchor>
        </w:drawing>
      </w:r>
    </w:p>
    <w:p w:rsidR="007439C3" w:rsidRDefault="007439C3" w:rsidP="007439C3"/>
    <w:p w:rsidR="005053C6" w:rsidRPr="00AD0BD5" w:rsidRDefault="007439C3" w:rsidP="005053C6">
      <w:pPr>
        <w:rPr>
          <w:b/>
          <w:lang w:val="en-AU"/>
        </w:rPr>
      </w:pPr>
      <w:r>
        <w:br w:type="page"/>
      </w:r>
    </w:p>
    <w:p w:rsidR="005053C6" w:rsidRPr="00AD0BD5" w:rsidRDefault="005053C6" w:rsidP="005053C6">
      <w:pPr>
        <w:rPr>
          <w:b/>
          <w:lang w:val="en-AU"/>
        </w:rPr>
      </w:pPr>
      <w:r w:rsidRPr="00AD0BD5">
        <w:rPr>
          <w:b/>
          <w:lang w:val="en-AU"/>
        </w:rPr>
        <w:lastRenderedPageBreak/>
        <w:t>Copyright</w:t>
      </w:r>
    </w:p>
    <w:p w:rsidR="005053C6" w:rsidRDefault="005053C6" w:rsidP="005053C6">
      <w:r>
        <w:t xml:space="preserve">© 2013 Intuit Inc. All rights reserved.                                                              </w:t>
      </w:r>
    </w:p>
    <w:p w:rsidR="005053C6" w:rsidRPr="00AD0BD5" w:rsidRDefault="005053C6" w:rsidP="005053C6">
      <w:pPr>
        <w:rPr>
          <w:b/>
          <w:lang w:val="en-AU"/>
        </w:rPr>
      </w:pPr>
      <w:r w:rsidRPr="00AD0BD5">
        <w:rPr>
          <w:b/>
          <w:lang w:val="en-AU"/>
        </w:rPr>
        <w:t>Trademarks</w:t>
      </w:r>
    </w:p>
    <w:p w:rsidR="005053C6" w:rsidRDefault="005053C6" w:rsidP="005053C6">
      <w:r>
        <w:t>©2013 Intuit Inc. All rights reserved. Intuit, the Intuit logo, and QuickBooks, among others, are registered trademarks of Intuit Inc. Other parties’ marks are the property of their respective owners.</w:t>
      </w:r>
    </w:p>
    <w:p w:rsidR="005053C6" w:rsidRPr="00AD0BD5" w:rsidRDefault="005053C6" w:rsidP="005053C6">
      <w:pPr>
        <w:rPr>
          <w:b/>
          <w:lang w:val="en-AU"/>
        </w:rPr>
      </w:pPr>
      <w:r w:rsidRPr="00AD0BD5">
        <w:rPr>
          <w:b/>
          <w:lang w:val="en-AU"/>
        </w:rPr>
        <w:t>Notice to Readers</w:t>
      </w:r>
    </w:p>
    <w:p w:rsidR="005053C6" w:rsidRDefault="005053C6" w:rsidP="005053C6">
      <w:r>
        <w:t>The publications distributed by Intuit Inc. are intended to assist accounting professionals in their practices by providing current and accurate information. However, no assurance is given that the information is comprehensive in its coverage or that it is suitable in dealing with a client’s particular situation. Accordingly, the information provided should not be relied upon as a substitute for independent research. Intuit Inc. does not render any accounting, legal, or other professional advice nor does it have any responsibility for updating or revising any information presented herein. Intuit Inc. cannot warrant that the material contained herein will continue to be accurate or that it is completely free of errors when published. Readers should verify statements before relying on them.</w:t>
      </w:r>
    </w:p>
    <w:p w:rsidR="007439C3" w:rsidRPr="007439C3" w:rsidRDefault="007439C3" w:rsidP="005053C6">
      <w:pPr>
        <w:spacing w:before="0" w:after="0" w:line="240" w:lineRule="auto"/>
        <w:sectPr w:rsidR="007439C3" w:rsidRPr="007439C3" w:rsidSect="00C0248B">
          <w:headerReference w:type="first" r:id="rId13"/>
          <w:footerReference w:type="first" r:id="rId14"/>
          <w:pgSz w:w="12240" w:h="15840"/>
          <w:pgMar w:top="1440" w:right="1080" w:bottom="1440" w:left="1080" w:header="720" w:footer="720" w:gutter="0"/>
          <w:pgNumType w:start="1"/>
          <w:cols w:space="720"/>
          <w:docGrid w:linePitch="360"/>
        </w:sectPr>
      </w:pPr>
    </w:p>
    <w:p w:rsidR="00C56E5F" w:rsidRPr="00575081" w:rsidRDefault="00885EA4" w:rsidP="00575081">
      <w:pPr>
        <w:pStyle w:val="TOCHeading"/>
        <w:spacing w:before="720"/>
      </w:pPr>
      <w:r w:rsidRPr="00575081">
        <w:lastRenderedPageBreak/>
        <w:t xml:space="preserve">Table of </w:t>
      </w:r>
      <w:r w:rsidR="00EC74E0" w:rsidRPr="00575081">
        <w:t>Contents</w:t>
      </w:r>
    </w:p>
    <w:p w:rsidR="003F7537" w:rsidRDefault="008D7533">
      <w:pPr>
        <w:pStyle w:val="TOC1"/>
        <w:rPr>
          <w:rFonts w:asciiTheme="minorHAnsi" w:eastAsiaTheme="minorEastAsia" w:hAnsiTheme="minorHAnsi"/>
          <w:b w:val="0"/>
          <w:sz w:val="22"/>
          <w:szCs w:val="22"/>
        </w:rPr>
      </w:pPr>
      <w:r>
        <w:fldChar w:fldCharType="begin"/>
      </w:r>
      <w:r w:rsidR="00BF2763">
        <w:instrText xml:space="preserve"> TOC \o "1-3" \h \z \u </w:instrText>
      </w:r>
      <w:r>
        <w:fldChar w:fldCharType="separate"/>
      </w:r>
      <w:hyperlink w:anchor="_Toc340161158" w:history="1">
        <w:r w:rsidR="003F7537" w:rsidRPr="00501A9F">
          <w:rPr>
            <w:rStyle w:val="Hyperlink"/>
            <w:rFonts w:eastAsia="Times New Roman"/>
          </w:rPr>
          <w:t>About the Author</w:t>
        </w:r>
        <w:r w:rsidR="003F7537">
          <w:rPr>
            <w:webHidden/>
          </w:rPr>
          <w:tab/>
        </w:r>
        <w:r w:rsidR="003F7537">
          <w:rPr>
            <w:webHidden/>
          </w:rPr>
          <w:fldChar w:fldCharType="begin"/>
        </w:r>
        <w:r w:rsidR="003F7537">
          <w:rPr>
            <w:webHidden/>
          </w:rPr>
          <w:instrText xml:space="preserve"> PAGEREF _Toc340161158 \h </w:instrText>
        </w:r>
        <w:r w:rsidR="003F7537">
          <w:rPr>
            <w:webHidden/>
          </w:rPr>
        </w:r>
        <w:r w:rsidR="003F7537">
          <w:rPr>
            <w:webHidden/>
          </w:rPr>
          <w:fldChar w:fldCharType="separate"/>
        </w:r>
        <w:r w:rsidR="003F7537">
          <w:rPr>
            <w:webHidden/>
          </w:rPr>
          <w:t>3</w:t>
        </w:r>
        <w:r w:rsidR="003F7537">
          <w:rPr>
            <w:webHidden/>
          </w:rPr>
          <w:fldChar w:fldCharType="end"/>
        </w:r>
      </w:hyperlink>
    </w:p>
    <w:p w:rsidR="003F7537" w:rsidRDefault="003F7537">
      <w:pPr>
        <w:pStyle w:val="TOC1"/>
        <w:rPr>
          <w:rFonts w:asciiTheme="minorHAnsi" w:eastAsiaTheme="minorEastAsia" w:hAnsiTheme="minorHAnsi"/>
          <w:b w:val="0"/>
          <w:sz w:val="22"/>
          <w:szCs w:val="22"/>
        </w:rPr>
      </w:pPr>
      <w:hyperlink w:anchor="_Toc340161159" w:history="1">
        <w:r w:rsidRPr="00501A9F">
          <w:rPr>
            <w:rStyle w:val="Hyperlink"/>
          </w:rPr>
          <w:t>Course Overview</w:t>
        </w:r>
        <w:r>
          <w:rPr>
            <w:webHidden/>
          </w:rPr>
          <w:tab/>
        </w:r>
        <w:r>
          <w:rPr>
            <w:webHidden/>
          </w:rPr>
          <w:fldChar w:fldCharType="begin"/>
        </w:r>
        <w:r>
          <w:rPr>
            <w:webHidden/>
          </w:rPr>
          <w:instrText xml:space="preserve"> PAGEREF _Toc340161159 \h </w:instrText>
        </w:r>
        <w:r>
          <w:rPr>
            <w:webHidden/>
          </w:rPr>
        </w:r>
        <w:r>
          <w:rPr>
            <w:webHidden/>
          </w:rPr>
          <w:fldChar w:fldCharType="separate"/>
        </w:r>
        <w:r>
          <w:rPr>
            <w:webHidden/>
          </w:rPr>
          <w:t>4</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60" w:history="1">
        <w:r w:rsidRPr="00501A9F">
          <w:rPr>
            <w:rStyle w:val="Hyperlink"/>
          </w:rPr>
          <w:t>Course Opening</w:t>
        </w:r>
        <w:r>
          <w:rPr>
            <w:webHidden/>
          </w:rPr>
          <w:tab/>
        </w:r>
        <w:r>
          <w:rPr>
            <w:webHidden/>
          </w:rPr>
          <w:fldChar w:fldCharType="begin"/>
        </w:r>
        <w:r>
          <w:rPr>
            <w:webHidden/>
          </w:rPr>
          <w:instrText xml:space="preserve"> PAGEREF _Toc340161160 \h </w:instrText>
        </w:r>
        <w:r>
          <w:rPr>
            <w:webHidden/>
          </w:rPr>
        </w:r>
        <w:r>
          <w:rPr>
            <w:webHidden/>
          </w:rPr>
          <w:fldChar w:fldCharType="separate"/>
        </w:r>
        <w:r>
          <w:rPr>
            <w:webHidden/>
          </w:rPr>
          <w:t>4</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61" w:history="1">
        <w:r w:rsidRPr="00501A9F">
          <w:rPr>
            <w:rStyle w:val="Hyperlink"/>
          </w:rPr>
          <w:t>Objectives</w:t>
        </w:r>
        <w:r>
          <w:rPr>
            <w:webHidden/>
          </w:rPr>
          <w:tab/>
        </w:r>
        <w:r>
          <w:rPr>
            <w:webHidden/>
          </w:rPr>
          <w:fldChar w:fldCharType="begin"/>
        </w:r>
        <w:r>
          <w:rPr>
            <w:webHidden/>
          </w:rPr>
          <w:instrText xml:space="preserve"> PAGEREF _Toc340161161 \h </w:instrText>
        </w:r>
        <w:r>
          <w:rPr>
            <w:webHidden/>
          </w:rPr>
        </w:r>
        <w:r>
          <w:rPr>
            <w:webHidden/>
          </w:rPr>
          <w:fldChar w:fldCharType="separate"/>
        </w:r>
        <w:r>
          <w:rPr>
            <w:webHidden/>
          </w:rPr>
          <w:t>4</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62" w:history="1">
        <w:r w:rsidRPr="00501A9F">
          <w:rPr>
            <w:rStyle w:val="Hyperlink"/>
          </w:rPr>
          <w:t>Training at a Glance</w:t>
        </w:r>
        <w:r>
          <w:rPr>
            <w:webHidden/>
          </w:rPr>
          <w:tab/>
        </w:r>
        <w:r>
          <w:rPr>
            <w:webHidden/>
          </w:rPr>
          <w:fldChar w:fldCharType="begin"/>
        </w:r>
        <w:r>
          <w:rPr>
            <w:webHidden/>
          </w:rPr>
          <w:instrText xml:space="preserve"> PAGEREF _Toc340161162 \h </w:instrText>
        </w:r>
        <w:r>
          <w:rPr>
            <w:webHidden/>
          </w:rPr>
        </w:r>
        <w:r>
          <w:rPr>
            <w:webHidden/>
          </w:rPr>
          <w:fldChar w:fldCharType="separate"/>
        </w:r>
        <w:r>
          <w:rPr>
            <w:webHidden/>
          </w:rPr>
          <w:t>5</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63" w:history="1">
        <w:r w:rsidRPr="00501A9F">
          <w:rPr>
            <w:rStyle w:val="Hyperlink"/>
          </w:rPr>
          <w:t>QBO Plus Test Drive</w:t>
        </w:r>
        <w:r>
          <w:rPr>
            <w:webHidden/>
          </w:rPr>
          <w:tab/>
        </w:r>
        <w:r>
          <w:rPr>
            <w:webHidden/>
          </w:rPr>
          <w:fldChar w:fldCharType="begin"/>
        </w:r>
        <w:r>
          <w:rPr>
            <w:webHidden/>
          </w:rPr>
          <w:instrText xml:space="preserve"> PAGEREF _Toc340161163 \h </w:instrText>
        </w:r>
        <w:r>
          <w:rPr>
            <w:webHidden/>
          </w:rPr>
        </w:r>
        <w:r>
          <w:rPr>
            <w:webHidden/>
          </w:rPr>
          <w:fldChar w:fldCharType="separate"/>
        </w:r>
        <w:r>
          <w:rPr>
            <w:webHidden/>
          </w:rPr>
          <w:t>6</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64" w:history="1">
        <w:r w:rsidRPr="00501A9F">
          <w:rPr>
            <w:rStyle w:val="Hyperlink"/>
          </w:rPr>
          <w:t>Preferences Pre-work</w:t>
        </w:r>
        <w:r>
          <w:rPr>
            <w:webHidden/>
          </w:rPr>
          <w:tab/>
        </w:r>
        <w:r>
          <w:rPr>
            <w:webHidden/>
          </w:rPr>
          <w:fldChar w:fldCharType="begin"/>
        </w:r>
        <w:r>
          <w:rPr>
            <w:webHidden/>
          </w:rPr>
          <w:instrText xml:space="preserve"> PAGEREF _Toc340161164 \h </w:instrText>
        </w:r>
        <w:r>
          <w:rPr>
            <w:webHidden/>
          </w:rPr>
        </w:r>
        <w:r>
          <w:rPr>
            <w:webHidden/>
          </w:rPr>
          <w:fldChar w:fldCharType="separate"/>
        </w:r>
        <w:r>
          <w:rPr>
            <w:webHidden/>
          </w:rPr>
          <w:t>6</w:t>
        </w:r>
        <w:r>
          <w:rPr>
            <w:webHidden/>
          </w:rPr>
          <w:fldChar w:fldCharType="end"/>
        </w:r>
      </w:hyperlink>
    </w:p>
    <w:p w:rsidR="003F7537" w:rsidRDefault="003F7537">
      <w:pPr>
        <w:pStyle w:val="TOC1"/>
        <w:rPr>
          <w:rFonts w:asciiTheme="minorHAnsi" w:eastAsiaTheme="minorEastAsia" w:hAnsiTheme="minorHAnsi"/>
          <w:b w:val="0"/>
          <w:sz w:val="22"/>
          <w:szCs w:val="22"/>
        </w:rPr>
      </w:pPr>
      <w:hyperlink w:anchor="_Toc340161165" w:history="1">
        <w:r w:rsidRPr="00501A9F">
          <w:rPr>
            <w:rStyle w:val="Hyperlink"/>
          </w:rPr>
          <w:t>Lesson 1: Reports Overview</w:t>
        </w:r>
        <w:r>
          <w:rPr>
            <w:webHidden/>
          </w:rPr>
          <w:tab/>
        </w:r>
        <w:r>
          <w:rPr>
            <w:webHidden/>
          </w:rPr>
          <w:fldChar w:fldCharType="begin"/>
        </w:r>
        <w:r>
          <w:rPr>
            <w:webHidden/>
          </w:rPr>
          <w:instrText xml:space="preserve"> PAGEREF _Toc340161165 \h </w:instrText>
        </w:r>
        <w:r>
          <w:rPr>
            <w:webHidden/>
          </w:rPr>
        </w:r>
        <w:r>
          <w:rPr>
            <w:webHidden/>
          </w:rPr>
          <w:fldChar w:fldCharType="separate"/>
        </w:r>
        <w:r>
          <w:rPr>
            <w:webHidden/>
          </w:rPr>
          <w:t>8</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66" w:history="1">
        <w:r w:rsidRPr="00501A9F">
          <w:rPr>
            <w:rStyle w:val="Hyperlink"/>
          </w:rPr>
          <w:t>Reports Available</w:t>
        </w:r>
        <w:r>
          <w:rPr>
            <w:webHidden/>
          </w:rPr>
          <w:tab/>
        </w:r>
        <w:r>
          <w:rPr>
            <w:webHidden/>
          </w:rPr>
          <w:fldChar w:fldCharType="begin"/>
        </w:r>
        <w:r>
          <w:rPr>
            <w:webHidden/>
          </w:rPr>
          <w:instrText xml:space="preserve"> PAGEREF _Toc340161166 \h </w:instrText>
        </w:r>
        <w:r>
          <w:rPr>
            <w:webHidden/>
          </w:rPr>
        </w:r>
        <w:r>
          <w:rPr>
            <w:webHidden/>
          </w:rPr>
          <w:fldChar w:fldCharType="separate"/>
        </w:r>
        <w:r>
          <w:rPr>
            <w:webHidden/>
          </w:rPr>
          <w:t>8</w:t>
        </w:r>
        <w:r>
          <w:rPr>
            <w:webHidden/>
          </w:rPr>
          <w:fldChar w:fldCharType="end"/>
        </w:r>
      </w:hyperlink>
    </w:p>
    <w:p w:rsidR="003F7537" w:rsidRDefault="003F7537">
      <w:pPr>
        <w:pStyle w:val="TOC3"/>
        <w:tabs>
          <w:tab w:val="right" w:leader="dot" w:pos="10070"/>
        </w:tabs>
        <w:rPr>
          <w:rFonts w:asciiTheme="minorHAnsi" w:eastAsiaTheme="minorEastAsia" w:hAnsiTheme="minorHAnsi"/>
          <w:noProof/>
          <w:sz w:val="22"/>
          <w:szCs w:val="22"/>
        </w:rPr>
      </w:pPr>
      <w:hyperlink w:anchor="_Toc340161167" w:history="1">
        <w:r w:rsidRPr="00501A9F">
          <w:rPr>
            <w:rStyle w:val="Hyperlink"/>
            <w:noProof/>
          </w:rPr>
          <w:t>QuickBooks Online Simple Start: 20+ Reports</w:t>
        </w:r>
        <w:r>
          <w:rPr>
            <w:noProof/>
            <w:webHidden/>
          </w:rPr>
          <w:tab/>
        </w:r>
        <w:r>
          <w:rPr>
            <w:noProof/>
            <w:webHidden/>
          </w:rPr>
          <w:fldChar w:fldCharType="begin"/>
        </w:r>
        <w:r>
          <w:rPr>
            <w:noProof/>
            <w:webHidden/>
          </w:rPr>
          <w:instrText xml:space="preserve"> PAGEREF _Toc340161167 \h </w:instrText>
        </w:r>
        <w:r>
          <w:rPr>
            <w:noProof/>
            <w:webHidden/>
          </w:rPr>
        </w:r>
        <w:r>
          <w:rPr>
            <w:noProof/>
            <w:webHidden/>
          </w:rPr>
          <w:fldChar w:fldCharType="separate"/>
        </w:r>
        <w:r>
          <w:rPr>
            <w:noProof/>
            <w:webHidden/>
          </w:rPr>
          <w:t>8</w:t>
        </w:r>
        <w:r>
          <w:rPr>
            <w:noProof/>
            <w:webHidden/>
          </w:rPr>
          <w:fldChar w:fldCharType="end"/>
        </w:r>
      </w:hyperlink>
    </w:p>
    <w:p w:rsidR="003F7537" w:rsidRDefault="003F7537">
      <w:pPr>
        <w:pStyle w:val="TOC3"/>
        <w:tabs>
          <w:tab w:val="right" w:leader="dot" w:pos="10070"/>
        </w:tabs>
        <w:rPr>
          <w:rFonts w:asciiTheme="minorHAnsi" w:eastAsiaTheme="minorEastAsia" w:hAnsiTheme="minorHAnsi"/>
          <w:noProof/>
          <w:sz w:val="22"/>
          <w:szCs w:val="22"/>
        </w:rPr>
      </w:pPr>
      <w:hyperlink w:anchor="_Toc340161168" w:history="1">
        <w:r w:rsidRPr="00501A9F">
          <w:rPr>
            <w:rStyle w:val="Hyperlink"/>
            <w:noProof/>
          </w:rPr>
          <w:t>QuickBooks Online Essentials: 40+ Reports</w:t>
        </w:r>
        <w:r>
          <w:rPr>
            <w:noProof/>
            <w:webHidden/>
          </w:rPr>
          <w:tab/>
        </w:r>
        <w:r>
          <w:rPr>
            <w:noProof/>
            <w:webHidden/>
          </w:rPr>
          <w:fldChar w:fldCharType="begin"/>
        </w:r>
        <w:r>
          <w:rPr>
            <w:noProof/>
            <w:webHidden/>
          </w:rPr>
          <w:instrText xml:space="preserve"> PAGEREF _Toc340161168 \h </w:instrText>
        </w:r>
        <w:r>
          <w:rPr>
            <w:noProof/>
            <w:webHidden/>
          </w:rPr>
        </w:r>
        <w:r>
          <w:rPr>
            <w:noProof/>
            <w:webHidden/>
          </w:rPr>
          <w:fldChar w:fldCharType="separate"/>
        </w:r>
        <w:r>
          <w:rPr>
            <w:noProof/>
            <w:webHidden/>
          </w:rPr>
          <w:t>9</w:t>
        </w:r>
        <w:r>
          <w:rPr>
            <w:noProof/>
            <w:webHidden/>
          </w:rPr>
          <w:fldChar w:fldCharType="end"/>
        </w:r>
      </w:hyperlink>
    </w:p>
    <w:p w:rsidR="003F7537" w:rsidRDefault="003F7537">
      <w:pPr>
        <w:pStyle w:val="TOC3"/>
        <w:tabs>
          <w:tab w:val="right" w:leader="dot" w:pos="10070"/>
        </w:tabs>
        <w:rPr>
          <w:rFonts w:asciiTheme="minorHAnsi" w:eastAsiaTheme="minorEastAsia" w:hAnsiTheme="minorHAnsi"/>
          <w:noProof/>
          <w:sz w:val="22"/>
          <w:szCs w:val="22"/>
        </w:rPr>
      </w:pPr>
      <w:hyperlink w:anchor="_Toc340161169" w:history="1">
        <w:r w:rsidRPr="00501A9F">
          <w:rPr>
            <w:rStyle w:val="Hyperlink"/>
            <w:noProof/>
          </w:rPr>
          <w:t>QuickBooks Online Plus: 65+ Reports</w:t>
        </w:r>
        <w:r>
          <w:rPr>
            <w:noProof/>
            <w:webHidden/>
          </w:rPr>
          <w:tab/>
        </w:r>
        <w:r>
          <w:rPr>
            <w:noProof/>
            <w:webHidden/>
          </w:rPr>
          <w:fldChar w:fldCharType="begin"/>
        </w:r>
        <w:r>
          <w:rPr>
            <w:noProof/>
            <w:webHidden/>
          </w:rPr>
          <w:instrText xml:space="preserve"> PAGEREF _Toc340161169 \h </w:instrText>
        </w:r>
        <w:r>
          <w:rPr>
            <w:noProof/>
            <w:webHidden/>
          </w:rPr>
        </w:r>
        <w:r>
          <w:rPr>
            <w:noProof/>
            <w:webHidden/>
          </w:rPr>
          <w:fldChar w:fldCharType="separate"/>
        </w:r>
        <w:r>
          <w:rPr>
            <w:noProof/>
            <w:webHidden/>
          </w:rPr>
          <w:t>10</w:t>
        </w:r>
        <w:r>
          <w:rPr>
            <w:noProof/>
            <w:webHidden/>
          </w:rPr>
          <w:fldChar w:fldCharType="end"/>
        </w:r>
      </w:hyperlink>
    </w:p>
    <w:p w:rsidR="003F7537" w:rsidRDefault="003F7537">
      <w:pPr>
        <w:pStyle w:val="TOC2"/>
        <w:rPr>
          <w:rFonts w:asciiTheme="minorHAnsi" w:eastAsiaTheme="minorEastAsia" w:hAnsiTheme="minorHAnsi"/>
          <w:sz w:val="22"/>
          <w:szCs w:val="22"/>
        </w:rPr>
      </w:pPr>
      <w:hyperlink w:anchor="_Toc340161170" w:history="1">
        <w:r w:rsidRPr="00501A9F">
          <w:rPr>
            <w:rStyle w:val="Hyperlink"/>
          </w:rPr>
          <w:t>Viewing Reports</w:t>
        </w:r>
        <w:r>
          <w:rPr>
            <w:webHidden/>
          </w:rPr>
          <w:tab/>
        </w:r>
        <w:r>
          <w:rPr>
            <w:webHidden/>
          </w:rPr>
          <w:fldChar w:fldCharType="begin"/>
        </w:r>
        <w:r>
          <w:rPr>
            <w:webHidden/>
          </w:rPr>
          <w:instrText xml:space="preserve"> PAGEREF _Toc340161170 \h </w:instrText>
        </w:r>
        <w:r>
          <w:rPr>
            <w:webHidden/>
          </w:rPr>
        </w:r>
        <w:r>
          <w:rPr>
            <w:webHidden/>
          </w:rPr>
          <w:fldChar w:fldCharType="separate"/>
        </w:r>
        <w:r>
          <w:rPr>
            <w:webHidden/>
          </w:rPr>
          <w:t>13</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71" w:history="1">
        <w:r w:rsidRPr="00501A9F">
          <w:rPr>
            <w:rStyle w:val="Hyperlink"/>
          </w:rPr>
          <w:t>Changing How A Report Looks When Printed</w:t>
        </w:r>
        <w:r>
          <w:rPr>
            <w:webHidden/>
          </w:rPr>
          <w:tab/>
        </w:r>
        <w:r>
          <w:rPr>
            <w:webHidden/>
          </w:rPr>
          <w:fldChar w:fldCharType="begin"/>
        </w:r>
        <w:r>
          <w:rPr>
            <w:webHidden/>
          </w:rPr>
          <w:instrText xml:space="preserve"> PAGEREF _Toc340161171 \h </w:instrText>
        </w:r>
        <w:r>
          <w:rPr>
            <w:webHidden/>
          </w:rPr>
        </w:r>
        <w:r>
          <w:rPr>
            <w:webHidden/>
          </w:rPr>
          <w:fldChar w:fldCharType="separate"/>
        </w:r>
        <w:r>
          <w:rPr>
            <w:webHidden/>
          </w:rPr>
          <w:t>14</w:t>
        </w:r>
        <w:r>
          <w:rPr>
            <w:webHidden/>
          </w:rPr>
          <w:fldChar w:fldCharType="end"/>
        </w:r>
      </w:hyperlink>
    </w:p>
    <w:p w:rsidR="003F7537" w:rsidRDefault="003F7537">
      <w:pPr>
        <w:pStyle w:val="TOC3"/>
        <w:tabs>
          <w:tab w:val="right" w:leader="dot" w:pos="10070"/>
        </w:tabs>
        <w:rPr>
          <w:rFonts w:asciiTheme="minorHAnsi" w:eastAsiaTheme="minorEastAsia" w:hAnsiTheme="minorHAnsi"/>
          <w:noProof/>
          <w:sz w:val="22"/>
          <w:szCs w:val="22"/>
        </w:rPr>
      </w:pPr>
      <w:hyperlink w:anchor="_Toc340161172" w:history="1">
        <w:r w:rsidRPr="00501A9F">
          <w:rPr>
            <w:rStyle w:val="Hyperlink"/>
            <w:noProof/>
          </w:rPr>
          <w:t>Turn on the Text Wrapping Preference for Reports</w:t>
        </w:r>
        <w:r>
          <w:rPr>
            <w:noProof/>
            <w:webHidden/>
          </w:rPr>
          <w:tab/>
        </w:r>
        <w:r>
          <w:rPr>
            <w:noProof/>
            <w:webHidden/>
          </w:rPr>
          <w:fldChar w:fldCharType="begin"/>
        </w:r>
        <w:r>
          <w:rPr>
            <w:noProof/>
            <w:webHidden/>
          </w:rPr>
          <w:instrText xml:space="preserve"> PAGEREF _Toc340161172 \h </w:instrText>
        </w:r>
        <w:r>
          <w:rPr>
            <w:noProof/>
            <w:webHidden/>
          </w:rPr>
        </w:r>
        <w:r>
          <w:rPr>
            <w:noProof/>
            <w:webHidden/>
          </w:rPr>
          <w:fldChar w:fldCharType="separate"/>
        </w:r>
        <w:r>
          <w:rPr>
            <w:noProof/>
            <w:webHidden/>
          </w:rPr>
          <w:t>14</w:t>
        </w:r>
        <w:r>
          <w:rPr>
            <w:noProof/>
            <w:webHidden/>
          </w:rPr>
          <w:fldChar w:fldCharType="end"/>
        </w:r>
      </w:hyperlink>
    </w:p>
    <w:p w:rsidR="003F7537" w:rsidRDefault="003F7537">
      <w:pPr>
        <w:pStyle w:val="TOC3"/>
        <w:tabs>
          <w:tab w:val="right" w:leader="dot" w:pos="10070"/>
        </w:tabs>
        <w:rPr>
          <w:rFonts w:asciiTheme="minorHAnsi" w:eastAsiaTheme="minorEastAsia" w:hAnsiTheme="minorHAnsi"/>
          <w:noProof/>
          <w:sz w:val="22"/>
          <w:szCs w:val="22"/>
        </w:rPr>
      </w:pPr>
      <w:hyperlink w:anchor="_Toc340161173" w:history="1">
        <w:r w:rsidRPr="00501A9F">
          <w:rPr>
            <w:rStyle w:val="Hyperlink"/>
            <w:noProof/>
          </w:rPr>
          <w:t>Change Browser Printing Options</w:t>
        </w:r>
        <w:r>
          <w:rPr>
            <w:noProof/>
            <w:webHidden/>
          </w:rPr>
          <w:tab/>
        </w:r>
        <w:r>
          <w:rPr>
            <w:noProof/>
            <w:webHidden/>
          </w:rPr>
          <w:fldChar w:fldCharType="begin"/>
        </w:r>
        <w:r>
          <w:rPr>
            <w:noProof/>
            <w:webHidden/>
          </w:rPr>
          <w:instrText xml:space="preserve"> PAGEREF _Toc340161173 \h </w:instrText>
        </w:r>
        <w:r>
          <w:rPr>
            <w:noProof/>
            <w:webHidden/>
          </w:rPr>
        </w:r>
        <w:r>
          <w:rPr>
            <w:noProof/>
            <w:webHidden/>
          </w:rPr>
          <w:fldChar w:fldCharType="separate"/>
        </w:r>
        <w:r>
          <w:rPr>
            <w:noProof/>
            <w:webHidden/>
          </w:rPr>
          <w:t>14</w:t>
        </w:r>
        <w:r>
          <w:rPr>
            <w:noProof/>
            <w:webHidden/>
          </w:rPr>
          <w:fldChar w:fldCharType="end"/>
        </w:r>
      </w:hyperlink>
    </w:p>
    <w:p w:rsidR="003F7537" w:rsidRDefault="003F7537">
      <w:pPr>
        <w:pStyle w:val="TOC3"/>
        <w:tabs>
          <w:tab w:val="right" w:leader="dot" w:pos="10070"/>
        </w:tabs>
        <w:rPr>
          <w:rFonts w:asciiTheme="minorHAnsi" w:eastAsiaTheme="minorEastAsia" w:hAnsiTheme="minorHAnsi"/>
          <w:noProof/>
          <w:sz w:val="22"/>
          <w:szCs w:val="22"/>
        </w:rPr>
      </w:pPr>
      <w:hyperlink w:anchor="_Toc340161174" w:history="1">
        <w:r w:rsidRPr="00501A9F">
          <w:rPr>
            <w:rStyle w:val="Hyperlink"/>
            <w:noProof/>
          </w:rPr>
          <w:t>Change the Way Column Titles Print</w:t>
        </w:r>
        <w:r>
          <w:rPr>
            <w:noProof/>
            <w:webHidden/>
          </w:rPr>
          <w:tab/>
        </w:r>
        <w:r>
          <w:rPr>
            <w:noProof/>
            <w:webHidden/>
          </w:rPr>
          <w:fldChar w:fldCharType="begin"/>
        </w:r>
        <w:r>
          <w:rPr>
            <w:noProof/>
            <w:webHidden/>
          </w:rPr>
          <w:instrText xml:space="preserve"> PAGEREF _Toc340161174 \h </w:instrText>
        </w:r>
        <w:r>
          <w:rPr>
            <w:noProof/>
            <w:webHidden/>
          </w:rPr>
        </w:r>
        <w:r>
          <w:rPr>
            <w:noProof/>
            <w:webHidden/>
          </w:rPr>
          <w:fldChar w:fldCharType="separate"/>
        </w:r>
        <w:r>
          <w:rPr>
            <w:noProof/>
            <w:webHidden/>
          </w:rPr>
          <w:t>15</w:t>
        </w:r>
        <w:r>
          <w:rPr>
            <w:noProof/>
            <w:webHidden/>
          </w:rPr>
          <w:fldChar w:fldCharType="end"/>
        </w:r>
      </w:hyperlink>
    </w:p>
    <w:p w:rsidR="003F7537" w:rsidRDefault="003F7537">
      <w:pPr>
        <w:pStyle w:val="TOC2"/>
        <w:rPr>
          <w:rFonts w:asciiTheme="minorHAnsi" w:eastAsiaTheme="minorEastAsia" w:hAnsiTheme="minorHAnsi"/>
          <w:sz w:val="22"/>
          <w:szCs w:val="22"/>
        </w:rPr>
      </w:pPr>
      <w:hyperlink w:anchor="_Toc340161175" w:history="1">
        <w:r w:rsidRPr="00501A9F">
          <w:rPr>
            <w:rStyle w:val="Hyperlink"/>
          </w:rPr>
          <w:t>Printing Wide Reports</w:t>
        </w:r>
        <w:r>
          <w:rPr>
            <w:webHidden/>
          </w:rPr>
          <w:tab/>
        </w:r>
        <w:r>
          <w:rPr>
            <w:webHidden/>
          </w:rPr>
          <w:fldChar w:fldCharType="begin"/>
        </w:r>
        <w:r>
          <w:rPr>
            <w:webHidden/>
          </w:rPr>
          <w:instrText xml:space="preserve"> PAGEREF _Toc340161175 \h </w:instrText>
        </w:r>
        <w:r>
          <w:rPr>
            <w:webHidden/>
          </w:rPr>
        </w:r>
        <w:r>
          <w:rPr>
            <w:webHidden/>
          </w:rPr>
          <w:fldChar w:fldCharType="separate"/>
        </w:r>
        <w:r>
          <w:rPr>
            <w:webHidden/>
          </w:rPr>
          <w:t>15</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76" w:history="1">
        <w:r w:rsidRPr="00501A9F">
          <w:rPr>
            <w:rStyle w:val="Hyperlink"/>
          </w:rPr>
          <w:t>Email Reports</w:t>
        </w:r>
        <w:r>
          <w:rPr>
            <w:webHidden/>
          </w:rPr>
          <w:tab/>
        </w:r>
        <w:r>
          <w:rPr>
            <w:webHidden/>
          </w:rPr>
          <w:fldChar w:fldCharType="begin"/>
        </w:r>
        <w:r>
          <w:rPr>
            <w:webHidden/>
          </w:rPr>
          <w:instrText xml:space="preserve"> PAGEREF _Toc340161176 \h </w:instrText>
        </w:r>
        <w:r>
          <w:rPr>
            <w:webHidden/>
          </w:rPr>
        </w:r>
        <w:r>
          <w:rPr>
            <w:webHidden/>
          </w:rPr>
          <w:fldChar w:fldCharType="separate"/>
        </w:r>
        <w:r>
          <w:rPr>
            <w:webHidden/>
          </w:rPr>
          <w:t>16</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77" w:history="1">
        <w:r w:rsidRPr="00501A9F">
          <w:rPr>
            <w:rStyle w:val="Hyperlink"/>
          </w:rPr>
          <w:t>Customizing the Content of a Report</w:t>
        </w:r>
        <w:r>
          <w:rPr>
            <w:webHidden/>
          </w:rPr>
          <w:tab/>
        </w:r>
        <w:r>
          <w:rPr>
            <w:webHidden/>
          </w:rPr>
          <w:fldChar w:fldCharType="begin"/>
        </w:r>
        <w:r>
          <w:rPr>
            <w:webHidden/>
          </w:rPr>
          <w:instrText xml:space="preserve"> PAGEREF _Toc340161177 \h </w:instrText>
        </w:r>
        <w:r>
          <w:rPr>
            <w:webHidden/>
          </w:rPr>
        </w:r>
        <w:r>
          <w:rPr>
            <w:webHidden/>
          </w:rPr>
          <w:fldChar w:fldCharType="separate"/>
        </w:r>
        <w:r>
          <w:rPr>
            <w:webHidden/>
          </w:rPr>
          <w:t>16</w:t>
        </w:r>
        <w:r>
          <w:rPr>
            <w:webHidden/>
          </w:rPr>
          <w:fldChar w:fldCharType="end"/>
        </w:r>
      </w:hyperlink>
    </w:p>
    <w:p w:rsidR="003F7537" w:rsidRDefault="003F7537">
      <w:pPr>
        <w:pStyle w:val="TOC1"/>
        <w:rPr>
          <w:rFonts w:asciiTheme="minorHAnsi" w:eastAsiaTheme="minorEastAsia" w:hAnsiTheme="minorHAnsi"/>
          <w:b w:val="0"/>
          <w:sz w:val="22"/>
          <w:szCs w:val="22"/>
        </w:rPr>
      </w:pPr>
      <w:hyperlink w:anchor="_Toc340161178" w:history="1">
        <w:r w:rsidRPr="00501A9F">
          <w:rPr>
            <w:rStyle w:val="Hyperlink"/>
          </w:rPr>
          <w:t>Lesson 2: Company Reports</w:t>
        </w:r>
        <w:r>
          <w:rPr>
            <w:webHidden/>
          </w:rPr>
          <w:tab/>
        </w:r>
        <w:r>
          <w:rPr>
            <w:webHidden/>
          </w:rPr>
          <w:fldChar w:fldCharType="begin"/>
        </w:r>
        <w:r>
          <w:rPr>
            <w:webHidden/>
          </w:rPr>
          <w:instrText xml:space="preserve"> PAGEREF _Toc340161178 \h </w:instrText>
        </w:r>
        <w:r>
          <w:rPr>
            <w:webHidden/>
          </w:rPr>
        </w:r>
        <w:r>
          <w:rPr>
            <w:webHidden/>
          </w:rPr>
          <w:fldChar w:fldCharType="separate"/>
        </w:r>
        <w:r>
          <w:rPr>
            <w:webHidden/>
          </w:rPr>
          <w:t>18</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79" w:history="1">
        <w:r w:rsidRPr="00501A9F">
          <w:rPr>
            <w:rStyle w:val="Hyperlink"/>
          </w:rPr>
          <w:t>What is a Company Report?</w:t>
        </w:r>
        <w:r>
          <w:rPr>
            <w:webHidden/>
          </w:rPr>
          <w:tab/>
        </w:r>
        <w:r>
          <w:rPr>
            <w:webHidden/>
          </w:rPr>
          <w:fldChar w:fldCharType="begin"/>
        </w:r>
        <w:r>
          <w:rPr>
            <w:webHidden/>
          </w:rPr>
          <w:instrText xml:space="preserve"> PAGEREF _Toc340161179 \h </w:instrText>
        </w:r>
        <w:r>
          <w:rPr>
            <w:webHidden/>
          </w:rPr>
        </w:r>
        <w:r>
          <w:rPr>
            <w:webHidden/>
          </w:rPr>
          <w:fldChar w:fldCharType="separate"/>
        </w:r>
        <w:r>
          <w:rPr>
            <w:webHidden/>
          </w:rPr>
          <w:t>18</w:t>
        </w:r>
        <w:r>
          <w:rPr>
            <w:webHidden/>
          </w:rPr>
          <w:fldChar w:fldCharType="end"/>
        </w:r>
      </w:hyperlink>
    </w:p>
    <w:p w:rsidR="003F7537" w:rsidRDefault="003F7537">
      <w:pPr>
        <w:pStyle w:val="TOC3"/>
        <w:tabs>
          <w:tab w:val="right" w:leader="dot" w:pos="10070"/>
        </w:tabs>
        <w:rPr>
          <w:rFonts w:asciiTheme="minorHAnsi" w:eastAsiaTheme="minorEastAsia" w:hAnsiTheme="minorHAnsi"/>
          <w:noProof/>
          <w:sz w:val="22"/>
          <w:szCs w:val="22"/>
        </w:rPr>
      </w:pPr>
      <w:hyperlink w:anchor="_Toc340161180" w:history="1">
        <w:r w:rsidRPr="00501A9F">
          <w:rPr>
            <w:rStyle w:val="Hyperlink"/>
            <w:noProof/>
          </w:rPr>
          <w:t>Balance Sheet</w:t>
        </w:r>
        <w:r>
          <w:rPr>
            <w:noProof/>
            <w:webHidden/>
          </w:rPr>
          <w:tab/>
        </w:r>
        <w:r>
          <w:rPr>
            <w:noProof/>
            <w:webHidden/>
          </w:rPr>
          <w:fldChar w:fldCharType="begin"/>
        </w:r>
        <w:r>
          <w:rPr>
            <w:noProof/>
            <w:webHidden/>
          </w:rPr>
          <w:instrText xml:space="preserve"> PAGEREF _Toc340161180 \h </w:instrText>
        </w:r>
        <w:r>
          <w:rPr>
            <w:noProof/>
            <w:webHidden/>
          </w:rPr>
        </w:r>
        <w:r>
          <w:rPr>
            <w:noProof/>
            <w:webHidden/>
          </w:rPr>
          <w:fldChar w:fldCharType="separate"/>
        </w:r>
        <w:r>
          <w:rPr>
            <w:noProof/>
            <w:webHidden/>
          </w:rPr>
          <w:t>19</w:t>
        </w:r>
        <w:r>
          <w:rPr>
            <w:noProof/>
            <w:webHidden/>
          </w:rPr>
          <w:fldChar w:fldCharType="end"/>
        </w:r>
      </w:hyperlink>
    </w:p>
    <w:p w:rsidR="003F7537" w:rsidRDefault="003F7537">
      <w:pPr>
        <w:pStyle w:val="TOC3"/>
        <w:tabs>
          <w:tab w:val="right" w:leader="dot" w:pos="10070"/>
        </w:tabs>
        <w:rPr>
          <w:rFonts w:asciiTheme="minorHAnsi" w:eastAsiaTheme="minorEastAsia" w:hAnsiTheme="minorHAnsi"/>
          <w:noProof/>
          <w:sz w:val="22"/>
          <w:szCs w:val="22"/>
        </w:rPr>
      </w:pPr>
      <w:hyperlink w:anchor="_Toc340161181" w:history="1">
        <w:r w:rsidRPr="00501A9F">
          <w:rPr>
            <w:rStyle w:val="Hyperlink"/>
            <w:noProof/>
          </w:rPr>
          <w:t>Profit &amp; Loss</w:t>
        </w:r>
        <w:r>
          <w:rPr>
            <w:noProof/>
            <w:webHidden/>
          </w:rPr>
          <w:tab/>
        </w:r>
        <w:r>
          <w:rPr>
            <w:noProof/>
            <w:webHidden/>
          </w:rPr>
          <w:fldChar w:fldCharType="begin"/>
        </w:r>
        <w:r>
          <w:rPr>
            <w:noProof/>
            <w:webHidden/>
          </w:rPr>
          <w:instrText xml:space="preserve"> PAGEREF _Toc340161181 \h </w:instrText>
        </w:r>
        <w:r>
          <w:rPr>
            <w:noProof/>
            <w:webHidden/>
          </w:rPr>
        </w:r>
        <w:r>
          <w:rPr>
            <w:noProof/>
            <w:webHidden/>
          </w:rPr>
          <w:fldChar w:fldCharType="separate"/>
        </w:r>
        <w:r>
          <w:rPr>
            <w:noProof/>
            <w:webHidden/>
          </w:rPr>
          <w:t>19</w:t>
        </w:r>
        <w:r>
          <w:rPr>
            <w:noProof/>
            <w:webHidden/>
          </w:rPr>
          <w:fldChar w:fldCharType="end"/>
        </w:r>
      </w:hyperlink>
    </w:p>
    <w:p w:rsidR="003F7537" w:rsidRDefault="003F7537">
      <w:pPr>
        <w:pStyle w:val="TOC2"/>
        <w:rPr>
          <w:rFonts w:asciiTheme="minorHAnsi" w:eastAsiaTheme="minorEastAsia" w:hAnsiTheme="minorHAnsi"/>
          <w:sz w:val="22"/>
          <w:szCs w:val="22"/>
        </w:rPr>
      </w:pPr>
      <w:hyperlink w:anchor="_Toc340161182" w:history="1">
        <w:r w:rsidRPr="00501A9F">
          <w:rPr>
            <w:rStyle w:val="Hyperlink"/>
          </w:rPr>
          <w:t>Quick Company Health Reports</w:t>
        </w:r>
        <w:r>
          <w:rPr>
            <w:webHidden/>
          </w:rPr>
          <w:tab/>
        </w:r>
        <w:r>
          <w:rPr>
            <w:webHidden/>
          </w:rPr>
          <w:fldChar w:fldCharType="begin"/>
        </w:r>
        <w:r>
          <w:rPr>
            <w:webHidden/>
          </w:rPr>
          <w:instrText xml:space="preserve"> PAGEREF _Toc340161182 \h </w:instrText>
        </w:r>
        <w:r>
          <w:rPr>
            <w:webHidden/>
          </w:rPr>
        </w:r>
        <w:r>
          <w:rPr>
            <w:webHidden/>
          </w:rPr>
          <w:fldChar w:fldCharType="separate"/>
        </w:r>
        <w:r>
          <w:rPr>
            <w:webHidden/>
          </w:rPr>
          <w:t>20</w:t>
        </w:r>
        <w:r>
          <w:rPr>
            <w:webHidden/>
          </w:rPr>
          <w:fldChar w:fldCharType="end"/>
        </w:r>
      </w:hyperlink>
    </w:p>
    <w:p w:rsidR="003F7537" w:rsidRDefault="003F7537">
      <w:pPr>
        <w:pStyle w:val="TOC3"/>
        <w:tabs>
          <w:tab w:val="right" w:leader="dot" w:pos="10070"/>
        </w:tabs>
        <w:rPr>
          <w:rFonts w:asciiTheme="minorHAnsi" w:eastAsiaTheme="minorEastAsia" w:hAnsiTheme="minorHAnsi"/>
          <w:noProof/>
          <w:sz w:val="22"/>
          <w:szCs w:val="22"/>
        </w:rPr>
      </w:pPr>
      <w:hyperlink w:anchor="_Toc340161183" w:history="1">
        <w:r w:rsidRPr="00501A9F">
          <w:rPr>
            <w:rStyle w:val="Hyperlink"/>
            <w:noProof/>
          </w:rPr>
          <w:t>Company Snapshot</w:t>
        </w:r>
        <w:r>
          <w:rPr>
            <w:noProof/>
            <w:webHidden/>
          </w:rPr>
          <w:tab/>
        </w:r>
        <w:r>
          <w:rPr>
            <w:noProof/>
            <w:webHidden/>
          </w:rPr>
          <w:fldChar w:fldCharType="begin"/>
        </w:r>
        <w:r>
          <w:rPr>
            <w:noProof/>
            <w:webHidden/>
          </w:rPr>
          <w:instrText xml:space="preserve"> PAGEREF _Toc340161183 \h </w:instrText>
        </w:r>
        <w:r>
          <w:rPr>
            <w:noProof/>
            <w:webHidden/>
          </w:rPr>
        </w:r>
        <w:r>
          <w:rPr>
            <w:noProof/>
            <w:webHidden/>
          </w:rPr>
          <w:fldChar w:fldCharType="separate"/>
        </w:r>
        <w:r>
          <w:rPr>
            <w:noProof/>
            <w:webHidden/>
          </w:rPr>
          <w:t>20</w:t>
        </w:r>
        <w:r>
          <w:rPr>
            <w:noProof/>
            <w:webHidden/>
          </w:rPr>
          <w:fldChar w:fldCharType="end"/>
        </w:r>
      </w:hyperlink>
    </w:p>
    <w:p w:rsidR="003F7537" w:rsidRDefault="003F7537">
      <w:pPr>
        <w:pStyle w:val="TOC3"/>
        <w:tabs>
          <w:tab w:val="right" w:leader="dot" w:pos="10070"/>
        </w:tabs>
        <w:rPr>
          <w:rFonts w:asciiTheme="minorHAnsi" w:eastAsiaTheme="minorEastAsia" w:hAnsiTheme="minorHAnsi"/>
          <w:noProof/>
          <w:sz w:val="22"/>
          <w:szCs w:val="22"/>
        </w:rPr>
      </w:pPr>
      <w:hyperlink w:anchor="_Toc340161184" w:history="1">
        <w:r w:rsidRPr="00501A9F">
          <w:rPr>
            <w:rStyle w:val="Hyperlink"/>
            <w:noProof/>
          </w:rPr>
          <w:t>Scorecard</w:t>
        </w:r>
        <w:r>
          <w:rPr>
            <w:noProof/>
            <w:webHidden/>
          </w:rPr>
          <w:tab/>
        </w:r>
        <w:r>
          <w:rPr>
            <w:noProof/>
            <w:webHidden/>
          </w:rPr>
          <w:fldChar w:fldCharType="begin"/>
        </w:r>
        <w:r>
          <w:rPr>
            <w:noProof/>
            <w:webHidden/>
          </w:rPr>
          <w:instrText xml:space="preserve"> PAGEREF _Toc340161184 \h </w:instrText>
        </w:r>
        <w:r>
          <w:rPr>
            <w:noProof/>
            <w:webHidden/>
          </w:rPr>
        </w:r>
        <w:r>
          <w:rPr>
            <w:noProof/>
            <w:webHidden/>
          </w:rPr>
          <w:fldChar w:fldCharType="separate"/>
        </w:r>
        <w:r>
          <w:rPr>
            <w:noProof/>
            <w:webHidden/>
          </w:rPr>
          <w:t>21</w:t>
        </w:r>
        <w:r>
          <w:rPr>
            <w:noProof/>
            <w:webHidden/>
          </w:rPr>
          <w:fldChar w:fldCharType="end"/>
        </w:r>
      </w:hyperlink>
    </w:p>
    <w:p w:rsidR="003F7537" w:rsidRDefault="003F7537">
      <w:pPr>
        <w:pStyle w:val="TOC1"/>
        <w:rPr>
          <w:rFonts w:asciiTheme="minorHAnsi" w:eastAsiaTheme="minorEastAsia" w:hAnsiTheme="minorHAnsi"/>
          <w:b w:val="0"/>
          <w:sz w:val="22"/>
          <w:szCs w:val="22"/>
        </w:rPr>
      </w:pPr>
      <w:hyperlink w:anchor="_Toc340161185" w:history="1">
        <w:r w:rsidRPr="00501A9F">
          <w:rPr>
            <w:rStyle w:val="Hyperlink"/>
          </w:rPr>
          <w:t>Lesson 3: Customer Reports</w:t>
        </w:r>
        <w:r>
          <w:rPr>
            <w:webHidden/>
          </w:rPr>
          <w:tab/>
        </w:r>
        <w:r>
          <w:rPr>
            <w:webHidden/>
          </w:rPr>
          <w:fldChar w:fldCharType="begin"/>
        </w:r>
        <w:r>
          <w:rPr>
            <w:webHidden/>
          </w:rPr>
          <w:instrText xml:space="preserve"> PAGEREF _Toc340161185 \h </w:instrText>
        </w:r>
        <w:r>
          <w:rPr>
            <w:webHidden/>
          </w:rPr>
        </w:r>
        <w:r>
          <w:rPr>
            <w:webHidden/>
          </w:rPr>
          <w:fldChar w:fldCharType="separate"/>
        </w:r>
        <w:r>
          <w:rPr>
            <w:webHidden/>
          </w:rPr>
          <w:t>22</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86" w:history="1">
        <w:r w:rsidRPr="00501A9F">
          <w:rPr>
            <w:rStyle w:val="Hyperlink"/>
          </w:rPr>
          <w:t>Customer Balance Detail Report</w:t>
        </w:r>
        <w:r>
          <w:rPr>
            <w:webHidden/>
          </w:rPr>
          <w:tab/>
        </w:r>
        <w:r>
          <w:rPr>
            <w:webHidden/>
          </w:rPr>
          <w:fldChar w:fldCharType="begin"/>
        </w:r>
        <w:r>
          <w:rPr>
            <w:webHidden/>
          </w:rPr>
          <w:instrText xml:space="preserve"> PAGEREF _Toc340161186 \h </w:instrText>
        </w:r>
        <w:r>
          <w:rPr>
            <w:webHidden/>
          </w:rPr>
        </w:r>
        <w:r>
          <w:rPr>
            <w:webHidden/>
          </w:rPr>
          <w:fldChar w:fldCharType="separate"/>
        </w:r>
        <w:r>
          <w:rPr>
            <w:webHidden/>
          </w:rPr>
          <w:t>22</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87" w:history="1">
        <w:r w:rsidRPr="00501A9F">
          <w:rPr>
            <w:rStyle w:val="Hyperlink"/>
          </w:rPr>
          <w:t>Collections Report</w:t>
        </w:r>
        <w:r>
          <w:rPr>
            <w:webHidden/>
          </w:rPr>
          <w:tab/>
        </w:r>
        <w:r>
          <w:rPr>
            <w:webHidden/>
          </w:rPr>
          <w:fldChar w:fldCharType="begin"/>
        </w:r>
        <w:r>
          <w:rPr>
            <w:webHidden/>
          </w:rPr>
          <w:instrText xml:space="preserve"> PAGEREF _Toc340161187 \h </w:instrText>
        </w:r>
        <w:r>
          <w:rPr>
            <w:webHidden/>
          </w:rPr>
        </w:r>
        <w:r>
          <w:rPr>
            <w:webHidden/>
          </w:rPr>
          <w:fldChar w:fldCharType="separate"/>
        </w:r>
        <w:r>
          <w:rPr>
            <w:webHidden/>
          </w:rPr>
          <w:t>23</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88" w:history="1">
        <w:r w:rsidRPr="00501A9F">
          <w:rPr>
            <w:rStyle w:val="Hyperlink"/>
          </w:rPr>
          <w:t>Unbilled Charges Report</w:t>
        </w:r>
        <w:r>
          <w:rPr>
            <w:webHidden/>
          </w:rPr>
          <w:tab/>
        </w:r>
        <w:r>
          <w:rPr>
            <w:webHidden/>
          </w:rPr>
          <w:fldChar w:fldCharType="begin"/>
        </w:r>
        <w:r>
          <w:rPr>
            <w:webHidden/>
          </w:rPr>
          <w:instrText xml:space="preserve"> PAGEREF _Toc340161188 \h </w:instrText>
        </w:r>
        <w:r>
          <w:rPr>
            <w:webHidden/>
          </w:rPr>
        </w:r>
        <w:r>
          <w:rPr>
            <w:webHidden/>
          </w:rPr>
          <w:fldChar w:fldCharType="separate"/>
        </w:r>
        <w:r>
          <w:rPr>
            <w:webHidden/>
          </w:rPr>
          <w:t>24</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89" w:history="1">
        <w:r w:rsidRPr="00501A9F">
          <w:rPr>
            <w:rStyle w:val="Hyperlink"/>
          </w:rPr>
          <w:t>Memorized Reports</w:t>
        </w:r>
        <w:r>
          <w:rPr>
            <w:webHidden/>
          </w:rPr>
          <w:tab/>
        </w:r>
        <w:r>
          <w:rPr>
            <w:webHidden/>
          </w:rPr>
          <w:fldChar w:fldCharType="begin"/>
        </w:r>
        <w:r>
          <w:rPr>
            <w:webHidden/>
          </w:rPr>
          <w:instrText xml:space="preserve"> PAGEREF _Toc340161189 \h </w:instrText>
        </w:r>
        <w:r>
          <w:rPr>
            <w:webHidden/>
          </w:rPr>
        </w:r>
        <w:r>
          <w:rPr>
            <w:webHidden/>
          </w:rPr>
          <w:fldChar w:fldCharType="separate"/>
        </w:r>
        <w:r>
          <w:rPr>
            <w:webHidden/>
          </w:rPr>
          <w:t>25</w:t>
        </w:r>
        <w:r>
          <w:rPr>
            <w:webHidden/>
          </w:rPr>
          <w:fldChar w:fldCharType="end"/>
        </w:r>
      </w:hyperlink>
    </w:p>
    <w:p w:rsidR="003F7537" w:rsidRDefault="003F7537">
      <w:pPr>
        <w:pStyle w:val="TOC3"/>
        <w:tabs>
          <w:tab w:val="right" w:leader="dot" w:pos="10070"/>
        </w:tabs>
        <w:rPr>
          <w:rFonts w:asciiTheme="minorHAnsi" w:eastAsiaTheme="minorEastAsia" w:hAnsiTheme="minorHAnsi"/>
          <w:noProof/>
          <w:sz w:val="22"/>
          <w:szCs w:val="22"/>
        </w:rPr>
      </w:pPr>
      <w:hyperlink w:anchor="_Toc340161190" w:history="1">
        <w:r w:rsidRPr="00501A9F">
          <w:rPr>
            <w:rStyle w:val="Hyperlink"/>
            <w:noProof/>
          </w:rPr>
          <w:t>Customizing Fields, Columns and Filtering</w:t>
        </w:r>
        <w:r>
          <w:rPr>
            <w:noProof/>
            <w:webHidden/>
          </w:rPr>
          <w:tab/>
        </w:r>
        <w:r>
          <w:rPr>
            <w:noProof/>
            <w:webHidden/>
          </w:rPr>
          <w:fldChar w:fldCharType="begin"/>
        </w:r>
        <w:r>
          <w:rPr>
            <w:noProof/>
            <w:webHidden/>
          </w:rPr>
          <w:instrText xml:space="preserve"> PAGEREF _Toc340161190 \h </w:instrText>
        </w:r>
        <w:r>
          <w:rPr>
            <w:noProof/>
            <w:webHidden/>
          </w:rPr>
        </w:r>
        <w:r>
          <w:rPr>
            <w:noProof/>
            <w:webHidden/>
          </w:rPr>
          <w:fldChar w:fldCharType="separate"/>
        </w:r>
        <w:r>
          <w:rPr>
            <w:noProof/>
            <w:webHidden/>
          </w:rPr>
          <w:t>28</w:t>
        </w:r>
        <w:r>
          <w:rPr>
            <w:noProof/>
            <w:webHidden/>
          </w:rPr>
          <w:fldChar w:fldCharType="end"/>
        </w:r>
      </w:hyperlink>
    </w:p>
    <w:p w:rsidR="003F7537" w:rsidRDefault="003F7537">
      <w:pPr>
        <w:pStyle w:val="TOC3"/>
        <w:tabs>
          <w:tab w:val="right" w:leader="dot" w:pos="10070"/>
        </w:tabs>
        <w:rPr>
          <w:rFonts w:asciiTheme="minorHAnsi" w:eastAsiaTheme="minorEastAsia" w:hAnsiTheme="minorHAnsi"/>
          <w:noProof/>
          <w:sz w:val="22"/>
          <w:szCs w:val="22"/>
        </w:rPr>
      </w:pPr>
      <w:hyperlink w:anchor="_Toc340161191" w:history="1">
        <w:r w:rsidRPr="00501A9F">
          <w:rPr>
            <w:rStyle w:val="Hyperlink"/>
            <w:noProof/>
          </w:rPr>
          <w:t>Sorting and Filtering (Matching)</w:t>
        </w:r>
        <w:r>
          <w:rPr>
            <w:noProof/>
            <w:webHidden/>
          </w:rPr>
          <w:tab/>
        </w:r>
        <w:r>
          <w:rPr>
            <w:noProof/>
            <w:webHidden/>
          </w:rPr>
          <w:fldChar w:fldCharType="begin"/>
        </w:r>
        <w:r>
          <w:rPr>
            <w:noProof/>
            <w:webHidden/>
          </w:rPr>
          <w:instrText xml:space="preserve"> PAGEREF _Toc340161191 \h </w:instrText>
        </w:r>
        <w:r>
          <w:rPr>
            <w:noProof/>
            <w:webHidden/>
          </w:rPr>
        </w:r>
        <w:r>
          <w:rPr>
            <w:noProof/>
            <w:webHidden/>
          </w:rPr>
          <w:fldChar w:fldCharType="separate"/>
        </w:r>
        <w:r>
          <w:rPr>
            <w:noProof/>
            <w:webHidden/>
          </w:rPr>
          <w:t>31</w:t>
        </w:r>
        <w:r>
          <w:rPr>
            <w:noProof/>
            <w:webHidden/>
          </w:rPr>
          <w:fldChar w:fldCharType="end"/>
        </w:r>
      </w:hyperlink>
    </w:p>
    <w:p w:rsidR="003F7537" w:rsidRDefault="003F7537">
      <w:pPr>
        <w:pStyle w:val="TOC1"/>
        <w:rPr>
          <w:rFonts w:asciiTheme="minorHAnsi" w:eastAsiaTheme="minorEastAsia" w:hAnsiTheme="minorHAnsi"/>
          <w:b w:val="0"/>
          <w:sz w:val="22"/>
          <w:szCs w:val="22"/>
        </w:rPr>
      </w:pPr>
      <w:hyperlink w:anchor="_Toc340161192" w:history="1">
        <w:r w:rsidRPr="00501A9F">
          <w:rPr>
            <w:rStyle w:val="Hyperlink"/>
          </w:rPr>
          <w:t>Lesson 4: Vendor and Sales Reports</w:t>
        </w:r>
        <w:r>
          <w:rPr>
            <w:webHidden/>
          </w:rPr>
          <w:tab/>
        </w:r>
        <w:r>
          <w:rPr>
            <w:webHidden/>
          </w:rPr>
          <w:fldChar w:fldCharType="begin"/>
        </w:r>
        <w:r>
          <w:rPr>
            <w:webHidden/>
          </w:rPr>
          <w:instrText xml:space="preserve"> PAGEREF _Toc340161192 \h </w:instrText>
        </w:r>
        <w:r>
          <w:rPr>
            <w:webHidden/>
          </w:rPr>
        </w:r>
        <w:r>
          <w:rPr>
            <w:webHidden/>
          </w:rPr>
          <w:fldChar w:fldCharType="separate"/>
        </w:r>
        <w:r>
          <w:rPr>
            <w:webHidden/>
          </w:rPr>
          <w:t>32</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93" w:history="1">
        <w:r w:rsidRPr="00501A9F">
          <w:rPr>
            <w:rStyle w:val="Hyperlink"/>
          </w:rPr>
          <w:t>A/P Aging Summary Report</w:t>
        </w:r>
        <w:r>
          <w:rPr>
            <w:webHidden/>
          </w:rPr>
          <w:tab/>
        </w:r>
        <w:r>
          <w:rPr>
            <w:webHidden/>
          </w:rPr>
          <w:fldChar w:fldCharType="begin"/>
        </w:r>
        <w:r>
          <w:rPr>
            <w:webHidden/>
          </w:rPr>
          <w:instrText xml:space="preserve"> PAGEREF _Toc340161193 \h </w:instrText>
        </w:r>
        <w:r>
          <w:rPr>
            <w:webHidden/>
          </w:rPr>
        </w:r>
        <w:r>
          <w:rPr>
            <w:webHidden/>
          </w:rPr>
          <w:fldChar w:fldCharType="separate"/>
        </w:r>
        <w:r>
          <w:rPr>
            <w:webHidden/>
          </w:rPr>
          <w:t>32</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94" w:history="1">
        <w:r w:rsidRPr="00501A9F">
          <w:rPr>
            <w:rStyle w:val="Hyperlink"/>
          </w:rPr>
          <w:t>Sales by Customer Detail Report</w:t>
        </w:r>
        <w:r>
          <w:rPr>
            <w:webHidden/>
          </w:rPr>
          <w:tab/>
        </w:r>
        <w:r>
          <w:rPr>
            <w:webHidden/>
          </w:rPr>
          <w:fldChar w:fldCharType="begin"/>
        </w:r>
        <w:r>
          <w:rPr>
            <w:webHidden/>
          </w:rPr>
          <w:instrText xml:space="preserve"> PAGEREF _Toc340161194 \h </w:instrText>
        </w:r>
        <w:r>
          <w:rPr>
            <w:webHidden/>
          </w:rPr>
        </w:r>
        <w:r>
          <w:rPr>
            <w:webHidden/>
          </w:rPr>
          <w:fldChar w:fldCharType="separate"/>
        </w:r>
        <w:r>
          <w:rPr>
            <w:webHidden/>
          </w:rPr>
          <w:t>33</w:t>
        </w:r>
        <w:r>
          <w:rPr>
            <w:webHidden/>
          </w:rPr>
          <w:fldChar w:fldCharType="end"/>
        </w:r>
      </w:hyperlink>
    </w:p>
    <w:p w:rsidR="003F7537" w:rsidRDefault="003F7537">
      <w:pPr>
        <w:pStyle w:val="TOC2"/>
        <w:rPr>
          <w:rFonts w:asciiTheme="minorHAnsi" w:eastAsiaTheme="minorEastAsia" w:hAnsiTheme="minorHAnsi"/>
          <w:sz w:val="22"/>
          <w:szCs w:val="22"/>
        </w:rPr>
      </w:pPr>
      <w:hyperlink w:anchor="_Toc340161195" w:history="1">
        <w:r w:rsidRPr="00501A9F">
          <w:rPr>
            <w:rStyle w:val="Hyperlink"/>
          </w:rPr>
          <w:t>Sales by Product/Service Detail Report</w:t>
        </w:r>
        <w:r>
          <w:rPr>
            <w:webHidden/>
          </w:rPr>
          <w:tab/>
        </w:r>
        <w:r>
          <w:rPr>
            <w:webHidden/>
          </w:rPr>
          <w:fldChar w:fldCharType="begin"/>
        </w:r>
        <w:r>
          <w:rPr>
            <w:webHidden/>
          </w:rPr>
          <w:instrText xml:space="preserve"> PAGEREF _Toc340161195 \h </w:instrText>
        </w:r>
        <w:r>
          <w:rPr>
            <w:webHidden/>
          </w:rPr>
        </w:r>
        <w:r>
          <w:rPr>
            <w:webHidden/>
          </w:rPr>
          <w:fldChar w:fldCharType="separate"/>
        </w:r>
        <w:r>
          <w:rPr>
            <w:webHidden/>
          </w:rPr>
          <w:t>34</w:t>
        </w:r>
        <w:r>
          <w:rPr>
            <w:webHidden/>
          </w:rPr>
          <w:fldChar w:fldCharType="end"/>
        </w:r>
      </w:hyperlink>
    </w:p>
    <w:p w:rsidR="003F7537" w:rsidRDefault="003F7537">
      <w:pPr>
        <w:pStyle w:val="TOC1"/>
        <w:rPr>
          <w:rFonts w:asciiTheme="minorHAnsi" w:eastAsiaTheme="minorEastAsia" w:hAnsiTheme="minorHAnsi"/>
          <w:b w:val="0"/>
          <w:sz w:val="22"/>
          <w:szCs w:val="22"/>
        </w:rPr>
      </w:pPr>
      <w:hyperlink w:anchor="_Toc340161196" w:history="1">
        <w:r w:rsidRPr="00501A9F">
          <w:rPr>
            <w:rStyle w:val="Hyperlink"/>
          </w:rPr>
          <w:t>Course Conclusion</w:t>
        </w:r>
        <w:r>
          <w:rPr>
            <w:webHidden/>
          </w:rPr>
          <w:tab/>
        </w:r>
        <w:r>
          <w:rPr>
            <w:webHidden/>
          </w:rPr>
          <w:fldChar w:fldCharType="begin"/>
        </w:r>
        <w:r>
          <w:rPr>
            <w:webHidden/>
          </w:rPr>
          <w:instrText xml:space="preserve"> PAGEREF _Toc340161196 \h </w:instrText>
        </w:r>
        <w:r>
          <w:rPr>
            <w:webHidden/>
          </w:rPr>
        </w:r>
        <w:r>
          <w:rPr>
            <w:webHidden/>
          </w:rPr>
          <w:fldChar w:fldCharType="separate"/>
        </w:r>
        <w:r>
          <w:rPr>
            <w:webHidden/>
          </w:rPr>
          <w:t>35</w:t>
        </w:r>
        <w:r>
          <w:rPr>
            <w:webHidden/>
          </w:rPr>
          <w:fldChar w:fldCharType="end"/>
        </w:r>
      </w:hyperlink>
    </w:p>
    <w:p w:rsidR="00C56E5F" w:rsidRDefault="008D7533" w:rsidP="00BF2763">
      <w:pPr>
        <w:pStyle w:val="TOC1"/>
      </w:pPr>
      <w:r>
        <w:fldChar w:fldCharType="end"/>
      </w:r>
    </w:p>
    <w:p w:rsidR="007439C3" w:rsidRDefault="007439C3">
      <w:pPr>
        <w:spacing w:before="0" w:after="0" w:line="240" w:lineRule="auto"/>
        <w:sectPr w:rsidR="007439C3" w:rsidSect="00A35541">
          <w:headerReference w:type="default" r:id="rId15"/>
          <w:footerReference w:type="default" r:id="rId16"/>
          <w:headerReference w:type="first" r:id="rId17"/>
          <w:pgSz w:w="12240" w:h="15840"/>
          <w:pgMar w:top="1440" w:right="1080" w:bottom="1440" w:left="1080" w:header="720" w:footer="720" w:gutter="0"/>
          <w:pgNumType w:start="1"/>
          <w:cols w:space="720"/>
          <w:docGrid w:linePitch="360"/>
        </w:sectPr>
      </w:pPr>
    </w:p>
    <w:p w:rsidR="00C77B3F" w:rsidRDefault="00C77B3F" w:rsidP="00C77B3F">
      <w:pPr>
        <w:pStyle w:val="Heading1"/>
        <w:rPr>
          <w:rFonts w:eastAsia="Times New Roman"/>
        </w:rPr>
      </w:pPr>
      <w:bookmarkStart w:id="0" w:name="_Toc211097349"/>
      <w:bookmarkStart w:id="1" w:name="_Toc338687713"/>
      <w:bookmarkStart w:id="2" w:name="_Toc338068433"/>
      <w:bookmarkStart w:id="3" w:name="_Toc334003382"/>
      <w:bookmarkStart w:id="4" w:name="_Toc337738772"/>
      <w:bookmarkStart w:id="5" w:name="_Toc337728834"/>
      <w:bookmarkStart w:id="6" w:name="_Toc340161158"/>
      <w:r>
        <w:rPr>
          <w:rFonts w:eastAsia="Times New Roman"/>
        </w:rPr>
        <w:lastRenderedPageBreak/>
        <w:t>About the Author</w:t>
      </w:r>
      <w:bookmarkEnd w:id="0"/>
      <w:bookmarkEnd w:id="1"/>
      <w:bookmarkEnd w:id="6"/>
    </w:p>
    <w:p w:rsidR="00C77B3F" w:rsidRPr="009F2719" w:rsidRDefault="008D7533" w:rsidP="00C77B3F">
      <w:pPr>
        <w:pStyle w:val="FigureSpacer"/>
        <w:rPr>
          <w:rStyle w:val="Bold"/>
          <w:b w:val="0"/>
        </w:rPr>
      </w:pPr>
      <w:r>
        <w:rPr>
          <w:noProof/>
        </w:rPr>
        <w:pict>
          <v:shapetype id="_x0000_t202" coordsize="21600,21600" o:spt="202" path="m,l,21600r21600,l21600,xe">
            <v:stroke joinstyle="miter"/>
            <v:path gradientshapeok="t" o:connecttype="rect"/>
          </v:shapetype>
          <v:shape id="Text Box 2" o:spid="_x0000_s1026" type="#_x0000_t202" style="position:absolute;margin-left:138pt;margin-top:48.05pt;width:195.75pt;height:72.75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" stroked="f" strokecolor="red" strokeweight="1pt">
            <v:textbox inset=".72pt,.72pt,.72pt,.72pt">
              <w:txbxContent>
                <w:p w:rsidR="00C77B3F" w:rsidRPr="009D2D92" w:rsidRDefault="00C77B3F" w:rsidP="00C77B3F">
                  <w:pPr>
                    <w:pStyle w:val="Heading4"/>
                    <w:rPr>
                      <w:rStyle w:val="Bold"/>
                      <w:b/>
                    </w:rPr>
                  </w:pPr>
                  <w:r w:rsidRPr="009D2D92">
                    <w:rPr>
                      <w:rStyle w:val="Bold"/>
                      <w:rFonts w:eastAsia="Times New Roman"/>
                      <w:b/>
                    </w:rPr>
                    <w:t>Megan Bronson, CPA</w:t>
                  </w:r>
                </w:p>
                <w:p w:rsidR="00C77B3F" w:rsidRDefault="00C77B3F" w:rsidP="00C77B3F">
                  <w:pPr>
                    <w:rPr>
                      <w:rStyle w:val="Bold"/>
                    </w:rPr>
                  </w:pPr>
                  <w:r>
                    <w:rPr>
                      <w:rStyle w:val="Bold"/>
                    </w:rPr>
                    <w:t>Squire &amp; Company, PC</w:t>
                  </w:r>
                </w:p>
              </w:txbxContent>
            </v:textbox>
          </v:shape>
        </w:pict>
      </w:r>
      <w:r w:rsidR="00C77B3F">
        <w:rPr>
          <w:noProof/>
        </w:rPr>
        <w:drawing>
          <wp:inline distT="0" distB="0" distL="0" distR="0">
            <wp:extent cx="1570252" cy="2011680"/>
            <wp:effectExtent l="0" t="0" r="0" b="7620"/>
            <wp:docPr id="3" name="Picture 26" descr="sta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rman.jpg"/>
                    <pic:cNvPicPr>
                      <a:picLocks noChangeAspect="1" noChangeArrowheads="1"/>
                    </pic:cNvPicPr>
                  </pic:nvPicPr>
                  <pic:blipFill>
                    <a:blip r:embed="rId18" r:link="rId19" cstate="print"/>
                    <a:srcRect/>
                    <a:stretch>
                      <a:fillRect/>
                    </a:stretch>
                  </pic:blipFill>
                  <pic:spPr bwMode="auto">
                    <a:xfrm>
                      <a:off x="0" y="0"/>
                      <a:ext cx="1570252" cy="2011680"/>
                    </a:xfrm>
                    <a:prstGeom prst="rect">
                      <a:avLst/>
                    </a:prstGeom>
                    <a:noFill/>
                    <a:ln w="9525">
                      <a:noFill/>
                      <a:miter lim="800000"/>
                      <a:headEnd/>
                      <a:tailEnd/>
                    </a:ln>
                  </pic:spPr>
                </pic:pic>
              </a:graphicData>
            </a:graphic>
          </wp:inline>
        </w:drawing>
      </w:r>
    </w:p>
    <w:p w:rsidR="00C77B3F" w:rsidRDefault="00C77B3F" w:rsidP="00C77B3F">
      <w:r>
        <w:t>Megan is an Advisory Supervisor Accountant at Squire &amp; Company, PC, located in Orem, Utah – a full-fledged CPA firm specializing in Audit, Tax, and Business Advisory. Megan is a Certified Public Accountant and Advanced QuickBooks ProAdvisor, and has provided consulting and training services for many of the Intuit suite of products, including QuickBooks Enterprise Solutions, QuickBooks Point of Sale, and QuickBooks Online.</w:t>
      </w:r>
    </w:p>
    <w:p w:rsidR="00C77B3F" w:rsidRDefault="00C77B3F" w:rsidP="00C77B3F">
      <w:r>
        <w:t>She teaches many QuickBooks seminars through in-class sessions, one on one consulting sessions, and online webinars. She is most recently participating in developing QuickBooks training materials through the Intuit Trainer/Writer Network. She works hard to empower her clients to know their accounting system enough to either do it themselves or have confidence that it is providing valuable information as they make business decisions.</w:t>
      </w:r>
    </w:p>
    <w:p w:rsidR="00C77B3F" w:rsidRDefault="00C77B3F" w:rsidP="00C77B3F">
      <w:r>
        <w:t>She is involved in the community through Kiwanis, a global organization dedicated to serving children, as well as spending significant time providing service through her local church. She loves spending time with her young family and playing sports whenever she gets a chance.</w:t>
      </w:r>
    </w:p>
    <w:p w:rsidR="007439C3" w:rsidRDefault="00C77B3F" w:rsidP="00C77B3F">
      <w:pPr>
        <w:spacing w:before="0" w:after="0" w:line="240" w:lineRule="auto"/>
        <w:sectPr w:rsidR="007439C3" w:rsidSect="00467FB6">
          <w:headerReference w:type="first" r:id="rId20"/>
          <w:pgSz w:w="12240" w:h="15840"/>
          <w:pgMar w:top="1440" w:right="1080" w:bottom="1440" w:left="1080" w:header="720" w:footer="720" w:gutter="0"/>
          <w:cols w:space="720"/>
          <w:titlePg/>
          <w:docGrid w:linePitch="360"/>
        </w:sectPr>
      </w:pPr>
      <w:r>
        <w:t xml:space="preserve">Squire &amp; Company, PC provides numerous accounting services, including individual and business tax return preparation and planning; audit, review, and compilation services; technology consulting; and business advisory services including outsource CFO, processes and policy documentation, financial planning, and much more. Squire is one of the original Intuit Solution Provider firms and has Premier status in the Intuit Reseller Program. Megan can be reached at </w:t>
      </w:r>
      <w:hyperlink r:id="rId21" w:history="1">
        <w:r>
          <w:rPr>
            <w:rStyle w:val="Hyperlink"/>
          </w:rPr>
          <w:t>meganb@squire.com</w:t>
        </w:r>
      </w:hyperlink>
    </w:p>
    <w:p w:rsidR="00E265DE" w:rsidRPr="00E062DB" w:rsidRDefault="00FD6466" w:rsidP="00E265DE">
      <w:pPr>
        <w:pStyle w:val="Heading1"/>
      </w:pPr>
      <w:bookmarkStart w:id="7" w:name="_Toc340161159"/>
      <w:r>
        <w:lastRenderedPageBreak/>
        <w:t>Course</w:t>
      </w:r>
      <w:r w:rsidR="00E265DE" w:rsidRPr="00E062DB">
        <w:t xml:space="preserve"> Overview</w:t>
      </w:r>
      <w:bookmarkEnd w:id="2"/>
      <w:bookmarkEnd w:id="7"/>
    </w:p>
    <w:p w:rsidR="00E265DE" w:rsidRPr="00E062DB" w:rsidRDefault="00FD6466" w:rsidP="00E265DE">
      <w:pPr>
        <w:pStyle w:val="Heading2"/>
      </w:pPr>
      <w:bookmarkStart w:id="8" w:name="_Toc338068434"/>
      <w:bookmarkStart w:id="9" w:name="_Toc340161160"/>
      <w:r>
        <w:t>Course</w:t>
      </w:r>
      <w:r w:rsidRPr="00E062DB">
        <w:t xml:space="preserve"> </w:t>
      </w:r>
      <w:r w:rsidR="00E265DE" w:rsidRPr="00E062DB">
        <w:t>Opening</w:t>
      </w:r>
      <w:bookmarkEnd w:id="8"/>
      <w:bookmarkEnd w:id="9"/>
    </w:p>
    <w:p w:rsidR="00E265DE" w:rsidRPr="00E062DB" w:rsidRDefault="00E265DE" w:rsidP="00E265DE">
      <w:r w:rsidRPr="00E062DB">
        <w:t xml:space="preserve">Working from the QuickBooks Online Plus Test Drive, you will explore the power of reporting in QuickBooks Online. You will find the company reporting features help measure the health of your company. You will see a company’s use of sales reports to track income and vendor reports that track spending. </w:t>
      </w:r>
    </w:p>
    <w:p w:rsidR="00E265DE" w:rsidRPr="00E062DB" w:rsidRDefault="00E265DE" w:rsidP="00E265DE">
      <w:pPr>
        <w:pStyle w:val="Heading2"/>
      </w:pPr>
      <w:bookmarkStart w:id="10" w:name="_Toc338068435"/>
      <w:bookmarkStart w:id="11" w:name="_Toc340161161"/>
      <w:r w:rsidRPr="00E062DB">
        <w:t>Objectives</w:t>
      </w:r>
      <w:bookmarkEnd w:id="10"/>
      <w:bookmarkEnd w:id="11"/>
    </w:p>
    <w:p w:rsidR="00E265DE" w:rsidRPr="00E062DB" w:rsidRDefault="00E265DE" w:rsidP="00E265DE">
      <w:r w:rsidRPr="00E062DB">
        <w:t>In this module, you will work through hands-on activities to:</w:t>
      </w:r>
    </w:p>
    <w:p w:rsidR="00E265DE" w:rsidRPr="00E062DB" w:rsidRDefault="00E265DE" w:rsidP="00E265DE">
      <w:pPr>
        <w:pStyle w:val="ListBullet"/>
      </w:pPr>
      <w:r w:rsidRPr="00E062DB">
        <w:t>Identify features and utility of Company reports</w:t>
      </w:r>
    </w:p>
    <w:p w:rsidR="00E265DE" w:rsidRPr="00E062DB" w:rsidRDefault="00E265DE" w:rsidP="00E265DE">
      <w:pPr>
        <w:pStyle w:val="ListBullet"/>
      </w:pPr>
      <w:r w:rsidRPr="00E062DB">
        <w:t>Recognize the elements of the Sales and Vendor reports</w:t>
      </w:r>
    </w:p>
    <w:p w:rsidR="00E265DE" w:rsidRPr="00E062DB" w:rsidRDefault="00E265DE" w:rsidP="00E265DE">
      <w:pPr>
        <w:pStyle w:val="ListBullet"/>
      </w:pPr>
      <w:r w:rsidRPr="00E062DB">
        <w:t>Identify features of</w:t>
      </w:r>
      <w:r w:rsidR="00A66E5E">
        <w:t xml:space="preserve"> </w:t>
      </w:r>
      <w:r w:rsidRPr="00E062DB">
        <w:t>AP Aging and Vendor Balance Detail reports</w:t>
      </w:r>
    </w:p>
    <w:p w:rsidR="00E265DE" w:rsidRDefault="00E265DE" w:rsidP="00E265DE">
      <w:bookmarkStart w:id="12" w:name="_Toc338068436"/>
      <w:r>
        <w:br w:type="page"/>
      </w:r>
    </w:p>
    <w:p w:rsidR="00E265DE" w:rsidRPr="00E062DB" w:rsidRDefault="00E265DE" w:rsidP="00E265DE">
      <w:pPr>
        <w:pStyle w:val="Heading2"/>
      </w:pPr>
      <w:bookmarkStart w:id="13" w:name="_Toc340161162"/>
      <w:r w:rsidRPr="00E062DB">
        <w:lastRenderedPageBreak/>
        <w:t>Training at</w:t>
      </w:r>
      <w:r w:rsidRPr="00E265DE">
        <w:rPr>
          <w:rStyle w:val="Heading2Char"/>
        </w:rPr>
        <w:t xml:space="preserve"> </w:t>
      </w:r>
      <w:r w:rsidRPr="00E062DB">
        <w:t>a Glance</w:t>
      </w:r>
      <w:bookmarkEnd w:id="12"/>
      <w:bookmarkEnd w:id="13"/>
    </w:p>
    <w:tbl>
      <w:tblPr>
        <w:tblStyle w:val="IntuitTable"/>
        <w:tblW w:w="0" w:type="auto"/>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115" w:type="dxa"/>
          <w:left w:w="115" w:type="dxa"/>
          <w:bottom w:w="115" w:type="dxa"/>
          <w:right w:w="115" w:type="dxa"/>
        </w:tblCellMar>
        <w:tblLook w:val="04A0"/>
      </w:tblPr>
      <w:tblGrid>
        <w:gridCol w:w="2448"/>
        <w:gridCol w:w="4003"/>
        <w:gridCol w:w="3715"/>
      </w:tblGrid>
      <w:tr w:rsidR="00E265DE" w:rsidRPr="00E062DB" w:rsidTr="00BA6A2E">
        <w:trPr>
          <w:trHeight w:val="583"/>
        </w:trPr>
        <w:tc>
          <w:tcPr>
            <w:tcW w:w="2448" w:type="dxa"/>
            <w:shd w:val="clear" w:color="auto" w:fill="95B3D7" w:themeFill="accent1" w:themeFillTint="99"/>
            <w:vAlign w:val="center"/>
          </w:tcPr>
          <w:p w:rsidR="00E265DE" w:rsidRPr="00E062DB" w:rsidRDefault="00E265DE" w:rsidP="00A66E5E">
            <w:pPr>
              <w:pStyle w:val="TableHeader"/>
            </w:pPr>
            <w:r w:rsidRPr="00E062DB">
              <w:t>Lessons</w:t>
            </w:r>
          </w:p>
        </w:tc>
        <w:tc>
          <w:tcPr>
            <w:tcW w:w="4003" w:type="dxa"/>
            <w:shd w:val="clear" w:color="auto" w:fill="95B3D7" w:themeFill="accent1" w:themeFillTint="99"/>
            <w:vAlign w:val="center"/>
          </w:tcPr>
          <w:p w:rsidR="00E265DE" w:rsidRPr="00E062DB" w:rsidRDefault="00E265DE" w:rsidP="00A66E5E">
            <w:pPr>
              <w:pStyle w:val="TableHeader"/>
            </w:pPr>
            <w:r w:rsidRPr="00E062DB">
              <w:t>Topics</w:t>
            </w:r>
          </w:p>
        </w:tc>
        <w:tc>
          <w:tcPr>
            <w:tcW w:w="3715" w:type="dxa"/>
            <w:shd w:val="clear" w:color="auto" w:fill="95B3D7" w:themeFill="accent1" w:themeFillTint="99"/>
            <w:vAlign w:val="center"/>
          </w:tcPr>
          <w:p w:rsidR="00E265DE" w:rsidRPr="00E062DB" w:rsidRDefault="00E265DE" w:rsidP="00A66E5E">
            <w:pPr>
              <w:pStyle w:val="TableHeader"/>
            </w:pPr>
            <w:r w:rsidRPr="00E062DB">
              <w:t>Description</w:t>
            </w:r>
          </w:p>
        </w:tc>
      </w:tr>
      <w:tr w:rsidR="00E265DE" w:rsidRPr="00E062DB" w:rsidTr="00BA6A2E">
        <w:tc>
          <w:tcPr>
            <w:tcW w:w="2448" w:type="dxa"/>
            <w:shd w:val="clear" w:color="auto" w:fill="95B3D7" w:themeFill="accent1" w:themeFillTint="99"/>
            <w:vAlign w:val="center"/>
          </w:tcPr>
          <w:p w:rsidR="00E265DE" w:rsidRPr="00E062DB" w:rsidRDefault="00E265DE" w:rsidP="00A66E5E">
            <w:pPr>
              <w:pStyle w:val="TableHeaderNumList"/>
            </w:pPr>
            <w:r w:rsidRPr="00E062DB">
              <w:t>Reports Overview</w:t>
            </w:r>
          </w:p>
        </w:tc>
        <w:tc>
          <w:tcPr>
            <w:tcW w:w="4003" w:type="dxa"/>
          </w:tcPr>
          <w:p w:rsidR="00E265DE" w:rsidRPr="00E062DB" w:rsidRDefault="00E265DE" w:rsidP="00E265DE">
            <w:pPr>
              <w:pStyle w:val="TableBullet"/>
            </w:pPr>
            <w:r w:rsidRPr="00E062DB">
              <w:t>View, print, and e-mail customizable reports</w:t>
            </w:r>
          </w:p>
          <w:p w:rsidR="00E265DE" w:rsidRPr="00E062DB" w:rsidRDefault="00E265DE" w:rsidP="00E265DE">
            <w:pPr>
              <w:pStyle w:val="TableBullet"/>
            </w:pPr>
            <w:r w:rsidRPr="00E062DB">
              <w:t>QuickBooks Online Simple Start: 20+ reports</w:t>
            </w:r>
          </w:p>
          <w:p w:rsidR="00E265DE" w:rsidRPr="00E062DB" w:rsidRDefault="00E265DE" w:rsidP="00E265DE">
            <w:pPr>
              <w:pStyle w:val="TableBullet"/>
            </w:pPr>
            <w:r w:rsidRPr="00E062DB">
              <w:t>QuickBooks Online Essentials: 40+ reports</w:t>
            </w:r>
          </w:p>
          <w:p w:rsidR="00E265DE" w:rsidRPr="00E062DB" w:rsidRDefault="00E265DE" w:rsidP="00E265DE">
            <w:pPr>
              <w:pStyle w:val="TableBullet"/>
            </w:pPr>
            <w:r w:rsidRPr="00E062DB">
              <w:t>QuickBooks Online Plus: 65+ Reports</w:t>
            </w:r>
          </w:p>
        </w:tc>
        <w:tc>
          <w:tcPr>
            <w:tcW w:w="3715" w:type="dxa"/>
            <w:vAlign w:val="center"/>
          </w:tcPr>
          <w:p w:rsidR="00E265DE" w:rsidRPr="00E062DB" w:rsidRDefault="00E265DE" w:rsidP="00A66E5E">
            <w:pPr>
              <w:pStyle w:val="TableBody"/>
            </w:pPr>
            <w:r w:rsidRPr="00E062DB">
              <w:t xml:space="preserve">Explore the types of reports and various changes that you can modify report data using all the versions of QuickBooks Online. </w:t>
            </w:r>
          </w:p>
        </w:tc>
      </w:tr>
      <w:tr w:rsidR="00E265DE" w:rsidRPr="00E062DB" w:rsidTr="00BA6A2E">
        <w:tc>
          <w:tcPr>
            <w:tcW w:w="2448" w:type="dxa"/>
            <w:shd w:val="clear" w:color="auto" w:fill="95B3D7" w:themeFill="accent1" w:themeFillTint="99"/>
            <w:vAlign w:val="center"/>
          </w:tcPr>
          <w:p w:rsidR="00E265DE" w:rsidRPr="00E062DB" w:rsidRDefault="00E265DE" w:rsidP="00A66E5E">
            <w:pPr>
              <w:pStyle w:val="TableHeaderNumList"/>
            </w:pPr>
            <w:r w:rsidRPr="00E062DB">
              <w:t>Company Reports</w:t>
            </w:r>
          </w:p>
        </w:tc>
        <w:tc>
          <w:tcPr>
            <w:tcW w:w="4003" w:type="dxa"/>
          </w:tcPr>
          <w:p w:rsidR="00E265DE" w:rsidRPr="00E062DB" w:rsidRDefault="00E265DE" w:rsidP="00E265DE">
            <w:pPr>
              <w:pStyle w:val="TableBullet"/>
            </w:pPr>
            <w:r w:rsidRPr="00E062DB">
              <w:t>Balance Sheet Report</w:t>
            </w:r>
          </w:p>
          <w:p w:rsidR="00E265DE" w:rsidRPr="00E062DB" w:rsidRDefault="00E265DE" w:rsidP="00E265DE">
            <w:pPr>
              <w:pStyle w:val="TableBullet"/>
            </w:pPr>
            <w:r w:rsidRPr="00E062DB">
              <w:t>Profit and Loss Report</w:t>
            </w:r>
          </w:p>
          <w:p w:rsidR="00E265DE" w:rsidRPr="00E062DB" w:rsidRDefault="00E265DE" w:rsidP="00E265DE">
            <w:pPr>
              <w:pStyle w:val="TableBullet"/>
            </w:pPr>
            <w:r w:rsidRPr="00E062DB">
              <w:t>Company Snapshot</w:t>
            </w:r>
          </w:p>
          <w:p w:rsidR="00E265DE" w:rsidRPr="00E062DB" w:rsidRDefault="00E265DE" w:rsidP="00E265DE">
            <w:pPr>
              <w:pStyle w:val="TableBullet"/>
            </w:pPr>
            <w:r w:rsidRPr="00E062DB">
              <w:t>Scorecard</w:t>
            </w:r>
          </w:p>
        </w:tc>
        <w:tc>
          <w:tcPr>
            <w:tcW w:w="3715" w:type="dxa"/>
            <w:vAlign w:val="center"/>
          </w:tcPr>
          <w:p w:rsidR="00E265DE" w:rsidRPr="00E062DB" w:rsidRDefault="00E265DE" w:rsidP="00A66E5E">
            <w:pPr>
              <w:pStyle w:val="TableBody"/>
            </w:pPr>
            <w:r w:rsidRPr="00E062DB">
              <w:t xml:space="preserve">Uncover the use of basic company reports to show profit, expenses, liabilities and income. </w:t>
            </w:r>
          </w:p>
        </w:tc>
      </w:tr>
      <w:tr w:rsidR="00E265DE" w:rsidRPr="00E062DB" w:rsidTr="00BA6A2E">
        <w:tc>
          <w:tcPr>
            <w:tcW w:w="2448" w:type="dxa"/>
            <w:shd w:val="clear" w:color="auto" w:fill="95B3D7" w:themeFill="accent1" w:themeFillTint="99"/>
            <w:vAlign w:val="center"/>
          </w:tcPr>
          <w:p w:rsidR="00E265DE" w:rsidRPr="00E062DB" w:rsidRDefault="00E265DE" w:rsidP="00A66E5E">
            <w:pPr>
              <w:pStyle w:val="TableHeaderNumList"/>
            </w:pPr>
            <w:r w:rsidRPr="00E062DB">
              <w:t>Customer Reports</w:t>
            </w:r>
          </w:p>
        </w:tc>
        <w:tc>
          <w:tcPr>
            <w:tcW w:w="4003" w:type="dxa"/>
          </w:tcPr>
          <w:p w:rsidR="00E265DE" w:rsidRPr="00E062DB" w:rsidRDefault="00E265DE" w:rsidP="00E265DE">
            <w:pPr>
              <w:pStyle w:val="TableBullet"/>
            </w:pPr>
            <w:r w:rsidRPr="00E062DB">
              <w:t>Customer Balance Detail Report</w:t>
            </w:r>
          </w:p>
          <w:p w:rsidR="00E265DE" w:rsidRPr="00E062DB" w:rsidRDefault="00E265DE" w:rsidP="00E265DE">
            <w:pPr>
              <w:pStyle w:val="TableBullet"/>
            </w:pPr>
            <w:r w:rsidRPr="00E062DB">
              <w:t>Collections Report</w:t>
            </w:r>
          </w:p>
          <w:p w:rsidR="00E265DE" w:rsidRPr="00E062DB" w:rsidRDefault="00E265DE" w:rsidP="00E265DE">
            <w:pPr>
              <w:pStyle w:val="TableBullet"/>
            </w:pPr>
            <w:r w:rsidRPr="00E062DB">
              <w:t>Unbilled Charges Report</w:t>
            </w:r>
          </w:p>
          <w:p w:rsidR="00E265DE" w:rsidRPr="00E062DB" w:rsidRDefault="00E265DE" w:rsidP="00E265DE">
            <w:pPr>
              <w:pStyle w:val="TableBullet"/>
            </w:pPr>
            <w:r w:rsidRPr="00E062DB">
              <w:t>Memorized Reports</w:t>
            </w:r>
          </w:p>
        </w:tc>
        <w:tc>
          <w:tcPr>
            <w:tcW w:w="3715" w:type="dxa"/>
            <w:vAlign w:val="center"/>
          </w:tcPr>
          <w:p w:rsidR="00E265DE" w:rsidRPr="00E062DB" w:rsidRDefault="00E265DE" w:rsidP="00A66E5E">
            <w:pPr>
              <w:pStyle w:val="TableBody"/>
            </w:pPr>
            <w:r w:rsidRPr="00E062DB">
              <w:t>Identify customer reports. Showing the amounts of money still on the books but net yet collected is important to the bottom line of any business.</w:t>
            </w:r>
          </w:p>
        </w:tc>
      </w:tr>
      <w:tr w:rsidR="00E265DE" w:rsidRPr="00E062DB" w:rsidTr="00BA6A2E">
        <w:tc>
          <w:tcPr>
            <w:tcW w:w="2448" w:type="dxa"/>
            <w:shd w:val="clear" w:color="auto" w:fill="95B3D7" w:themeFill="accent1" w:themeFillTint="99"/>
            <w:vAlign w:val="center"/>
          </w:tcPr>
          <w:p w:rsidR="00E265DE" w:rsidRPr="00E062DB" w:rsidRDefault="00E265DE" w:rsidP="00A66E5E">
            <w:pPr>
              <w:pStyle w:val="TableHeaderNumList"/>
            </w:pPr>
            <w:r w:rsidRPr="00E062DB">
              <w:t>Vendor and Sales Reports</w:t>
            </w:r>
          </w:p>
        </w:tc>
        <w:tc>
          <w:tcPr>
            <w:tcW w:w="4003" w:type="dxa"/>
          </w:tcPr>
          <w:p w:rsidR="00E265DE" w:rsidRPr="00E062DB" w:rsidRDefault="00E265DE" w:rsidP="00E265DE">
            <w:pPr>
              <w:pStyle w:val="TableBullet"/>
            </w:pPr>
            <w:r w:rsidRPr="00E062DB">
              <w:t>A/P Aging Summary Report</w:t>
            </w:r>
          </w:p>
          <w:p w:rsidR="00E265DE" w:rsidRPr="00E062DB" w:rsidRDefault="00E265DE" w:rsidP="00E265DE">
            <w:pPr>
              <w:pStyle w:val="TableBullet"/>
            </w:pPr>
            <w:r w:rsidRPr="00E062DB">
              <w:t>Sales by Customer Detail Report</w:t>
            </w:r>
          </w:p>
          <w:p w:rsidR="00E265DE" w:rsidRPr="00E062DB" w:rsidRDefault="00E265DE" w:rsidP="00E265DE">
            <w:pPr>
              <w:pStyle w:val="TableBullet"/>
            </w:pPr>
            <w:r w:rsidRPr="00E062DB">
              <w:t>Sales by Product/Service Detail Report</w:t>
            </w:r>
          </w:p>
        </w:tc>
        <w:tc>
          <w:tcPr>
            <w:tcW w:w="3715" w:type="dxa"/>
            <w:vAlign w:val="center"/>
          </w:tcPr>
          <w:p w:rsidR="00E265DE" w:rsidRPr="00E062DB" w:rsidRDefault="00E265DE" w:rsidP="00A66E5E">
            <w:pPr>
              <w:pStyle w:val="TableBody"/>
            </w:pPr>
            <w:r w:rsidRPr="00E062DB">
              <w:t>How much you sell and how much you spend is critical to profits. Vendor billing can be looked at and evaluated using vendor reports.</w:t>
            </w:r>
          </w:p>
        </w:tc>
      </w:tr>
    </w:tbl>
    <w:p w:rsidR="00A66E5E" w:rsidRDefault="00A66E5E" w:rsidP="00A66E5E">
      <w:bookmarkStart w:id="14" w:name="_Toc335722883"/>
      <w:bookmarkStart w:id="15" w:name="_Toc338068437"/>
      <w:bookmarkStart w:id="16" w:name="_Toc334003383"/>
      <w:r>
        <w:br w:type="page"/>
      </w:r>
    </w:p>
    <w:p w:rsidR="00E265DE" w:rsidRPr="00E062DB" w:rsidRDefault="00E265DE" w:rsidP="00A66E5E">
      <w:pPr>
        <w:pStyle w:val="Heading2"/>
      </w:pPr>
      <w:bookmarkStart w:id="17" w:name="_Toc340161163"/>
      <w:r w:rsidRPr="00E062DB">
        <w:lastRenderedPageBreak/>
        <w:t xml:space="preserve">QBO Plus </w:t>
      </w:r>
      <w:bookmarkEnd w:id="14"/>
      <w:r w:rsidRPr="00E062DB">
        <w:t>Test Drive</w:t>
      </w:r>
      <w:bookmarkEnd w:id="15"/>
      <w:bookmarkEnd w:id="17"/>
    </w:p>
    <w:p w:rsidR="00E265DE" w:rsidRPr="00E062DB" w:rsidRDefault="00E265DE" w:rsidP="00E265DE">
      <w:r w:rsidRPr="00E062DB">
        <w:t>Lessons in the Activities Handbooks include hands-on exercises in a QuickBooks Online Plus “test drive”. The test drive uses a sample company file called Craig’s Design &amp; Landscaping Services. It can be accessed through the following link:</w:t>
      </w:r>
    </w:p>
    <w:p w:rsidR="00E265DE" w:rsidRPr="00E062DB" w:rsidRDefault="008D7533" w:rsidP="00E265DE">
      <w:hyperlink r:id="rId22" w:history="1">
        <w:r w:rsidR="00E265DE" w:rsidRPr="00E062DB">
          <w:rPr>
            <w:rStyle w:val="Hyperlink"/>
          </w:rPr>
          <w:t>https://qbo.intuit.com/redir/testdrive</w:t>
        </w:r>
      </w:hyperlink>
    </w:p>
    <w:p w:rsidR="00E265DE" w:rsidRPr="00E062DB" w:rsidRDefault="00E265DE" w:rsidP="00E265DE">
      <w:r w:rsidRPr="00E062DB">
        <w:t xml:space="preserve">You don’t have to create an account or sign in; just complete the security validation and click Continue. This test drive is designed for you to explore and try out new things without worrying that you will break something or make a mistake. It is not designed to retain any changes you make. Once you close the QBO Plus test drive, it is completely refreshed, so please remember to allow sufficient time to complete each activity. But don’t worry if you have to close the test drive before you are finished! You can always begin again. </w:t>
      </w:r>
      <w:bookmarkStart w:id="18" w:name="_GoBack"/>
      <w:bookmarkEnd w:id="18"/>
    </w:p>
    <w:p w:rsidR="00E265DE" w:rsidRPr="00E062DB" w:rsidRDefault="00E265DE" w:rsidP="00E265DE">
      <w:r w:rsidRPr="00A66E5E">
        <w:rPr>
          <w:rStyle w:val="Notechar"/>
        </w:rPr>
        <w:t>Note</w:t>
      </w:r>
      <w:r w:rsidRPr="00E062DB">
        <w:t xml:space="preserve">: </w:t>
      </w:r>
      <w:r w:rsidRPr="00A66E5E">
        <w:rPr>
          <w:rStyle w:val="Emphasis"/>
        </w:rPr>
        <w:t>The test drive uses the QuickBooks Online Plus plan. It contains some features that are not available in QuickBooks Online Simple Start or Essentials. In addition, some features, such as the Apps Center tab and in-product Help are not enabled at this time. However, this is subject to change</w:t>
      </w:r>
      <w:r w:rsidRPr="00E062DB">
        <w:t>.</w:t>
      </w:r>
    </w:p>
    <w:p w:rsidR="00E265DE" w:rsidRPr="00E062DB" w:rsidRDefault="00E265DE" w:rsidP="00A66E5E">
      <w:pPr>
        <w:pStyle w:val="Heading2"/>
      </w:pPr>
      <w:bookmarkStart w:id="19" w:name="_Toc338068438"/>
      <w:bookmarkStart w:id="20" w:name="_Toc340161164"/>
      <w:bookmarkEnd w:id="16"/>
      <w:r w:rsidRPr="00E062DB">
        <w:t>Preferences Pre-work</w:t>
      </w:r>
      <w:bookmarkEnd w:id="19"/>
      <w:bookmarkEnd w:id="20"/>
    </w:p>
    <w:p w:rsidR="00E265DE" w:rsidRPr="00E062DB" w:rsidRDefault="00E265DE" w:rsidP="00A66E5E">
      <w:pPr>
        <w:pStyle w:val="Numbering"/>
      </w:pPr>
      <w:r w:rsidRPr="00E062DB">
        <w:t>Open</w:t>
      </w:r>
      <w:r w:rsidR="00A66E5E">
        <w:t xml:space="preserve"> </w:t>
      </w:r>
      <w:r w:rsidRPr="00E062DB">
        <w:t xml:space="preserve">the QBO Test Drive </w:t>
      </w:r>
      <w:hyperlink r:id="rId23" w:history="1">
        <w:r w:rsidRPr="00E062DB">
          <w:rPr>
            <w:rStyle w:val="Hyperlink"/>
          </w:rPr>
          <w:t>https://qbo.intuit.com/redir/testdrive</w:t>
        </w:r>
      </w:hyperlink>
      <w:r w:rsidR="00A66E5E">
        <w:t>.</w:t>
      </w:r>
    </w:p>
    <w:p w:rsidR="00E265DE" w:rsidRPr="00E062DB" w:rsidRDefault="00E265DE" w:rsidP="00A66E5E">
      <w:pPr>
        <w:pStyle w:val="Numbering"/>
      </w:pPr>
      <w:r w:rsidRPr="00E062DB">
        <w:t xml:space="preserve">On the </w:t>
      </w:r>
      <w:r w:rsidRPr="00B46287">
        <w:rPr>
          <w:rStyle w:val="Bold"/>
        </w:rPr>
        <w:t>Company</w:t>
      </w:r>
      <w:r w:rsidRPr="00E062DB">
        <w:t xml:space="preserve"> tab, click </w:t>
      </w:r>
      <w:r w:rsidRPr="00B46287">
        <w:rPr>
          <w:rStyle w:val="Bold"/>
        </w:rPr>
        <w:t>Preferences</w:t>
      </w:r>
      <w:r w:rsidRPr="00E062DB">
        <w:t>.</w:t>
      </w:r>
    </w:p>
    <w:p w:rsidR="00E265DE" w:rsidRPr="00E062DB" w:rsidRDefault="00E265DE" w:rsidP="00A66E5E">
      <w:pPr>
        <w:pStyle w:val="Numbering"/>
      </w:pPr>
      <w:r w:rsidRPr="00E062DB">
        <w:t xml:space="preserve">In the </w:t>
      </w:r>
      <w:r w:rsidR="00B46287" w:rsidRPr="00B46287">
        <w:rPr>
          <w:rStyle w:val="Bold"/>
        </w:rPr>
        <w:t>Preference</w:t>
      </w:r>
      <w:r w:rsidRPr="00E062DB">
        <w:t xml:space="preserve"> list, under </w:t>
      </w:r>
      <w:r w:rsidRPr="00B46287">
        <w:rPr>
          <w:rStyle w:val="Bold"/>
        </w:rPr>
        <w:t>Sales Form Entry</w:t>
      </w:r>
      <w:r w:rsidRPr="00E062DB">
        <w:t xml:space="preserve">, click </w:t>
      </w:r>
      <w:r w:rsidRPr="00B46287">
        <w:rPr>
          <w:rStyle w:val="Bold"/>
        </w:rPr>
        <w:t>Delayed Charges</w:t>
      </w:r>
      <w:r w:rsidRPr="00E062DB">
        <w:t xml:space="preserve"> to go to that section of the Preferences screen. Click the box next to </w:t>
      </w:r>
      <w:r w:rsidRPr="00B46287">
        <w:rPr>
          <w:rStyle w:val="Bold"/>
        </w:rPr>
        <w:t>Delayed charges</w:t>
      </w:r>
      <w:r w:rsidRPr="00E062DB">
        <w:t>.</w:t>
      </w:r>
    </w:p>
    <w:p w:rsidR="00E265DE" w:rsidRPr="00E062DB" w:rsidRDefault="008D7533" w:rsidP="00A66E5E">
      <w:pPr>
        <w:pStyle w:val="FigureSpacer"/>
      </w:pPr>
      <w:r>
        <w:rPr>
          <w:noProof/>
        </w:rPr>
        <w:pict>
          <v:group id="Group 235" o:spid="_x0000_s1032" style="position:absolute;margin-left:3.95pt;margin-top:63.05pt;width:136.2pt;height:74.25pt;z-index:251682816" coordsize="1729872,9431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">
            <v:roundrect id="Rounded Rectangle 230" o:spid="_x0000_s1027" style="position:absolute;left:985652;width:744220;height:467995;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EykrvwAA&#10;ANwAAAAPAAAAZHJzL2Rvd25yZXYueG1sRE9Ni8IwEL0v+B/CCN7WVMsuUo0ioiB42VXxPDRjW2wm&#10;tYm2/nvnsLDHx/terHpXqye1ofJsYDJOQBHn3lZcGDifdp8zUCEiW6w9k4EXBVgtBx8LzKzv+Jee&#10;x1goCeGQoYEyxibTOuQlOQxj3xALd/WtwyiwLbRtsZNwV+tpknxrhxVLQ4kNbUrKb8eHMxBPAr72&#10;B9pe1j/n+zaknU9SY0bDfj0HFamP/+I/994amKYyX87IEd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kTKSu/AAAA3AAAAA8AAAAAAAAAAAAAAAAAlwIAAGRycy9kb3ducmV2&#10;LnhtbFBLBQYAAAAABAAEAPUAAACDAwAAAAA=&#10;" filled="f" strokecolor="red" strokeweight="1pt"/>
            <v:roundrect id="Rounded Rectangle 231" o:spid="_x0000_s1028" style="position:absolute;top:783771;width:638175;height:159385;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4ywwQAA&#10;ANwAAAAPAAAAZHJzL2Rvd25yZXYueG1sRI/NisIwFIX3gu8QruBOUy0zDNVYiigIbkYrs74017bY&#10;3NQm2vr2kwFhlh/nj7NOB9OIJ3WutqxgMY9AEBdW11wquOT72RcI55E1NpZJwYscpJvxaI2Jtj2f&#10;6Hn2pQgl7BJUUHnfJlK6oiKDbm5b4qBdbWfQB+xKqTvsQ7lp5DKKPqXBmsNChS1tKypu54dR4PMA&#10;H4cj7X6y78t95+LeRrFS08mQrUB4Gvy/+Z0+aAXLeAF/Z8IRkJ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l+MsMEAAADcAAAADwAAAAAAAAAAAAAAAACXAgAAZHJzL2Rvd25y&#10;ZXYueG1sUEsFBgAAAAAEAAQA9QAAAIUDAAAAAA==&#10;" filled="f" strokecolor="red" strokeweight="1pt"/>
            <v:shapetype id="_x0000_t32" coordsize="21600,21600" o:spt="32" o:oned="t" path="m,l21600,21600e" filled="f">
              <v:path arrowok="t" fillok="f" o:connecttype="none"/>
              <o:lock v:ext="edit" shapetype="t"/>
            </v:shapetype>
            <v:shape id="Straight Arrow Connector 232" o:spid="_x0000_s1029" type="#_x0000_t32" style="position:absolute;left:641268;top:463137;width:351155;height:31877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BySjMUAAADcAAAADwAAAGRycy9kb3ducmV2LnhtbESPX0vDQBDE3wW/w7GCL2IvptBI7LUU&#10;QeiD2H/S5yW3JtHcXrhbm/jte4WCj8PM/IaZL0fXqROF2Ho28DTJQBFX3rZcG/g8vD0+g4qCbLHz&#10;TAb+KMJycXszx9L6gXd02kutEoRjiQYakb7UOlYNOYwT3xMn78sHh5JkqLUNOCS463SeZTPtsOW0&#10;0GBPrw1VP/tfZ6B4wI/i+H7ohrDdrb9lddzMJDfm/m5cvYASGuU/fG2vrYF8msPlTDoCenE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BySjMUAAADcAAAADwAAAAAAAAAA&#10;AAAAAAChAgAAZHJzL2Rvd25yZXYueG1sUEsFBgAAAAAEAAQA+QAAAJMDAAAAAA==&#10;" strokecolor="red" strokeweight="1pt">
              <v:stroke endarrow="block"/>
            </v:shape>
          </v:group>
        </w:pict>
      </w:r>
      <w:r w:rsidR="00E265DE" w:rsidRPr="00E062DB">
        <w:rPr>
          <w:noProof/>
        </w:rPr>
        <w:drawing>
          <wp:inline distT="0" distB="0" distL="0" distR="0">
            <wp:extent cx="5394960" cy="2738196"/>
            <wp:effectExtent l="38100" t="38100" r="91440" b="1003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394960" cy="2738196"/>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E265DE" w:rsidRPr="00E062DB" w:rsidRDefault="00E265DE" w:rsidP="00B46287">
      <w:pPr>
        <w:pStyle w:val="Numbering"/>
      </w:pPr>
      <w:r w:rsidRPr="00E062DB">
        <w:t xml:space="preserve">In the </w:t>
      </w:r>
      <w:r w:rsidRPr="00B46287">
        <w:rPr>
          <w:rStyle w:val="Bold"/>
        </w:rPr>
        <w:t xml:space="preserve">Preferences </w:t>
      </w:r>
      <w:r w:rsidRPr="00E062DB">
        <w:t xml:space="preserve">list, scroll down to </w:t>
      </w:r>
      <w:r w:rsidRPr="00B46287">
        <w:rPr>
          <w:rStyle w:val="Bold"/>
        </w:rPr>
        <w:t>Reports</w:t>
      </w:r>
      <w:r w:rsidRPr="00E062DB">
        <w:t xml:space="preserve">, and click </w:t>
      </w:r>
      <w:r w:rsidRPr="00B46287">
        <w:rPr>
          <w:rStyle w:val="Bold"/>
        </w:rPr>
        <w:t>Cash/Accrual</w:t>
      </w:r>
      <w:r w:rsidRPr="00E062DB">
        <w:t xml:space="preserve">. In the </w:t>
      </w:r>
      <w:r w:rsidRPr="00B46287">
        <w:rPr>
          <w:rStyle w:val="Bold"/>
        </w:rPr>
        <w:t>Preferences</w:t>
      </w:r>
      <w:r w:rsidRPr="00E062DB">
        <w:t xml:space="preserve"> screen, in the </w:t>
      </w:r>
      <w:r w:rsidRPr="00B46287">
        <w:rPr>
          <w:rStyle w:val="Bold"/>
        </w:rPr>
        <w:t>Default</w:t>
      </w:r>
      <w:r w:rsidRPr="00E062DB">
        <w:t xml:space="preserve"> accounting method for summary section, select </w:t>
      </w:r>
      <w:r w:rsidRPr="00B46287">
        <w:rPr>
          <w:rStyle w:val="Bold"/>
        </w:rPr>
        <w:t>Accrual</w:t>
      </w:r>
      <w:r w:rsidRPr="00E062DB">
        <w:t>.</w:t>
      </w:r>
    </w:p>
    <w:p w:rsidR="00E265DE" w:rsidRPr="00E062DB" w:rsidRDefault="00E265DE" w:rsidP="00B46287">
      <w:pPr>
        <w:pStyle w:val="Numbering"/>
      </w:pPr>
      <w:r w:rsidRPr="00E062DB">
        <w:lastRenderedPageBreak/>
        <w:t xml:space="preserve">In the </w:t>
      </w:r>
      <w:r w:rsidRPr="00B46287">
        <w:rPr>
          <w:rStyle w:val="Bold"/>
        </w:rPr>
        <w:t>Default</w:t>
      </w:r>
      <w:r w:rsidRPr="00E062DB">
        <w:t xml:space="preserve"> display and print settings section, select </w:t>
      </w:r>
      <w:proofErr w:type="gramStart"/>
      <w:r w:rsidRPr="00B46287">
        <w:rPr>
          <w:rStyle w:val="Bold"/>
        </w:rPr>
        <w:t>Turn</w:t>
      </w:r>
      <w:proofErr w:type="gramEnd"/>
      <w:r w:rsidRPr="00B46287">
        <w:rPr>
          <w:rStyle w:val="Bold"/>
        </w:rPr>
        <w:t xml:space="preserve"> on text wrapping in report columns</w:t>
      </w:r>
      <w:r w:rsidRPr="00E062DB">
        <w:t>.</w:t>
      </w:r>
    </w:p>
    <w:p w:rsidR="00E265DE" w:rsidRPr="00E062DB" w:rsidRDefault="00E265DE" w:rsidP="00B46287">
      <w:pPr>
        <w:pStyle w:val="Numbering"/>
      </w:pPr>
      <w:r w:rsidRPr="00E062DB">
        <w:t xml:space="preserve">Scroll down to the bottom of the </w:t>
      </w:r>
      <w:r w:rsidRPr="00B46287">
        <w:rPr>
          <w:rStyle w:val="Bold"/>
        </w:rPr>
        <w:t>Preferences</w:t>
      </w:r>
      <w:r w:rsidRPr="00E062DB">
        <w:t xml:space="preserve"> screen. In the </w:t>
      </w:r>
      <w:r w:rsidRPr="00B46287">
        <w:rPr>
          <w:rStyle w:val="Bold"/>
        </w:rPr>
        <w:t>Numbers Format</w:t>
      </w:r>
      <w:r w:rsidRPr="00E062DB">
        <w:t xml:space="preserve"> section, select</w:t>
      </w:r>
      <w:r w:rsidR="00A66E5E">
        <w:t xml:space="preserve"> </w:t>
      </w:r>
      <w:r w:rsidRPr="00B46287">
        <w:rPr>
          <w:rStyle w:val="Bold"/>
        </w:rPr>
        <w:t>Normal</w:t>
      </w:r>
      <w:r w:rsidRPr="00E062DB">
        <w:t xml:space="preserve"> and under </w:t>
      </w:r>
      <w:r w:rsidRPr="00B46287">
        <w:rPr>
          <w:rStyle w:val="Bold"/>
        </w:rPr>
        <w:t>Show All Numbers</w:t>
      </w:r>
      <w:r w:rsidRPr="00E062DB">
        <w:t xml:space="preserve">, check </w:t>
      </w:r>
      <w:r w:rsidRPr="00B46287">
        <w:rPr>
          <w:rStyle w:val="Bold"/>
        </w:rPr>
        <w:t>Except</w:t>
      </w:r>
      <w:r w:rsidR="00A66E5E" w:rsidRPr="00B46287">
        <w:rPr>
          <w:rStyle w:val="Bold"/>
        </w:rPr>
        <w:t xml:space="preserve"> </w:t>
      </w:r>
      <w:r w:rsidRPr="00B46287">
        <w:rPr>
          <w:rStyle w:val="Bold"/>
        </w:rPr>
        <w:t>Zero Amounts</w:t>
      </w:r>
      <w:r w:rsidRPr="00E062DB">
        <w:t>.</w:t>
      </w:r>
    </w:p>
    <w:p w:rsidR="00B46287" w:rsidRDefault="00E265DE" w:rsidP="00B46287">
      <w:pPr>
        <w:pStyle w:val="Numbering"/>
        <w:sectPr w:rsidR="00B46287" w:rsidSect="00467FB6">
          <w:headerReference w:type="first" r:id="rId25"/>
          <w:pgSz w:w="12240" w:h="15840"/>
          <w:pgMar w:top="1440" w:right="1080" w:bottom="1440" w:left="1080" w:header="720" w:footer="720" w:gutter="0"/>
          <w:cols w:space="720"/>
          <w:titlePg/>
          <w:docGrid w:linePitch="360"/>
        </w:sectPr>
      </w:pPr>
      <w:r w:rsidRPr="00E062DB">
        <w:t>Click </w:t>
      </w:r>
      <w:r w:rsidRPr="00B46287">
        <w:rPr>
          <w:rStyle w:val="Bold"/>
        </w:rPr>
        <w:t>Save</w:t>
      </w:r>
      <w:r w:rsidRPr="00E062DB">
        <w:t>.</w:t>
      </w:r>
    </w:p>
    <w:p w:rsidR="00E265DE" w:rsidRPr="00E062DB" w:rsidRDefault="00E265DE" w:rsidP="00B46287">
      <w:pPr>
        <w:pStyle w:val="Heading1"/>
      </w:pPr>
      <w:bookmarkStart w:id="21" w:name="_Toc338068439"/>
      <w:bookmarkStart w:id="22" w:name="_Toc340161165"/>
      <w:r w:rsidRPr="00E062DB">
        <w:lastRenderedPageBreak/>
        <w:t>Lesson 1: Reports Overview</w:t>
      </w:r>
      <w:bookmarkEnd w:id="21"/>
      <w:bookmarkEnd w:id="22"/>
    </w:p>
    <w:p w:rsidR="00E265DE" w:rsidRPr="00E062DB" w:rsidRDefault="00E265DE" w:rsidP="00E265DE">
      <w:r w:rsidRPr="00E062DB">
        <w:t>Reports are critical for feedback and specialized business activities. Their objective is to provide information about the financial position, and the performance and changes in the financial position of a company. Reports should be understandable, relevant, reliable and comparable. They show assets, liabilities, equity, income and expenses that are directly related to an organization's financial position.</w:t>
      </w:r>
    </w:p>
    <w:p w:rsidR="00E265DE" w:rsidRPr="00E062DB" w:rsidRDefault="00E265DE" w:rsidP="00E265DE">
      <w:r w:rsidRPr="00E062DB">
        <w:t>The purpose of reports can impact an owner’s important business decisions that affect its continued operations. They can provide management with a more detailed understanding of the figures. These reports are also used as part of management's annual report to the stockholders.</w:t>
      </w:r>
    </w:p>
    <w:p w:rsidR="00E265DE" w:rsidRPr="00E062DB" w:rsidRDefault="00E265DE" w:rsidP="00E265DE">
      <w:r w:rsidRPr="00E062DB">
        <w:t>This lesson will focus on how reports are viewed, printed, sent, and customized in QuickBooks Online.</w:t>
      </w:r>
    </w:p>
    <w:p w:rsidR="00E265DE" w:rsidRPr="00E062DB" w:rsidRDefault="00E265DE" w:rsidP="00B46287">
      <w:pPr>
        <w:pStyle w:val="Heading2"/>
      </w:pPr>
      <w:bookmarkStart w:id="23" w:name="_Toc338068440"/>
      <w:bookmarkStart w:id="24" w:name="_Toc340161166"/>
      <w:r w:rsidRPr="00E062DB">
        <w:t>Reports Available</w:t>
      </w:r>
      <w:bookmarkEnd w:id="23"/>
      <w:bookmarkEnd w:id="24"/>
    </w:p>
    <w:p w:rsidR="00E265DE" w:rsidRPr="00E062DB" w:rsidRDefault="00E265DE" w:rsidP="00E265DE">
      <w:r w:rsidRPr="00E062DB">
        <w:t xml:space="preserve">The process is simple to access reports. Click the </w:t>
      </w:r>
      <w:r w:rsidRPr="00B46287">
        <w:rPr>
          <w:rStyle w:val="Bold"/>
        </w:rPr>
        <w:t>Reports</w:t>
      </w:r>
      <w:r w:rsidRPr="00E062DB">
        <w:t xml:space="preserve"> tab to see the Reports List page. It contains a complete list of all reports available. They are separated in categories. Here are the categories in </w:t>
      </w:r>
      <w:r w:rsidR="005053C6">
        <w:t>QuickBooks Online</w:t>
      </w:r>
      <w:r w:rsidRPr="00E062DB">
        <w:t xml:space="preserve"> Plus at the time of writing: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B46287" w:rsidTr="00B46287">
        <w:tc>
          <w:tcPr>
            <w:tcW w:w="5148" w:type="dxa"/>
          </w:tcPr>
          <w:p w:rsidR="00B46287" w:rsidRPr="00E062DB" w:rsidRDefault="00B46287" w:rsidP="00B46287">
            <w:pPr>
              <w:pStyle w:val="TableBullet"/>
            </w:pPr>
            <w:r w:rsidRPr="00E062DB">
              <w:t>Company</w:t>
            </w:r>
          </w:p>
          <w:p w:rsidR="00B46287" w:rsidRPr="00E062DB" w:rsidRDefault="00B46287" w:rsidP="00B46287">
            <w:pPr>
              <w:pStyle w:val="TableBullet"/>
            </w:pPr>
            <w:r w:rsidRPr="00E062DB">
              <w:t>Customers</w:t>
            </w:r>
          </w:p>
          <w:p w:rsidR="00B46287" w:rsidRPr="00E062DB" w:rsidRDefault="00B46287" w:rsidP="00B46287">
            <w:pPr>
              <w:pStyle w:val="TableBullet"/>
            </w:pPr>
            <w:r w:rsidRPr="00E062DB">
              <w:t>Sales</w:t>
            </w:r>
          </w:p>
          <w:p w:rsidR="00B46287" w:rsidRPr="00E062DB" w:rsidRDefault="00B46287" w:rsidP="00B46287">
            <w:pPr>
              <w:pStyle w:val="TableBullet"/>
            </w:pPr>
            <w:r w:rsidRPr="00E062DB">
              <w:t>Vendors</w:t>
            </w:r>
          </w:p>
          <w:p w:rsidR="00B46287" w:rsidRPr="00E062DB" w:rsidRDefault="00B46287" w:rsidP="00B46287">
            <w:pPr>
              <w:pStyle w:val="TableBullet"/>
            </w:pPr>
            <w:r w:rsidRPr="00E062DB">
              <w:t>Tax</w:t>
            </w:r>
          </w:p>
          <w:p w:rsidR="00B46287" w:rsidRPr="00B46287" w:rsidRDefault="00B46287" w:rsidP="00B46287">
            <w:pPr>
              <w:pStyle w:val="TableBullet"/>
              <w:rPr>
                <w:szCs w:val="22"/>
              </w:rPr>
            </w:pPr>
            <w:r w:rsidRPr="00E062DB">
              <w:t>Employees</w:t>
            </w:r>
          </w:p>
        </w:tc>
        <w:tc>
          <w:tcPr>
            <w:tcW w:w="5148" w:type="dxa"/>
          </w:tcPr>
          <w:p w:rsidR="00B46287" w:rsidRPr="00E062DB" w:rsidRDefault="00B46287" w:rsidP="00B46287">
            <w:pPr>
              <w:pStyle w:val="TableBullet"/>
            </w:pPr>
            <w:r w:rsidRPr="00E062DB">
              <w:t>Payroll</w:t>
            </w:r>
          </w:p>
          <w:p w:rsidR="00B46287" w:rsidRPr="00E062DB" w:rsidRDefault="00B46287" w:rsidP="00B46287">
            <w:pPr>
              <w:pStyle w:val="TableBullet"/>
            </w:pPr>
            <w:r w:rsidRPr="00E062DB">
              <w:t>Banking</w:t>
            </w:r>
          </w:p>
          <w:p w:rsidR="00B46287" w:rsidRPr="00E062DB" w:rsidRDefault="00B46287" w:rsidP="00B46287">
            <w:pPr>
              <w:pStyle w:val="TableBullet"/>
            </w:pPr>
            <w:r w:rsidRPr="00E062DB">
              <w:t>Budgets</w:t>
            </w:r>
          </w:p>
          <w:p w:rsidR="00B46287" w:rsidRPr="00E062DB" w:rsidRDefault="00B46287" w:rsidP="00B46287">
            <w:pPr>
              <w:pStyle w:val="TableBullet"/>
            </w:pPr>
            <w:r w:rsidRPr="00E062DB">
              <w:t>Accountant &amp;</w:t>
            </w:r>
            <w:r>
              <w:t xml:space="preserve"> </w:t>
            </w:r>
            <w:r w:rsidRPr="00E062DB">
              <w:t>Taxes</w:t>
            </w:r>
          </w:p>
          <w:p w:rsidR="00B46287" w:rsidRDefault="00B46287" w:rsidP="00B46287">
            <w:pPr>
              <w:pStyle w:val="TableBullet"/>
            </w:pPr>
            <w:r w:rsidRPr="00E062DB">
              <w:t>Lists</w:t>
            </w:r>
          </w:p>
        </w:tc>
      </w:tr>
    </w:tbl>
    <w:p w:rsidR="00E265DE" w:rsidRPr="00E062DB" w:rsidRDefault="00E265DE" w:rsidP="00B46287">
      <w:pPr>
        <w:pStyle w:val="Heading3"/>
      </w:pPr>
      <w:bookmarkStart w:id="25" w:name="_Toc340161167"/>
      <w:r w:rsidRPr="00E062DB">
        <w:t xml:space="preserve">QuickBooks Online Simple Start: 20+ </w:t>
      </w:r>
      <w:r w:rsidR="00B46287">
        <w:t>R</w:t>
      </w:r>
      <w:r w:rsidRPr="00E062DB">
        <w:t>eports</w:t>
      </w:r>
      <w:bookmarkEnd w:id="25"/>
    </w:p>
    <w:p w:rsidR="00E265DE" w:rsidRPr="00E062DB" w:rsidRDefault="00E265DE" w:rsidP="00E265DE">
      <w:r w:rsidRPr="00E062DB">
        <w:t>There are reports available for use based on the version of QuickBooks Online you have purchased. For QuickBooks Online Simple Start, here are some of the reports you have access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E265DE" w:rsidRPr="00E062DB" w:rsidTr="00E265DE">
        <w:tc>
          <w:tcPr>
            <w:tcW w:w="5148" w:type="dxa"/>
          </w:tcPr>
          <w:p w:rsidR="00E265DE" w:rsidRPr="00E062DB" w:rsidRDefault="00E265DE" w:rsidP="00B46287">
            <w:pPr>
              <w:pStyle w:val="TableBullet"/>
            </w:pPr>
            <w:r w:rsidRPr="00E062DB">
              <w:t xml:space="preserve">A/R Aging </w:t>
            </w:r>
          </w:p>
          <w:p w:rsidR="00E265DE" w:rsidRPr="00E062DB" w:rsidRDefault="00E265DE" w:rsidP="00B46287">
            <w:pPr>
              <w:pStyle w:val="TableBullet"/>
            </w:pPr>
            <w:r w:rsidRPr="00E062DB">
              <w:t xml:space="preserve">Account Listing </w:t>
            </w:r>
          </w:p>
          <w:p w:rsidR="00E265DE" w:rsidRPr="00E062DB" w:rsidRDefault="00E265DE" w:rsidP="00B46287">
            <w:pPr>
              <w:pStyle w:val="TableBullet"/>
            </w:pPr>
            <w:r w:rsidRPr="00E062DB">
              <w:t xml:space="preserve">Balance Sheet </w:t>
            </w:r>
          </w:p>
          <w:p w:rsidR="00E265DE" w:rsidRPr="00E062DB" w:rsidRDefault="00E265DE" w:rsidP="00B46287">
            <w:pPr>
              <w:pStyle w:val="TableBullet"/>
            </w:pPr>
            <w:r w:rsidRPr="00E062DB">
              <w:t xml:space="preserve">Check Detail </w:t>
            </w:r>
          </w:p>
          <w:p w:rsidR="00E265DE" w:rsidRPr="00E062DB" w:rsidRDefault="00E265DE" w:rsidP="00B46287">
            <w:pPr>
              <w:pStyle w:val="TableBullet"/>
            </w:pPr>
            <w:r w:rsidRPr="00E062DB">
              <w:t xml:space="preserve">Collections Report </w:t>
            </w:r>
          </w:p>
          <w:p w:rsidR="00E265DE" w:rsidRPr="00E062DB" w:rsidRDefault="00E265DE" w:rsidP="00B46287">
            <w:pPr>
              <w:pStyle w:val="TableBullet"/>
            </w:pPr>
            <w:r w:rsidRPr="00E062DB">
              <w:t xml:space="preserve">Customer Balance Summary </w:t>
            </w:r>
          </w:p>
          <w:p w:rsidR="00E265DE" w:rsidRPr="00E062DB" w:rsidRDefault="00E265DE" w:rsidP="00B46287">
            <w:pPr>
              <w:pStyle w:val="TableBullet"/>
            </w:pPr>
            <w:r w:rsidRPr="00E062DB">
              <w:t>Memorized Reports</w:t>
            </w:r>
          </w:p>
        </w:tc>
        <w:tc>
          <w:tcPr>
            <w:tcW w:w="5148" w:type="dxa"/>
          </w:tcPr>
          <w:p w:rsidR="00E265DE" w:rsidRPr="00E062DB" w:rsidRDefault="00E265DE" w:rsidP="00B46287">
            <w:pPr>
              <w:pStyle w:val="TableBullet"/>
            </w:pPr>
            <w:r w:rsidRPr="00E062DB">
              <w:t xml:space="preserve">Taxable Sales </w:t>
            </w:r>
          </w:p>
          <w:p w:rsidR="00E265DE" w:rsidRPr="00E062DB" w:rsidRDefault="00E265DE" w:rsidP="00B46287">
            <w:pPr>
              <w:pStyle w:val="TableBullet"/>
            </w:pPr>
            <w:r w:rsidRPr="00E062DB">
              <w:t xml:space="preserve">Transaction List by Date </w:t>
            </w:r>
          </w:p>
          <w:p w:rsidR="00E265DE" w:rsidRPr="00E062DB" w:rsidRDefault="00E265DE" w:rsidP="00B46287">
            <w:pPr>
              <w:pStyle w:val="TableBullet"/>
            </w:pPr>
            <w:r w:rsidRPr="00E062DB">
              <w:t xml:space="preserve">Profit &amp; Loss </w:t>
            </w:r>
          </w:p>
          <w:p w:rsidR="00E265DE" w:rsidRPr="00E062DB" w:rsidRDefault="00E265DE" w:rsidP="00B46287">
            <w:pPr>
              <w:pStyle w:val="TableBullet"/>
            </w:pPr>
            <w:r w:rsidRPr="00E062DB">
              <w:t xml:space="preserve">Reconcile Reports </w:t>
            </w:r>
          </w:p>
          <w:p w:rsidR="00E265DE" w:rsidRPr="00E062DB" w:rsidRDefault="00E265DE" w:rsidP="00B46287">
            <w:pPr>
              <w:pStyle w:val="TableBullet"/>
            </w:pPr>
            <w:r w:rsidRPr="00E062DB">
              <w:t xml:space="preserve">Sales by Customer </w:t>
            </w:r>
          </w:p>
          <w:p w:rsidR="00E265DE" w:rsidRPr="00E062DB" w:rsidRDefault="00E265DE" w:rsidP="00B46287">
            <w:pPr>
              <w:pStyle w:val="TableBullet"/>
            </w:pPr>
            <w:r w:rsidRPr="00E062DB">
              <w:t xml:space="preserve">Sales by Product/Service </w:t>
            </w:r>
          </w:p>
          <w:p w:rsidR="00E265DE" w:rsidRPr="00E062DB" w:rsidRDefault="00E265DE" w:rsidP="00B46287">
            <w:pPr>
              <w:pStyle w:val="TableBullet"/>
            </w:pPr>
            <w:r w:rsidRPr="00E062DB">
              <w:t xml:space="preserve">Statement of Cash Flows </w:t>
            </w:r>
          </w:p>
        </w:tc>
      </w:tr>
    </w:tbl>
    <w:p w:rsidR="00B46287" w:rsidRPr="00B46287" w:rsidRDefault="00B46287" w:rsidP="00B46287">
      <w:r>
        <w:br w:type="page"/>
      </w:r>
    </w:p>
    <w:p w:rsidR="00E265DE" w:rsidRPr="00E062DB" w:rsidRDefault="00E265DE" w:rsidP="00B46287">
      <w:pPr>
        <w:pStyle w:val="Heading3"/>
      </w:pPr>
      <w:bookmarkStart w:id="26" w:name="_Toc340161168"/>
      <w:r w:rsidRPr="00E062DB">
        <w:lastRenderedPageBreak/>
        <w:t xml:space="preserve">QuickBooks Online Essentials: 40+ </w:t>
      </w:r>
      <w:r w:rsidR="00B46287">
        <w:t>R</w:t>
      </w:r>
      <w:r w:rsidRPr="00E062DB">
        <w:t>eports</w:t>
      </w:r>
      <w:bookmarkEnd w:id="26"/>
    </w:p>
    <w:p w:rsidR="00E265DE" w:rsidRPr="00E062DB" w:rsidRDefault="00E265DE" w:rsidP="00E265DE">
      <w:r w:rsidRPr="00E062DB">
        <w:t>For QuickBooks Online Essentials, here is the list of reports available:</w:t>
      </w:r>
    </w:p>
    <w:p w:rsidR="00E265DE" w:rsidRPr="00E062DB" w:rsidRDefault="00E265DE" w:rsidP="00B46287">
      <w:pPr>
        <w:pStyle w:val="Heading4"/>
      </w:pPr>
      <w:r w:rsidRPr="00E062DB">
        <w:t>Company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E265DE" w:rsidRPr="00E062DB" w:rsidTr="00E265DE">
        <w:tc>
          <w:tcPr>
            <w:tcW w:w="5148" w:type="dxa"/>
          </w:tcPr>
          <w:p w:rsidR="00E265DE" w:rsidRPr="00E062DB" w:rsidRDefault="00E265DE" w:rsidP="00B46287">
            <w:pPr>
              <w:pStyle w:val="TableBullet"/>
            </w:pPr>
            <w:r w:rsidRPr="00E062DB">
              <w:t>Profit &amp; Loss</w:t>
            </w:r>
          </w:p>
          <w:p w:rsidR="00E265DE" w:rsidRPr="00E062DB" w:rsidRDefault="00E265DE" w:rsidP="00B46287">
            <w:pPr>
              <w:pStyle w:val="TableBullet"/>
            </w:pPr>
            <w:r w:rsidRPr="00E062DB">
              <w:t>Profit &amp; Loss Detail</w:t>
            </w:r>
          </w:p>
          <w:p w:rsidR="00E265DE" w:rsidRPr="00E062DB" w:rsidRDefault="00E265DE" w:rsidP="00B46287">
            <w:pPr>
              <w:pStyle w:val="TableBullet"/>
            </w:pPr>
            <w:r w:rsidRPr="00E062DB">
              <w:t>Balance Sheet</w:t>
            </w:r>
          </w:p>
          <w:p w:rsidR="00E265DE" w:rsidRPr="00E062DB" w:rsidRDefault="00E265DE" w:rsidP="00B46287">
            <w:pPr>
              <w:pStyle w:val="TableBullet"/>
            </w:pPr>
            <w:r w:rsidRPr="00E062DB">
              <w:t>Balance Sheet Summary</w:t>
            </w:r>
          </w:p>
        </w:tc>
        <w:tc>
          <w:tcPr>
            <w:tcW w:w="5148" w:type="dxa"/>
          </w:tcPr>
          <w:p w:rsidR="00E265DE" w:rsidRPr="00E062DB" w:rsidRDefault="00E265DE" w:rsidP="00B46287">
            <w:pPr>
              <w:pStyle w:val="TableBullet"/>
            </w:pPr>
            <w:r w:rsidRPr="00E062DB">
              <w:t>Statement of Cash Flows</w:t>
            </w:r>
          </w:p>
          <w:p w:rsidR="00E265DE" w:rsidRPr="00E062DB" w:rsidRDefault="00E265DE" w:rsidP="00B46287">
            <w:pPr>
              <w:pStyle w:val="TableBullet"/>
            </w:pPr>
            <w:r w:rsidRPr="00E062DB">
              <w:t>Account Listing</w:t>
            </w:r>
          </w:p>
          <w:p w:rsidR="00E265DE" w:rsidRPr="00E062DB" w:rsidRDefault="00E265DE" w:rsidP="00B46287">
            <w:pPr>
              <w:pStyle w:val="TableBullet"/>
            </w:pPr>
            <w:r w:rsidRPr="00E062DB">
              <w:t>Company Snapshot</w:t>
            </w:r>
          </w:p>
          <w:p w:rsidR="00E265DE" w:rsidRPr="00E062DB" w:rsidRDefault="00E265DE" w:rsidP="00B46287">
            <w:pPr>
              <w:pStyle w:val="TableBullet"/>
            </w:pPr>
            <w:r w:rsidRPr="00E062DB">
              <w:t>Scorecard</w:t>
            </w:r>
          </w:p>
        </w:tc>
      </w:tr>
    </w:tbl>
    <w:p w:rsidR="00E265DE" w:rsidRPr="00E062DB" w:rsidRDefault="00E265DE" w:rsidP="00B46287">
      <w:pPr>
        <w:pStyle w:val="Heading4"/>
      </w:pPr>
      <w:r w:rsidRPr="00E062DB">
        <w:t>Customers (11)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E265DE" w:rsidRPr="00E062DB" w:rsidTr="00E265DE">
        <w:tc>
          <w:tcPr>
            <w:tcW w:w="5148" w:type="dxa"/>
          </w:tcPr>
          <w:p w:rsidR="00E265DE" w:rsidRPr="00E062DB" w:rsidRDefault="00E265DE" w:rsidP="00B46287">
            <w:pPr>
              <w:pStyle w:val="TableBullet"/>
            </w:pPr>
            <w:r w:rsidRPr="00E062DB">
              <w:t>A/R Aging Summary</w:t>
            </w:r>
          </w:p>
          <w:p w:rsidR="00E265DE" w:rsidRPr="00E062DB" w:rsidRDefault="00E265DE" w:rsidP="00B46287">
            <w:pPr>
              <w:pStyle w:val="TableBullet"/>
            </w:pPr>
            <w:r w:rsidRPr="00E062DB">
              <w:t>A/R Aging Detail</w:t>
            </w:r>
          </w:p>
          <w:p w:rsidR="00E265DE" w:rsidRPr="00E062DB" w:rsidRDefault="00E265DE" w:rsidP="00B46287">
            <w:pPr>
              <w:pStyle w:val="TableBullet"/>
            </w:pPr>
            <w:r w:rsidRPr="00E062DB">
              <w:t>Customer Balance Summary</w:t>
            </w:r>
          </w:p>
          <w:p w:rsidR="00E265DE" w:rsidRPr="00E062DB" w:rsidRDefault="00E265DE" w:rsidP="00B46287">
            <w:pPr>
              <w:pStyle w:val="TableBullet"/>
            </w:pPr>
            <w:r w:rsidRPr="00E062DB">
              <w:t>Customer Balance Detail</w:t>
            </w:r>
          </w:p>
          <w:p w:rsidR="00E265DE" w:rsidRPr="00E062DB" w:rsidRDefault="00E265DE" w:rsidP="00B46287">
            <w:pPr>
              <w:pStyle w:val="TableBullet"/>
            </w:pPr>
            <w:r w:rsidRPr="00E062DB">
              <w:t>Collections Report</w:t>
            </w:r>
          </w:p>
        </w:tc>
        <w:tc>
          <w:tcPr>
            <w:tcW w:w="5148" w:type="dxa"/>
          </w:tcPr>
          <w:p w:rsidR="00E265DE" w:rsidRPr="00E062DB" w:rsidRDefault="00E265DE" w:rsidP="00B46287">
            <w:pPr>
              <w:pStyle w:val="TableBullet"/>
            </w:pPr>
            <w:r w:rsidRPr="00E062DB">
              <w:t>Income by Customer Summary</w:t>
            </w:r>
          </w:p>
          <w:p w:rsidR="00E265DE" w:rsidRPr="00E062DB" w:rsidRDefault="00E265DE" w:rsidP="00B46287">
            <w:pPr>
              <w:pStyle w:val="TableBullet"/>
            </w:pPr>
            <w:r w:rsidRPr="00E062DB">
              <w:t>Transaction List by Customer</w:t>
            </w:r>
          </w:p>
          <w:p w:rsidR="00E265DE" w:rsidRPr="00E062DB" w:rsidRDefault="00E265DE" w:rsidP="00B46287">
            <w:pPr>
              <w:pStyle w:val="TableBullet"/>
            </w:pPr>
            <w:r w:rsidRPr="00E062DB">
              <w:t>Sales by Customer Summary</w:t>
            </w:r>
          </w:p>
          <w:p w:rsidR="00E265DE" w:rsidRPr="00E062DB" w:rsidRDefault="00E265DE" w:rsidP="00B46287">
            <w:pPr>
              <w:pStyle w:val="TableBullet"/>
            </w:pPr>
            <w:r w:rsidRPr="00E062DB">
              <w:t>Sales by Customer Detail</w:t>
            </w:r>
          </w:p>
          <w:p w:rsidR="00E265DE" w:rsidRPr="00E062DB" w:rsidRDefault="00E265DE" w:rsidP="00B46287">
            <w:pPr>
              <w:pStyle w:val="TableBullet"/>
            </w:pPr>
            <w:r w:rsidRPr="00E062DB">
              <w:t xml:space="preserve">Invoice List </w:t>
            </w:r>
          </w:p>
          <w:p w:rsidR="00E265DE" w:rsidRPr="00E062DB" w:rsidRDefault="00E265DE" w:rsidP="00B46287">
            <w:pPr>
              <w:pStyle w:val="TableBullet"/>
            </w:pPr>
            <w:r w:rsidRPr="00E062DB">
              <w:t>Statement List</w:t>
            </w:r>
          </w:p>
        </w:tc>
      </w:tr>
    </w:tbl>
    <w:p w:rsidR="00E265DE" w:rsidRPr="00E062DB" w:rsidRDefault="00E265DE" w:rsidP="00B46287">
      <w:pPr>
        <w:pStyle w:val="Heading4"/>
      </w:pPr>
      <w:r w:rsidRPr="00E062DB">
        <w:t>Sales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E265DE" w:rsidRPr="00E062DB" w:rsidTr="00E265DE">
        <w:tc>
          <w:tcPr>
            <w:tcW w:w="5148" w:type="dxa"/>
          </w:tcPr>
          <w:p w:rsidR="00E265DE" w:rsidRPr="00E062DB" w:rsidRDefault="00E265DE" w:rsidP="000B7EF9">
            <w:pPr>
              <w:pStyle w:val="TableBullet"/>
            </w:pPr>
            <w:r w:rsidRPr="00E062DB">
              <w:t>Sales by Customer Summary</w:t>
            </w:r>
          </w:p>
          <w:p w:rsidR="00E265DE" w:rsidRPr="00E062DB" w:rsidRDefault="00E265DE" w:rsidP="000B7EF9">
            <w:pPr>
              <w:pStyle w:val="TableBullet"/>
            </w:pPr>
            <w:r w:rsidRPr="00E062DB">
              <w:t>Sales by Customer Detail</w:t>
            </w:r>
          </w:p>
          <w:p w:rsidR="00E265DE" w:rsidRPr="00E062DB" w:rsidRDefault="00E265DE" w:rsidP="000B7EF9">
            <w:pPr>
              <w:pStyle w:val="TableBullet"/>
            </w:pPr>
            <w:r w:rsidRPr="00E062DB">
              <w:t>Sales Tax Liability Summary</w:t>
            </w:r>
          </w:p>
          <w:p w:rsidR="00E265DE" w:rsidRPr="00E062DB" w:rsidRDefault="00E265DE" w:rsidP="000B7EF9">
            <w:pPr>
              <w:pStyle w:val="TableBullet"/>
            </w:pPr>
            <w:r w:rsidRPr="00E062DB">
              <w:t>Taxable Sales Detail</w:t>
            </w:r>
          </w:p>
        </w:tc>
        <w:tc>
          <w:tcPr>
            <w:tcW w:w="5148" w:type="dxa"/>
          </w:tcPr>
          <w:p w:rsidR="00E265DE" w:rsidRPr="00E062DB" w:rsidRDefault="00E265DE" w:rsidP="000B7EF9">
            <w:pPr>
              <w:pStyle w:val="TableBullet"/>
            </w:pPr>
            <w:r w:rsidRPr="00E062DB">
              <w:t>Invoice List</w:t>
            </w:r>
          </w:p>
          <w:p w:rsidR="00E265DE" w:rsidRPr="00E062DB" w:rsidRDefault="00E265DE" w:rsidP="000B7EF9">
            <w:pPr>
              <w:pStyle w:val="TableBullet"/>
            </w:pPr>
            <w:r w:rsidRPr="00E062DB">
              <w:t>Statement List</w:t>
            </w:r>
          </w:p>
          <w:p w:rsidR="00E265DE" w:rsidRPr="00E062DB" w:rsidRDefault="00E265DE" w:rsidP="000B7EF9">
            <w:pPr>
              <w:pStyle w:val="TableBullet"/>
            </w:pPr>
            <w:r w:rsidRPr="00E062DB">
              <w:t>Sales by Product/Service Summary</w:t>
            </w:r>
          </w:p>
          <w:p w:rsidR="00E265DE" w:rsidRPr="00E062DB" w:rsidRDefault="00E265DE" w:rsidP="000B7EF9">
            <w:pPr>
              <w:pStyle w:val="TableBullet"/>
            </w:pPr>
            <w:r w:rsidRPr="00E062DB">
              <w:t>Sales by Product/Service Detail</w:t>
            </w:r>
          </w:p>
        </w:tc>
      </w:tr>
    </w:tbl>
    <w:p w:rsidR="00E265DE" w:rsidRPr="00E062DB" w:rsidRDefault="00E265DE" w:rsidP="000B7EF9">
      <w:pPr>
        <w:pStyle w:val="Heading4"/>
      </w:pPr>
      <w:r w:rsidRPr="00E062DB">
        <w:t>Vendors (9)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E265DE" w:rsidRPr="00E062DB" w:rsidTr="00E265DE">
        <w:tc>
          <w:tcPr>
            <w:tcW w:w="5148" w:type="dxa"/>
          </w:tcPr>
          <w:p w:rsidR="00E265DE" w:rsidRPr="00E062DB" w:rsidRDefault="00E265DE" w:rsidP="000B7EF9">
            <w:pPr>
              <w:pStyle w:val="TableBullet"/>
            </w:pPr>
            <w:r w:rsidRPr="00E062DB">
              <w:t>A/P Aging Summary</w:t>
            </w:r>
          </w:p>
          <w:p w:rsidR="00E265DE" w:rsidRPr="00E062DB" w:rsidRDefault="00E265DE" w:rsidP="000B7EF9">
            <w:pPr>
              <w:pStyle w:val="TableBullet"/>
            </w:pPr>
            <w:r w:rsidRPr="00E062DB">
              <w:t>A/P Aging Detail</w:t>
            </w:r>
          </w:p>
          <w:p w:rsidR="00E265DE" w:rsidRPr="00E062DB" w:rsidRDefault="00E265DE" w:rsidP="000B7EF9">
            <w:pPr>
              <w:pStyle w:val="TableBullet"/>
            </w:pPr>
            <w:r w:rsidRPr="00E062DB">
              <w:t>Vendor Balance Summary</w:t>
            </w:r>
          </w:p>
          <w:p w:rsidR="00E265DE" w:rsidRPr="00E062DB" w:rsidRDefault="00E265DE" w:rsidP="000B7EF9">
            <w:pPr>
              <w:pStyle w:val="TableBullet"/>
            </w:pPr>
            <w:r w:rsidRPr="00E062DB">
              <w:t>Vendor Balance Detail</w:t>
            </w:r>
          </w:p>
        </w:tc>
        <w:tc>
          <w:tcPr>
            <w:tcW w:w="5148" w:type="dxa"/>
          </w:tcPr>
          <w:p w:rsidR="00E265DE" w:rsidRPr="00E062DB" w:rsidRDefault="00E265DE" w:rsidP="000B7EF9">
            <w:pPr>
              <w:pStyle w:val="TableBullet"/>
            </w:pPr>
            <w:r w:rsidRPr="00E062DB">
              <w:t>Unpaid Bills</w:t>
            </w:r>
          </w:p>
          <w:p w:rsidR="00E265DE" w:rsidRPr="00E062DB" w:rsidRDefault="00E265DE" w:rsidP="000B7EF9">
            <w:pPr>
              <w:pStyle w:val="TableBullet"/>
            </w:pPr>
            <w:r w:rsidRPr="00E062DB">
              <w:t>Expenses by Vendor Summary</w:t>
            </w:r>
          </w:p>
          <w:p w:rsidR="00E265DE" w:rsidRPr="00E062DB" w:rsidRDefault="00E265DE" w:rsidP="000B7EF9">
            <w:pPr>
              <w:pStyle w:val="TableBullet"/>
            </w:pPr>
            <w:r w:rsidRPr="00E062DB">
              <w:t>Bill Payment List</w:t>
            </w:r>
          </w:p>
          <w:p w:rsidR="00E265DE" w:rsidRPr="00E062DB" w:rsidRDefault="00E265DE" w:rsidP="000B7EF9">
            <w:pPr>
              <w:pStyle w:val="TableBullet"/>
            </w:pPr>
            <w:r w:rsidRPr="00E062DB">
              <w:t>Transaction List by Vendor</w:t>
            </w:r>
          </w:p>
          <w:p w:rsidR="00E265DE" w:rsidRPr="00E062DB" w:rsidRDefault="00E265DE" w:rsidP="000B7EF9">
            <w:pPr>
              <w:pStyle w:val="TableBullet"/>
            </w:pPr>
            <w:r w:rsidRPr="00E062DB">
              <w:t>Vendor Contact List</w:t>
            </w:r>
          </w:p>
        </w:tc>
      </w:tr>
    </w:tbl>
    <w:p w:rsidR="00E265DE" w:rsidRPr="00E062DB" w:rsidRDefault="00E265DE" w:rsidP="000B7EF9">
      <w:pPr>
        <w:pStyle w:val="Heading4"/>
      </w:pPr>
      <w:r w:rsidRPr="00E062DB">
        <w:t>Banking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96"/>
      </w:tblGrid>
      <w:tr w:rsidR="000B7EF9" w:rsidTr="000B7EF9">
        <w:tc>
          <w:tcPr>
            <w:tcW w:w="10296" w:type="dxa"/>
          </w:tcPr>
          <w:p w:rsidR="000B7EF9" w:rsidRPr="00E062DB" w:rsidRDefault="000B7EF9" w:rsidP="000B7EF9">
            <w:pPr>
              <w:pStyle w:val="TableBullet"/>
            </w:pPr>
            <w:r w:rsidRPr="00E062DB">
              <w:t>Check Detail</w:t>
            </w:r>
          </w:p>
          <w:p w:rsidR="000B7EF9" w:rsidRPr="00E062DB" w:rsidRDefault="000B7EF9" w:rsidP="000B7EF9">
            <w:pPr>
              <w:pStyle w:val="TableBullet"/>
            </w:pPr>
            <w:r w:rsidRPr="00E062DB">
              <w:t>Deposit Detail</w:t>
            </w:r>
          </w:p>
          <w:p w:rsidR="000B7EF9" w:rsidRDefault="000B7EF9" w:rsidP="000B7EF9">
            <w:pPr>
              <w:pStyle w:val="TableBullet"/>
            </w:pPr>
            <w:r w:rsidRPr="00E062DB">
              <w:t>Reconciliation Reports</w:t>
            </w:r>
          </w:p>
        </w:tc>
      </w:tr>
    </w:tbl>
    <w:p w:rsidR="000B7EF9" w:rsidRPr="000B7EF9" w:rsidRDefault="000B7EF9" w:rsidP="000B7EF9">
      <w:r>
        <w:br w:type="page"/>
      </w:r>
    </w:p>
    <w:p w:rsidR="00E265DE" w:rsidRPr="00E062DB" w:rsidRDefault="00E265DE" w:rsidP="000B7EF9">
      <w:pPr>
        <w:pStyle w:val="Heading4"/>
      </w:pPr>
      <w:r w:rsidRPr="00E062DB">
        <w:lastRenderedPageBreak/>
        <w:t>Accountant &amp; Taxes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E265DE" w:rsidRPr="00E062DB" w:rsidTr="00E265DE">
        <w:tc>
          <w:tcPr>
            <w:tcW w:w="5148" w:type="dxa"/>
          </w:tcPr>
          <w:p w:rsidR="00E265DE" w:rsidRPr="00E062DB" w:rsidRDefault="00E265DE" w:rsidP="000B7EF9">
            <w:pPr>
              <w:pStyle w:val="TableBullet"/>
            </w:pPr>
            <w:r w:rsidRPr="00E062DB">
              <w:t>Trial Balance</w:t>
            </w:r>
          </w:p>
          <w:p w:rsidR="00E265DE" w:rsidRPr="00E062DB" w:rsidRDefault="00E265DE" w:rsidP="000B7EF9">
            <w:pPr>
              <w:pStyle w:val="TableBullet"/>
            </w:pPr>
            <w:r w:rsidRPr="00E062DB">
              <w:t>General Ledger</w:t>
            </w:r>
          </w:p>
          <w:p w:rsidR="00E265DE" w:rsidRPr="00E062DB" w:rsidRDefault="00E265DE" w:rsidP="000B7EF9">
            <w:pPr>
              <w:pStyle w:val="TableBullet"/>
            </w:pPr>
            <w:r w:rsidRPr="00E062DB">
              <w:t>Journal</w:t>
            </w:r>
          </w:p>
        </w:tc>
        <w:tc>
          <w:tcPr>
            <w:tcW w:w="5148" w:type="dxa"/>
          </w:tcPr>
          <w:p w:rsidR="00E265DE" w:rsidRPr="00E062DB" w:rsidRDefault="00E265DE" w:rsidP="000B7EF9">
            <w:pPr>
              <w:pStyle w:val="TableBullet"/>
            </w:pPr>
            <w:r w:rsidRPr="00E062DB">
              <w:t>Transaction Detail by Account</w:t>
            </w:r>
          </w:p>
          <w:p w:rsidR="00E265DE" w:rsidRPr="00E062DB" w:rsidRDefault="00E265DE" w:rsidP="000B7EF9">
            <w:pPr>
              <w:pStyle w:val="TableBullet"/>
            </w:pPr>
            <w:r w:rsidRPr="00E062DB">
              <w:t>Transaction List by Date</w:t>
            </w:r>
          </w:p>
          <w:p w:rsidR="00E265DE" w:rsidRPr="00E062DB" w:rsidRDefault="00E265DE" w:rsidP="000B7EF9">
            <w:pPr>
              <w:pStyle w:val="TableBullet"/>
            </w:pPr>
            <w:r w:rsidRPr="00E062DB">
              <w:t>Transaction List with Splits</w:t>
            </w:r>
          </w:p>
          <w:p w:rsidR="00E265DE" w:rsidRPr="00E062DB" w:rsidRDefault="00E265DE" w:rsidP="000B7EF9">
            <w:pPr>
              <w:pStyle w:val="TableBullet"/>
            </w:pPr>
            <w:r w:rsidRPr="00E062DB">
              <w:t>Recent Transactions</w:t>
            </w:r>
          </w:p>
        </w:tc>
      </w:tr>
    </w:tbl>
    <w:p w:rsidR="00E265DE" w:rsidRPr="00E062DB" w:rsidRDefault="00E265DE" w:rsidP="000B7EF9">
      <w:pPr>
        <w:pStyle w:val="Heading4"/>
      </w:pPr>
      <w:r w:rsidRPr="00E062DB">
        <w:t>Lists (11)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E265DE" w:rsidRPr="00E062DB" w:rsidTr="00E265DE">
        <w:tc>
          <w:tcPr>
            <w:tcW w:w="5148" w:type="dxa"/>
          </w:tcPr>
          <w:p w:rsidR="00E265DE" w:rsidRPr="00E062DB" w:rsidRDefault="00E265DE" w:rsidP="000B7EF9">
            <w:pPr>
              <w:pStyle w:val="TableBullet"/>
            </w:pPr>
            <w:r w:rsidRPr="00E062DB">
              <w:t>Customer Phone List</w:t>
            </w:r>
          </w:p>
          <w:p w:rsidR="00E265DE" w:rsidRPr="00E062DB" w:rsidRDefault="00E265DE" w:rsidP="000B7EF9">
            <w:pPr>
              <w:pStyle w:val="TableBullet"/>
            </w:pPr>
            <w:r w:rsidRPr="00E062DB">
              <w:t>Customer Contact List</w:t>
            </w:r>
          </w:p>
          <w:p w:rsidR="00E265DE" w:rsidRPr="00E062DB" w:rsidRDefault="00E265DE" w:rsidP="000B7EF9">
            <w:pPr>
              <w:pStyle w:val="TableBullet"/>
            </w:pPr>
            <w:r w:rsidRPr="00E062DB">
              <w:t>Vendor Phone List</w:t>
            </w:r>
          </w:p>
          <w:p w:rsidR="00E265DE" w:rsidRPr="00E062DB" w:rsidRDefault="00E265DE" w:rsidP="000B7EF9">
            <w:pPr>
              <w:pStyle w:val="TableBullet"/>
            </w:pPr>
            <w:r w:rsidRPr="00E062DB">
              <w:t>Vendor Contact List</w:t>
            </w:r>
          </w:p>
          <w:p w:rsidR="00E265DE" w:rsidRPr="00E062DB" w:rsidRDefault="00E265DE" w:rsidP="000B7EF9">
            <w:pPr>
              <w:pStyle w:val="TableBullet"/>
            </w:pPr>
            <w:r w:rsidRPr="00E062DB">
              <w:t>Employee Phone List</w:t>
            </w:r>
          </w:p>
        </w:tc>
        <w:tc>
          <w:tcPr>
            <w:tcW w:w="5148" w:type="dxa"/>
          </w:tcPr>
          <w:p w:rsidR="00E265DE" w:rsidRPr="00E062DB" w:rsidRDefault="00E265DE" w:rsidP="000B7EF9">
            <w:pPr>
              <w:pStyle w:val="TableBullet"/>
            </w:pPr>
            <w:r w:rsidRPr="00E062DB">
              <w:t>Employee Contact List</w:t>
            </w:r>
          </w:p>
          <w:p w:rsidR="00E265DE" w:rsidRPr="00E062DB" w:rsidRDefault="00E265DE" w:rsidP="000B7EF9">
            <w:pPr>
              <w:pStyle w:val="TableBullet"/>
            </w:pPr>
            <w:r w:rsidRPr="00E062DB">
              <w:t>Account Listing</w:t>
            </w:r>
          </w:p>
          <w:p w:rsidR="00E265DE" w:rsidRPr="00E062DB" w:rsidRDefault="00E265DE" w:rsidP="000B7EF9">
            <w:pPr>
              <w:pStyle w:val="TableBullet"/>
            </w:pPr>
            <w:r w:rsidRPr="00E062DB">
              <w:t>Product/Service List</w:t>
            </w:r>
          </w:p>
          <w:p w:rsidR="00E265DE" w:rsidRPr="00E062DB" w:rsidRDefault="00E265DE" w:rsidP="000B7EF9">
            <w:pPr>
              <w:pStyle w:val="TableBullet"/>
            </w:pPr>
            <w:r w:rsidRPr="00E062DB">
              <w:t>Payment Method Listing</w:t>
            </w:r>
          </w:p>
          <w:p w:rsidR="00E265DE" w:rsidRPr="00E062DB" w:rsidRDefault="00E265DE" w:rsidP="000B7EF9">
            <w:pPr>
              <w:pStyle w:val="TableBullet"/>
            </w:pPr>
            <w:r w:rsidRPr="00E062DB">
              <w:t>Terms Listing</w:t>
            </w:r>
          </w:p>
          <w:p w:rsidR="00E265DE" w:rsidRPr="00E062DB" w:rsidRDefault="00E265DE" w:rsidP="000B7EF9">
            <w:pPr>
              <w:pStyle w:val="TableBullet"/>
            </w:pPr>
            <w:r w:rsidRPr="00E062DB">
              <w:t>Recurring Template Listing</w:t>
            </w:r>
          </w:p>
        </w:tc>
      </w:tr>
    </w:tbl>
    <w:p w:rsidR="00E265DE" w:rsidRPr="00E062DB" w:rsidRDefault="00E265DE" w:rsidP="000B7EF9">
      <w:pPr>
        <w:pStyle w:val="Heading3"/>
      </w:pPr>
      <w:bookmarkStart w:id="27" w:name="_Toc340161169"/>
      <w:r w:rsidRPr="00E062DB">
        <w:t>QuickBooks Online Plus: 65+ Reports</w:t>
      </w:r>
      <w:bookmarkEnd w:id="27"/>
    </w:p>
    <w:p w:rsidR="00A66E5E" w:rsidRDefault="00E265DE" w:rsidP="00E265DE">
      <w:r w:rsidRPr="00E062DB">
        <w:t>For QuickBooks Online Plus, here is a list of all available reports. Note: The reports available in your company depend on the features you are using. For example, if you’re using Class Tracking, on the Report List you’ll see Profit &amp; Loss by Class, Sales by Class Summary, and Sales by Class Detail.</w:t>
      </w:r>
    </w:p>
    <w:p w:rsidR="00E265DE" w:rsidRPr="00E062DB" w:rsidRDefault="00E265DE" w:rsidP="000B7EF9">
      <w:pPr>
        <w:pStyle w:val="Heading4"/>
      </w:pPr>
      <w:r w:rsidRPr="00E062DB">
        <w:t>Company Reports (10)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E265DE" w:rsidRPr="00E062DB" w:rsidTr="00E265DE">
        <w:tc>
          <w:tcPr>
            <w:tcW w:w="5148" w:type="dxa"/>
          </w:tcPr>
          <w:p w:rsidR="00E265DE" w:rsidRPr="00E062DB" w:rsidRDefault="00E265DE" w:rsidP="000B7EF9">
            <w:pPr>
              <w:pStyle w:val="TableBullet"/>
            </w:pPr>
            <w:r w:rsidRPr="00E062DB">
              <w:t>Profit &amp; Loss</w:t>
            </w:r>
          </w:p>
          <w:p w:rsidR="00E265DE" w:rsidRPr="00E062DB" w:rsidRDefault="00E265DE" w:rsidP="000B7EF9">
            <w:pPr>
              <w:pStyle w:val="TableBullet"/>
            </w:pPr>
            <w:r w:rsidRPr="00E062DB">
              <w:t>Profit &amp; Loss by Location</w:t>
            </w:r>
          </w:p>
          <w:p w:rsidR="00E265DE" w:rsidRPr="00E062DB" w:rsidRDefault="00E265DE" w:rsidP="000B7EF9">
            <w:pPr>
              <w:pStyle w:val="TableBullet"/>
            </w:pPr>
            <w:r w:rsidRPr="00E062DB">
              <w:t>Profit &amp; Loss by Class</w:t>
            </w:r>
          </w:p>
          <w:p w:rsidR="00E265DE" w:rsidRPr="00E062DB" w:rsidRDefault="00E265DE" w:rsidP="000B7EF9">
            <w:pPr>
              <w:pStyle w:val="TableBullet"/>
            </w:pPr>
            <w:r w:rsidRPr="00E062DB">
              <w:t>Profit &amp; Loss Detail</w:t>
            </w:r>
          </w:p>
          <w:p w:rsidR="00E265DE" w:rsidRPr="00E062DB" w:rsidRDefault="00E265DE" w:rsidP="000B7EF9">
            <w:pPr>
              <w:pStyle w:val="TableBullet"/>
            </w:pPr>
            <w:r w:rsidRPr="00E062DB">
              <w:t>Balance Sheet</w:t>
            </w:r>
          </w:p>
        </w:tc>
        <w:tc>
          <w:tcPr>
            <w:tcW w:w="5148" w:type="dxa"/>
          </w:tcPr>
          <w:p w:rsidR="00E265DE" w:rsidRPr="00E062DB" w:rsidRDefault="00E265DE" w:rsidP="000B7EF9">
            <w:pPr>
              <w:pStyle w:val="TableBullet"/>
            </w:pPr>
            <w:r w:rsidRPr="00E062DB">
              <w:t>Balance Sheet Summary</w:t>
            </w:r>
          </w:p>
          <w:p w:rsidR="00E265DE" w:rsidRPr="00E062DB" w:rsidRDefault="00E265DE" w:rsidP="000B7EF9">
            <w:pPr>
              <w:pStyle w:val="TableBullet"/>
            </w:pPr>
            <w:r w:rsidRPr="00E062DB">
              <w:t>Statement of Cash Flows</w:t>
            </w:r>
          </w:p>
          <w:p w:rsidR="00E265DE" w:rsidRPr="00E062DB" w:rsidRDefault="00E265DE" w:rsidP="000B7EF9">
            <w:pPr>
              <w:pStyle w:val="TableBullet"/>
            </w:pPr>
            <w:r w:rsidRPr="00E062DB">
              <w:t>Account Listing</w:t>
            </w:r>
          </w:p>
          <w:p w:rsidR="00E265DE" w:rsidRPr="00E062DB" w:rsidRDefault="00E265DE" w:rsidP="000B7EF9">
            <w:pPr>
              <w:pStyle w:val="TableBullet"/>
            </w:pPr>
            <w:r w:rsidRPr="00E062DB">
              <w:t>Company Snapshot</w:t>
            </w:r>
          </w:p>
          <w:p w:rsidR="00E265DE" w:rsidRPr="00E062DB" w:rsidRDefault="00E265DE" w:rsidP="000B7EF9">
            <w:pPr>
              <w:pStyle w:val="TableBullet"/>
            </w:pPr>
            <w:r w:rsidRPr="00E062DB">
              <w:t>Scorecard</w:t>
            </w:r>
          </w:p>
        </w:tc>
      </w:tr>
    </w:tbl>
    <w:p w:rsidR="00E265DE" w:rsidRPr="00E062DB" w:rsidRDefault="00E265DE" w:rsidP="000B7EF9">
      <w:pPr>
        <w:pStyle w:val="Heading4"/>
      </w:pPr>
      <w:r w:rsidRPr="00E062DB">
        <w:t>Customer Reports (13)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E265DE" w:rsidRPr="00E062DB" w:rsidTr="00E265DE">
        <w:tc>
          <w:tcPr>
            <w:tcW w:w="5148" w:type="dxa"/>
          </w:tcPr>
          <w:p w:rsidR="00E265DE" w:rsidRPr="00E062DB" w:rsidRDefault="00E265DE" w:rsidP="000B7EF9">
            <w:pPr>
              <w:pStyle w:val="TableBullet"/>
            </w:pPr>
            <w:r w:rsidRPr="00E062DB">
              <w:t>A/R Aging Summary</w:t>
            </w:r>
          </w:p>
          <w:p w:rsidR="00E265DE" w:rsidRPr="00E062DB" w:rsidRDefault="00E265DE" w:rsidP="000B7EF9">
            <w:pPr>
              <w:pStyle w:val="TableBullet"/>
            </w:pPr>
            <w:r w:rsidRPr="00E062DB">
              <w:t>A/R Aging Detail</w:t>
            </w:r>
          </w:p>
          <w:p w:rsidR="00E265DE" w:rsidRPr="00E062DB" w:rsidRDefault="00E265DE" w:rsidP="000B7EF9">
            <w:pPr>
              <w:pStyle w:val="TableBullet"/>
            </w:pPr>
            <w:r w:rsidRPr="00E062DB">
              <w:t>Customer Balance Summary</w:t>
            </w:r>
          </w:p>
          <w:p w:rsidR="00E265DE" w:rsidRPr="00E062DB" w:rsidRDefault="00E265DE" w:rsidP="000B7EF9">
            <w:pPr>
              <w:pStyle w:val="TableBullet"/>
            </w:pPr>
            <w:r w:rsidRPr="00E062DB">
              <w:t>Customer Balance Detail</w:t>
            </w:r>
          </w:p>
          <w:p w:rsidR="00E265DE" w:rsidRPr="00E062DB" w:rsidRDefault="00E265DE" w:rsidP="000B7EF9">
            <w:pPr>
              <w:pStyle w:val="TableBullet"/>
            </w:pPr>
            <w:r w:rsidRPr="00E062DB">
              <w:t>Collections Report</w:t>
            </w:r>
          </w:p>
          <w:p w:rsidR="00E265DE" w:rsidRPr="00E062DB" w:rsidRDefault="00E265DE" w:rsidP="000B7EF9">
            <w:pPr>
              <w:pStyle w:val="TableBullet"/>
            </w:pPr>
            <w:r w:rsidRPr="00E062DB">
              <w:t>Income by Customer Summary</w:t>
            </w:r>
          </w:p>
          <w:p w:rsidR="00E265DE" w:rsidRPr="00E062DB" w:rsidRDefault="00E265DE" w:rsidP="000B7EF9">
            <w:pPr>
              <w:pStyle w:val="TableBullet"/>
            </w:pPr>
            <w:r w:rsidRPr="00E062DB">
              <w:t>Estimates by Customer</w:t>
            </w:r>
          </w:p>
        </w:tc>
        <w:tc>
          <w:tcPr>
            <w:tcW w:w="5148" w:type="dxa"/>
          </w:tcPr>
          <w:p w:rsidR="00E265DE" w:rsidRPr="00E062DB" w:rsidRDefault="00E265DE" w:rsidP="000B7EF9">
            <w:pPr>
              <w:pStyle w:val="TableBullet"/>
            </w:pPr>
            <w:r w:rsidRPr="00E062DB">
              <w:t>Transaction List by Customer</w:t>
            </w:r>
          </w:p>
          <w:p w:rsidR="00E265DE" w:rsidRPr="00E062DB" w:rsidRDefault="00E265DE" w:rsidP="000B7EF9">
            <w:pPr>
              <w:pStyle w:val="TableBullet"/>
            </w:pPr>
            <w:r w:rsidRPr="00E062DB">
              <w:t>Sales by Customer Summary</w:t>
            </w:r>
          </w:p>
          <w:p w:rsidR="00E265DE" w:rsidRPr="00E062DB" w:rsidRDefault="00E265DE" w:rsidP="000B7EF9">
            <w:pPr>
              <w:pStyle w:val="TableBullet"/>
            </w:pPr>
            <w:r w:rsidRPr="00E062DB">
              <w:t>Sales by Customer Detail</w:t>
            </w:r>
          </w:p>
          <w:p w:rsidR="00E265DE" w:rsidRPr="00E062DB" w:rsidRDefault="00E265DE" w:rsidP="000B7EF9">
            <w:pPr>
              <w:pStyle w:val="TableBullet"/>
            </w:pPr>
            <w:r w:rsidRPr="00E062DB">
              <w:t>Invoice List</w:t>
            </w:r>
          </w:p>
          <w:p w:rsidR="00E265DE" w:rsidRPr="00E062DB" w:rsidRDefault="00E265DE" w:rsidP="000B7EF9">
            <w:pPr>
              <w:pStyle w:val="TableBullet"/>
            </w:pPr>
            <w:r w:rsidRPr="00E062DB">
              <w:t>Statement List</w:t>
            </w:r>
          </w:p>
          <w:p w:rsidR="00E265DE" w:rsidRPr="00E062DB" w:rsidRDefault="00E265DE" w:rsidP="000B7EF9">
            <w:pPr>
              <w:pStyle w:val="TableBullet"/>
            </w:pPr>
            <w:r w:rsidRPr="00E062DB">
              <w:t>Unbilled Charges</w:t>
            </w:r>
          </w:p>
        </w:tc>
      </w:tr>
    </w:tbl>
    <w:p w:rsidR="000B7EF9" w:rsidRPr="000B7EF9" w:rsidRDefault="000B7EF9" w:rsidP="000B7EF9">
      <w:r>
        <w:br w:type="page"/>
      </w:r>
    </w:p>
    <w:p w:rsidR="00E265DE" w:rsidRPr="00E062DB" w:rsidRDefault="00E265DE" w:rsidP="000B7EF9">
      <w:pPr>
        <w:pStyle w:val="Heading4"/>
      </w:pPr>
      <w:r w:rsidRPr="00E062DB">
        <w:lastRenderedPageBreak/>
        <w:t>Sales (12)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E265DE" w:rsidRPr="00E062DB" w:rsidTr="00E265DE">
        <w:tc>
          <w:tcPr>
            <w:tcW w:w="5148" w:type="dxa"/>
          </w:tcPr>
          <w:p w:rsidR="00E265DE" w:rsidRPr="00E062DB" w:rsidRDefault="00E265DE" w:rsidP="000B7EF9">
            <w:pPr>
              <w:pStyle w:val="TableBullet"/>
            </w:pPr>
            <w:r w:rsidRPr="00E062DB">
              <w:t>Sales by Customer Summary</w:t>
            </w:r>
          </w:p>
          <w:p w:rsidR="00E265DE" w:rsidRPr="00E062DB" w:rsidRDefault="00E265DE" w:rsidP="000B7EF9">
            <w:pPr>
              <w:pStyle w:val="TableBullet"/>
            </w:pPr>
            <w:r w:rsidRPr="00E062DB">
              <w:t>Sales by Customer Detail</w:t>
            </w:r>
          </w:p>
          <w:p w:rsidR="00E265DE" w:rsidRPr="00E062DB" w:rsidRDefault="00E265DE" w:rsidP="000B7EF9">
            <w:pPr>
              <w:pStyle w:val="TableBullet"/>
            </w:pPr>
            <w:r w:rsidRPr="00E062DB">
              <w:t>Sales by Location Summary</w:t>
            </w:r>
          </w:p>
          <w:p w:rsidR="00E265DE" w:rsidRPr="00E062DB" w:rsidRDefault="00E265DE" w:rsidP="000B7EF9">
            <w:pPr>
              <w:pStyle w:val="TableBullet"/>
            </w:pPr>
            <w:r w:rsidRPr="00E062DB">
              <w:t>Sales by Location Detail</w:t>
            </w:r>
          </w:p>
          <w:p w:rsidR="00E265DE" w:rsidRPr="00E062DB" w:rsidRDefault="00E265DE" w:rsidP="000B7EF9">
            <w:pPr>
              <w:pStyle w:val="TableBullet"/>
            </w:pPr>
            <w:r w:rsidRPr="00E062DB">
              <w:t>Sales by Class Summary</w:t>
            </w:r>
          </w:p>
          <w:p w:rsidR="00E265DE" w:rsidRPr="00E062DB" w:rsidRDefault="00E265DE" w:rsidP="000B7EF9">
            <w:pPr>
              <w:pStyle w:val="TableBullet"/>
            </w:pPr>
            <w:r w:rsidRPr="00E062DB">
              <w:t>Sales by Class Detail</w:t>
            </w:r>
          </w:p>
        </w:tc>
        <w:tc>
          <w:tcPr>
            <w:tcW w:w="5148" w:type="dxa"/>
          </w:tcPr>
          <w:p w:rsidR="00E265DE" w:rsidRPr="00E062DB" w:rsidRDefault="00E265DE" w:rsidP="000B7EF9">
            <w:pPr>
              <w:pStyle w:val="TableBullet"/>
            </w:pPr>
            <w:r w:rsidRPr="00E062DB">
              <w:t>Sales Tax Liability Summary</w:t>
            </w:r>
          </w:p>
          <w:p w:rsidR="00E265DE" w:rsidRPr="00E062DB" w:rsidRDefault="00E265DE" w:rsidP="000B7EF9">
            <w:pPr>
              <w:pStyle w:val="TableBullet"/>
            </w:pPr>
            <w:r w:rsidRPr="00E062DB">
              <w:t>Taxable Sales Detail</w:t>
            </w:r>
          </w:p>
          <w:p w:rsidR="00E265DE" w:rsidRPr="00E062DB" w:rsidRDefault="00E265DE" w:rsidP="000B7EF9">
            <w:pPr>
              <w:pStyle w:val="TableBullet"/>
            </w:pPr>
            <w:r w:rsidRPr="00E062DB">
              <w:t>Invoice List</w:t>
            </w:r>
          </w:p>
          <w:p w:rsidR="00E265DE" w:rsidRPr="00E062DB" w:rsidRDefault="00E265DE" w:rsidP="000B7EF9">
            <w:pPr>
              <w:pStyle w:val="TableBullet"/>
            </w:pPr>
            <w:r w:rsidRPr="00E062DB">
              <w:t>Statement List</w:t>
            </w:r>
          </w:p>
          <w:p w:rsidR="00E265DE" w:rsidRPr="00E062DB" w:rsidRDefault="00E265DE" w:rsidP="000B7EF9">
            <w:pPr>
              <w:pStyle w:val="TableBullet"/>
            </w:pPr>
            <w:r w:rsidRPr="00E062DB">
              <w:t>Sales by Product/Service Summary</w:t>
            </w:r>
          </w:p>
          <w:p w:rsidR="00E265DE" w:rsidRPr="00E062DB" w:rsidRDefault="00E265DE" w:rsidP="000B7EF9">
            <w:pPr>
              <w:pStyle w:val="TableBullet"/>
            </w:pPr>
            <w:r w:rsidRPr="00E062DB">
              <w:t>Sales by Product/Service Detail</w:t>
            </w:r>
          </w:p>
        </w:tc>
      </w:tr>
    </w:tbl>
    <w:p w:rsidR="00E265DE" w:rsidRPr="00E062DB" w:rsidRDefault="00E265DE" w:rsidP="000B7EF9">
      <w:pPr>
        <w:pStyle w:val="Heading4"/>
      </w:pPr>
      <w:r w:rsidRPr="00E062DB">
        <w:t>Vendors (14)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E265DE" w:rsidRPr="00E062DB" w:rsidTr="00E265DE">
        <w:tc>
          <w:tcPr>
            <w:tcW w:w="5148" w:type="dxa"/>
          </w:tcPr>
          <w:p w:rsidR="00E265DE" w:rsidRPr="00E062DB" w:rsidRDefault="00E265DE" w:rsidP="000B7EF9">
            <w:pPr>
              <w:pStyle w:val="TableBullet"/>
            </w:pPr>
            <w:r w:rsidRPr="00E062DB">
              <w:t>A/P Aging Summary</w:t>
            </w:r>
          </w:p>
          <w:p w:rsidR="00E265DE" w:rsidRPr="00E062DB" w:rsidRDefault="00E265DE" w:rsidP="000B7EF9">
            <w:pPr>
              <w:pStyle w:val="TableBullet"/>
            </w:pPr>
            <w:r w:rsidRPr="00E062DB">
              <w:t>A/P Aging Detail</w:t>
            </w:r>
          </w:p>
          <w:p w:rsidR="00E265DE" w:rsidRPr="00E062DB" w:rsidRDefault="00E265DE" w:rsidP="000B7EF9">
            <w:pPr>
              <w:pStyle w:val="TableBullet"/>
            </w:pPr>
            <w:r w:rsidRPr="00E062DB">
              <w:t>Vendor Balance Summary</w:t>
            </w:r>
          </w:p>
          <w:p w:rsidR="00E265DE" w:rsidRPr="00E062DB" w:rsidRDefault="00E265DE" w:rsidP="000B7EF9">
            <w:pPr>
              <w:pStyle w:val="TableBullet"/>
            </w:pPr>
            <w:r w:rsidRPr="00E062DB">
              <w:t>Vendor Balance Detail</w:t>
            </w:r>
          </w:p>
          <w:p w:rsidR="00E265DE" w:rsidRPr="00E062DB" w:rsidRDefault="00E265DE" w:rsidP="000B7EF9">
            <w:pPr>
              <w:pStyle w:val="TableBullet"/>
            </w:pPr>
            <w:r w:rsidRPr="00E062DB">
              <w:t>Unpaid Bills</w:t>
            </w:r>
          </w:p>
          <w:p w:rsidR="00E265DE" w:rsidRPr="00E062DB" w:rsidRDefault="00E265DE" w:rsidP="000B7EF9">
            <w:pPr>
              <w:pStyle w:val="TableBullet"/>
            </w:pPr>
            <w:r w:rsidRPr="00E062DB">
              <w:t>Expenses by Vendor Summary</w:t>
            </w:r>
          </w:p>
          <w:p w:rsidR="00E265DE" w:rsidRPr="00E062DB" w:rsidRDefault="00E265DE" w:rsidP="000B7EF9">
            <w:pPr>
              <w:pStyle w:val="TableBullet"/>
            </w:pPr>
            <w:r w:rsidRPr="00E062DB">
              <w:t>Bill Payment List</w:t>
            </w:r>
          </w:p>
        </w:tc>
        <w:tc>
          <w:tcPr>
            <w:tcW w:w="5148" w:type="dxa"/>
          </w:tcPr>
          <w:p w:rsidR="00E265DE" w:rsidRPr="00E062DB" w:rsidRDefault="00E265DE" w:rsidP="000B7EF9">
            <w:pPr>
              <w:pStyle w:val="TableBullet"/>
            </w:pPr>
            <w:r w:rsidRPr="00E062DB">
              <w:t>Transaction List by Vendor</w:t>
            </w:r>
          </w:p>
          <w:p w:rsidR="00E265DE" w:rsidRPr="00E062DB" w:rsidRDefault="00E265DE" w:rsidP="000B7EF9">
            <w:pPr>
              <w:pStyle w:val="TableBullet"/>
            </w:pPr>
            <w:r w:rsidRPr="00E062DB">
              <w:t>Vendor Contact List</w:t>
            </w:r>
          </w:p>
          <w:p w:rsidR="00E265DE" w:rsidRPr="00E062DB" w:rsidRDefault="00E265DE" w:rsidP="000B7EF9">
            <w:pPr>
              <w:pStyle w:val="TableBullet"/>
            </w:pPr>
            <w:r w:rsidRPr="00E062DB">
              <w:t>Purchases by Vendor Detail</w:t>
            </w:r>
          </w:p>
          <w:p w:rsidR="00E265DE" w:rsidRPr="00E062DB" w:rsidRDefault="00E265DE" w:rsidP="000B7EF9">
            <w:pPr>
              <w:pStyle w:val="TableBullet"/>
            </w:pPr>
            <w:r w:rsidRPr="00E062DB">
              <w:t>Purchases by Product/Service Detail</w:t>
            </w:r>
          </w:p>
          <w:p w:rsidR="00E265DE" w:rsidRPr="00E062DB" w:rsidRDefault="00E265DE" w:rsidP="000B7EF9">
            <w:pPr>
              <w:pStyle w:val="TableBullet"/>
            </w:pPr>
            <w:r w:rsidRPr="00E062DB">
              <w:t>Purchases by Location Detail</w:t>
            </w:r>
          </w:p>
          <w:p w:rsidR="00E265DE" w:rsidRPr="00E062DB" w:rsidRDefault="00E265DE" w:rsidP="000B7EF9">
            <w:pPr>
              <w:pStyle w:val="TableBullet"/>
            </w:pPr>
            <w:r w:rsidRPr="00E062DB">
              <w:t>Purchases by Class Detail</w:t>
            </w:r>
          </w:p>
          <w:p w:rsidR="00E265DE" w:rsidRPr="00E062DB" w:rsidRDefault="00E265DE" w:rsidP="000B7EF9">
            <w:pPr>
              <w:pStyle w:val="TableBullet"/>
            </w:pPr>
            <w:r w:rsidRPr="00E062DB">
              <w:t>Open Purchase Order List</w:t>
            </w:r>
          </w:p>
        </w:tc>
      </w:tr>
    </w:tbl>
    <w:p w:rsidR="00E265DE" w:rsidRPr="00E062DB" w:rsidRDefault="00E265DE" w:rsidP="000B7EF9">
      <w:pPr>
        <w:pStyle w:val="Heading4"/>
      </w:pPr>
      <w:r w:rsidRPr="00E062DB">
        <w:t>Tax (1)</w:t>
      </w:r>
    </w:p>
    <w:p w:rsidR="00E265DE" w:rsidRPr="00E062DB" w:rsidRDefault="00E265DE" w:rsidP="000B7EF9">
      <w:pPr>
        <w:pStyle w:val="TableBullet"/>
      </w:pPr>
      <w:r w:rsidRPr="00E062DB">
        <w:t>Tax Liability Report</w:t>
      </w:r>
    </w:p>
    <w:p w:rsidR="00E265DE" w:rsidRPr="00E062DB" w:rsidRDefault="00E265DE" w:rsidP="000B7EF9">
      <w:pPr>
        <w:pStyle w:val="Heading4"/>
      </w:pPr>
      <w:r w:rsidRPr="00E062DB">
        <w:t>Employees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E265DE" w:rsidRPr="00E062DB" w:rsidTr="00E265DE">
        <w:tc>
          <w:tcPr>
            <w:tcW w:w="5148" w:type="dxa"/>
          </w:tcPr>
          <w:p w:rsidR="00E265DE" w:rsidRPr="00E062DB" w:rsidRDefault="00E265DE" w:rsidP="000B7EF9">
            <w:pPr>
              <w:pStyle w:val="TableBullet"/>
            </w:pPr>
            <w:r w:rsidRPr="00E062DB">
              <w:t>Time Activities by Employee Detail</w:t>
            </w:r>
          </w:p>
          <w:p w:rsidR="00E265DE" w:rsidRPr="00E062DB" w:rsidRDefault="00E265DE" w:rsidP="000B7EF9">
            <w:pPr>
              <w:pStyle w:val="TableBullet"/>
            </w:pPr>
            <w:r w:rsidRPr="00E062DB">
              <w:t>Time Activities by Customer Detail</w:t>
            </w:r>
          </w:p>
        </w:tc>
        <w:tc>
          <w:tcPr>
            <w:tcW w:w="5148" w:type="dxa"/>
          </w:tcPr>
          <w:p w:rsidR="00E265DE" w:rsidRPr="00E062DB" w:rsidRDefault="00E265DE" w:rsidP="000B7EF9">
            <w:pPr>
              <w:pStyle w:val="TableBullet"/>
            </w:pPr>
            <w:r w:rsidRPr="00E062DB">
              <w:t>Unbilled Time</w:t>
            </w:r>
          </w:p>
          <w:p w:rsidR="00E265DE" w:rsidRPr="00E062DB" w:rsidRDefault="00E265DE" w:rsidP="000B7EF9">
            <w:pPr>
              <w:pStyle w:val="TableBullet"/>
            </w:pPr>
            <w:r w:rsidRPr="00E062DB">
              <w:t>Recent/Edited Time Activities</w:t>
            </w:r>
          </w:p>
        </w:tc>
      </w:tr>
    </w:tbl>
    <w:p w:rsidR="00E265DE" w:rsidRPr="00E062DB" w:rsidRDefault="00E265DE" w:rsidP="000B7EF9">
      <w:pPr>
        <w:pStyle w:val="Heading4"/>
      </w:pPr>
      <w:r w:rsidRPr="00E062DB">
        <w:t>Payroll (15)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E265DE" w:rsidRPr="00E062DB" w:rsidTr="00E265DE">
        <w:tc>
          <w:tcPr>
            <w:tcW w:w="5148" w:type="dxa"/>
          </w:tcPr>
          <w:p w:rsidR="00E265DE" w:rsidRPr="00E062DB" w:rsidRDefault="00E265DE" w:rsidP="000B7EF9">
            <w:pPr>
              <w:pStyle w:val="TableBullet"/>
            </w:pPr>
            <w:r w:rsidRPr="00E062DB">
              <w:t>Payroll Summary</w:t>
            </w:r>
          </w:p>
          <w:p w:rsidR="00E265DE" w:rsidRPr="00E062DB" w:rsidRDefault="00E265DE" w:rsidP="000B7EF9">
            <w:pPr>
              <w:pStyle w:val="TableBullet"/>
            </w:pPr>
            <w:r w:rsidRPr="00E062DB">
              <w:t>Payroll Details</w:t>
            </w:r>
          </w:p>
          <w:p w:rsidR="00E265DE" w:rsidRPr="00E062DB" w:rsidRDefault="00E265DE" w:rsidP="000B7EF9">
            <w:pPr>
              <w:pStyle w:val="TableBullet"/>
            </w:pPr>
            <w:r w:rsidRPr="00E062DB">
              <w:t>Payroll Deductions/Contributions</w:t>
            </w:r>
          </w:p>
          <w:p w:rsidR="00E265DE" w:rsidRPr="00E062DB" w:rsidRDefault="00E265DE" w:rsidP="000B7EF9">
            <w:pPr>
              <w:pStyle w:val="TableBullet"/>
            </w:pPr>
            <w:r w:rsidRPr="00E062DB">
              <w:t>Last Paycheck</w:t>
            </w:r>
          </w:p>
          <w:p w:rsidR="00E265DE" w:rsidRPr="00E062DB" w:rsidRDefault="00E265DE" w:rsidP="000B7EF9">
            <w:pPr>
              <w:pStyle w:val="TableBullet"/>
            </w:pPr>
            <w:r w:rsidRPr="00E062DB">
              <w:t>Employee Details</w:t>
            </w:r>
          </w:p>
          <w:p w:rsidR="00E265DE" w:rsidRPr="00E062DB" w:rsidRDefault="00E265DE" w:rsidP="000B7EF9">
            <w:pPr>
              <w:pStyle w:val="TableBullet"/>
            </w:pPr>
            <w:r w:rsidRPr="00E062DB">
              <w:t>Paycheck List</w:t>
            </w:r>
          </w:p>
          <w:p w:rsidR="00E265DE" w:rsidRPr="00E062DB" w:rsidRDefault="00E265DE" w:rsidP="000B7EF9">
            <w:pPr>
              <w:pStyle w:val="TableBullet"/>
            </w:pPr>
            <w:r w:rsidRPr="00E062DB">
              <w:t>Payroll Tax Liability</w:t>
            </w:r>
          </w:p>
        </w:tc>
        <w:tc>
          <w:tcPr>
            <w:tcW w:w="5148" w:type="dxa"/>
          </w:tcPr>
          <w:p w:rsidR="00E265DE" w:rsidRPr="00E062DB" w:rsidRDefault="00E265DE" w:rsidP="000B7EF9">
            <w:pPr>
              <w:pStyle w:val="TableBullet"/>
            </w:pPr>
            <w:r w:rsidRPr="00E062DB">
              <w:t>Payroll Tax and Wage Summary</w:t>
            </w:r>
          </w:p>
          <w:p w:rsidR="00E265DE" w:rsidRPr="00E062DB" w:rsidRDefault="00E265DE" w:rsidP="000B7EF9">
            <w:pPr>
              <w:pStyle w:val="TableBullet"/>
            </w:pPr>
            <w:r w:rsidRPr="00E062DB">
              <w:t>Total Pay</w:t>
            </w:r>
          </w:p>
          <w:p w:rsidR="00E265DE" w:rsidRPr="00E062DB" w:rsidRDefault="00E265DE" w:rsidP="000B7EF9">
            <w:pPr>
              <w:pStyle w:val="TableBullet"/>
            </w:pPr>
            <w:r w:rsidRPr="00E062DB">
              <w:t>Payroll Tax Payments</w:t>
            </w:r>
          </w:p>
          <w:p w:rsidR="00E265DE" w:rsidRPr="00E062DB" w:rsidRDefault="00E265DE" w:rsidP="000B7EF9">
            <w:pPr>
              <w:pStyle w:val="TableBullet"/>
            </w:pPr>
            <w:r w:rsidRPr="00E062DB">
              <w:t>Workers' Compensation</w:t>
            </w:r>
          </w:p>
          <w:p w:rsidR="00E265DE" w:rsidRPr="00E062DB" w:rsidRDefault="00E265DE" w:rsidP="000B7EF9">
            <w:pPr>
              <w:pStyle w:val="TableBullet"/>
            </w:pPr>
            <w:r w:rsidRPr="00E062DB">
              <w:t>Vacation and Sick Leave</w:t>
            </w:r>
          </w:p>
          <w:p w:rsidR="00E265DE" w:rsidRPr="00E062DB" w:rsidRDefault="00E265DE" w:rsidP="000B7EF9">
            <w:pPr>
              <w:pStyle w:val="TableBullet"/>
            </w:pPr>
            <w:r w:rsidRPr="00E062DB">
              <w:t>Payroll Billing Summary</w:t>
            </w:r>
          </w:p>
          <w:p w:rsidR="00E265DE" w:rsidRPr="00E062DB" w:rsidRDefault="00E265DE" w:rsidP="000B7EF9">
            <w:pPr>
              <w:pStyle w:val="TableBullet"/>
            </w:pPr>
            <w:r w:rsidRPr="00E062DB">
              <w:t>Total Payroll Cost</w:t>
            </w:r>
          </w:p>
          <w:p w:rsidR="00E265DE" w:rsidRPr="00E062DB" w:rsidRDefault="00E265DE" w:rsidP="000B7EF9">
            <w:pPr>
              <w:pStyle w:val="TableBullet"/>
            </w:pPr>
            <w:r w:rsidRPr="00E062DB">
              <w:t>Retirement Plans</w:t>
            </w:r>
          </w:p>
        </w:tc>
      </w:tr>
    </w:tbl>
    <w:p w:rsidR="00E265DE" w:rsidRPr="00E062DB" w:rsidRDefault="00E265DE" w:rsidP="000B7EF9">
      <w:pPr>
        <w:pStyle w:val="Heading4"/>
      </w:pPr>
      <w:r w:rsidRPr="00E062DB">
        <w:t>Banking (3)</w:t>
      </w:r>
    </w:p>
    <w:p w:rsidR="00E265DE" w:rsidRPr="00E062DB" w:rsidRDefault="00E265DE" w:rsidP="000B7EF9">
      <w:pPr>
        <w:pStyle w:val="TableBullet"/>
      </w:pPr>
      <w:r w:rsidRPr="00E062DB">
        <w:t>Check Detail</w:t>
      </w:r>
    </w:p>
    <w:p w:rsidR="00E265DE" w:rsidRPr="00E062DB" w:rsidRDefault="00E265DE" w:rsidP="000B7EF9">
      <w:pPr>
        <w:pStyle w:val="TableBullet"/>
      </w:pPr>
      <w:r w:rsidRPr="00E062DB">
        <w:t>Deposit Detail</w:t>
      </w:r>
    </w:p>
    <w:p w:rsidR="00E265DE" w:rsidRPr="00E062DB" w:rsidRDefault="00E265DE" w:rsidP="000B7EF9">
      <w:pPr>
        <w:pStyle w:val="TableBullet"/>
      </w:pPr>
      <w:r w:rsidRPr="00E062DB">
        <w:t>Reconciliation Reports</w:t>
      </w:r>
    </w:p>
    <w:p w:rsidR="000B7EF9" w:rsidRDefault="000B7EF9" w:rsidP="00E265DE">
      <w:r>
        <w:br w:type="page"/>
      </w:r>
    </w:p>
    <w:p w:rsidR="00E265DE" w:rsidRPr="00E062DB" w:rsidRDefault="00E265DE" w:rsidP="008609D6">
      <w:pPr>
        <w:pStyle w:val="Heading4"/>
      </w:pPr>
      <w:r w:rsidRPr="00E062DB">
        <w:lastRenderedPageBreak/>
        <w:t>Budgets (2)</w:t>
      </w:r>
    </w:p>
    <w:p w:rsidR="00E265DE" w:rsidRPr="00E062DB" w:rsidRDefault="00E265DE" w:rsidP="008609D6">
      <w:pPr>
        <w:pStyle w:val="TableBullet"/>
      </w:pPr>
      <w:r w:rsidRPr="00E062DB">
        <w:t>Budget Overview</w:t>
      </w:r>
    </w:p>
    <w:p w:rsidR="00E265DE" w:rsidRPr="00E062DB" w:rsidRDefault="00E265DE" w:rsidP="008609D6">
      <w:pPr>
        <w:pStyle w:val="TableBullet"/>
      </w:pPr>
      <w:r w:rsidRPr="00E062DB">
        <w:t xml:space="preserve">Budget vs. </w:t>
      </w:r>
      <w:proofErr w:type="spellStart"/>
      <w:r w:rsidRPr="00E062DB">
        <w:t>Actuals</w:t>
      </w:r>
      <w:proofErr w:type="spellEnd"/>
    </w:p>
    <w:p w:rsidR="00E265DE" w:rsidRPr="00E062DB" w:rsidRDefault="00E265DE" w:rsidP="008609D6">
      <w:pPr>
        <w:pStyle w:val="Heading4"/>
      </w:pPr>
      <w:r w:rsidRPr="00E062DB">
        <w:t>Accountant &amp; Taxes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E265DE" w:rsidRPr="00E062DB" w:rsidTr="00E265DE">
        <w:tc>
          <w:tcPr>
            <w:tcW w:w="5148" w:type="dxa"/>
          </w:tcPr>
          <w:p w:rsidR="00E265DE" w:rsidRPr="00E062DB" w:rsidRDefault="00E265DE" w:rsidP="008609D6">
            <w:pPr>
              <w:pStyle w:val="TableBullet"/>
            </w:pPr>
            <w:r w:rsidRPr="00E062DB">
              <w:t>Trial Balance</w:t>
            </w:r>
          </w:p>
          <w:p w:rsidR="00E265DE" w:rsidRPr="00E062DB" w:rsidRDefault="00E265DE" w:rsidP="008609D6">
            <w:pPr>
              <w:pStyle w:val="TableBullet"/>
            </w:pPr>
            <w:r w:rsidRPr="00E062DB">
              <w:t>General Ledger</w:t>
            </w:r>
          </w:p>
          <w:p w:rsidR="00E265DE" w:rsidRPr="00E062DB" w:rsidRDefault="00E265DE" w:rsidP="008609D6">
            <w:pPr>
              <w:pStyle w:val="TableBullet"/>
            </w:pPr>
            <w:r w:rsidRPr="00E062DB">
              <w:t>Journal</w:t>
            </w:r>
          </w:p>
          <w:p w:rsidR="00E265DE" w:rsidRPr="00E062DB" w:rsidRDefault="00E265DE" w:rsidP="008609D6">
            <w:pPr>
              <w:pStyle w:val="TableBullet"/>
            </w:pPr>
            <w:r w:rsidRPr="00E062DB">
              <w:t>Transaction Detail by Account</w:t>
            </w:r>
          </w:p>
        </w:tc>
        <w:tc>
          <w:tcPr>
            <w:tcW w:w="5148" w:type="dxa"/>
          </w:tcPr>
          <w:p w:rsidR="00E265DE" w:rsidRPr="00E062DB" w:rsidRDefault="00E265DE" w:rsidP="008609D6">
            <w:pPr>
              <w:pStyle w:val="TableBullet"/>
            </w:pPr>
            <w:r w:rsidRPr="00E062DB">
              <w:t>Transaction List by Date</w:t>
            </w:r>
          </w:p>
          <w:p w:rsidR="00E265DE" w:rsidRPr="00E062DB" w:rsidRDefault="00E265DE" w:rsidP="008609D6">
            <w:pPr>
              <w:pStyle w:val="TableBullet"/>
            </w:pPr>
            <w:r w:rsidRPr="00E062DB">
              <w:t>Transaction List with Splits</w:t>
            </w:r>
          </w:p>
          <w:p w:rsidR="00E265DE" w:rsidRPr="00E062DB" w:rsidRDefault="00E265DE" w:rsidP="008609D6">
            <w:pPr>
              <w:pStyle w:val="TableBullet"/>
            </w:pPr>
            <w:r w:rsidRPr="00E062DB">
              <w:t>Recent Transactions</w:t>
            </w:r>
          </w:p>
          <w:p w:rsidR="00E265DE" w:rsidRPr="00E062DB" w:rsidRDefault="00E265DE" w:rsidP="008609D6">
            <w:pPr>
              <w:pStyle w:val="TableBullet"/>
            </w:pPr>
            <w:r w:rsidRPr="00E062DB">
              <w:t>Recent Automatic Transactions</w:t>
            </w:r>
          </w:p>
        </w:tc>
      </w:tr>
    </w:tbl>
    <w:p w:rsidR="00E265DE" w:rsidRPr="00E062DB" w:rsidRDefault="00E265DE" w:rsidP="008609D6">
      <w:pPr>
        <w:pStyle w:val="Heading4"/>
      </w:pPr>
      <w:r w:rsidRPr="00E062DB">
        <w:t>Lists (13)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E265DE" w:rsidRPr="00E062DB" w:rsidTr="00E265DE">
        <w:tc>
          <w:tcPr>
            <w:tcW w:w="5148" w:type="dxa"/>
          </w:tcPr>
          <w:p w:rsidR="00E265DE" w:rsidRPr="00E062DB" w:rsidRDefault="00E265DE" w:rsidP="008609D6">
            <w:pPr>
              <w:pStyle w:val="TableBullet"/>
            </w:pPr>
            <w:r w:rsidRPr="00E062DB">
              <w:t>Customer Phone List</w:t>
            </w:r>
          </w:p>
          <w:p w:rsidR="00E265DE" w:rsidRPr="00E062DB" w:rsidRDefault="00E265DE" w:rsidP="008609D6">
            <w:pPr>
              <w:pStyle w:val="TableBullet"/>
            </w:pPr>
            <w:r w:rsidRPr="00E062DB">
              <w:t>Customer Contact List</w:t>
            </w:r>
          </w:p>
          <w:p w:rsidR="00E265DE" w:rsidRPr="00E062DB" w:rsidRDefault="00E265DE" w:rsidP="008609D6">
            <w:pPr>
              <w:pStyle w:val="TableBullet"/>
            </w:pPr>
            <w:r w:rsidRPr="00E062DB">
              <w:t>Employee Phone List</w:t>
            </w:r>
          </w:p>
          <w:p w:rsidR="00E265DE" w:rsidRPr="00E062DB" w:rsidRDefault="00E265DE" w:rsidP="008609D6">
            <w:pPr>
              <w:pStyle w:val="TableBullet"/>
            </w:pPr>
            <w:r w:rsidRPr="00E062DB">
              <w:t>Account Listing</w:t>
            </w:r>
          </w:p>
          <w:p w:rsidR="00E265DE" w:rsidRPr="00E062DB" w:rsidRDefault="00E265DE" w:rsidP="008609D6">
            <w:pPr>
              <w:pStyle w:val="TableBullet"/>
            </w:pPr>
            <w:r w:rsidRPr="00E062DB">
              <w:t>Payment Method Listing</w:t>
            </w:r>
          </w:p>
          <w:p w:rsidR="00E265DE" w:rsidRPr="00E062DB" w:rsidRDefault="00E265DE" w:rsidP="008609D6">
            <w:pPr>
              <w:pStyle w:val="TableBullet"/>
            </w:pPr>
            <w:r w:rsidRPr="00E062DB">
              <w:t>Property Listing</w:t>
            </w:r>
          </w:p>
          <w:p w:rsidR="00E265DE" w:rsidRPr="00E062DB" w:rsidRDefault="00E265DE" w:rsidP="008609D6">
            <w:pPr>
              <w:pStyle w:val="TableBullet"/>
            </w:pPr>
            <w:r w:rsidRPr="00E062DB">
              <w:t>Recurring Template Listing</w:t>
            </w:r>
          </w:p>
        </w:tc>
        <w:tc>
          <w:tcPr>
            <w:tcW w:w="5148" w:type="dxa"/>
          </w:tcPr>
          <w:p w:rsidR="00E265DE" w:rsidRPr="00E062DB" w:rsidRDefault="00E265DE" w:rsidP="008609D6">
            <w:pPr>
              <w:pStyle w:val="TableBullet"/>
            </w:pPr>
            <w:r w:rsidRPr="00E062DB">
              <w:t>Vendor Phone List</w:t>
            </w:r>
          </w:p>
          <w:p w:rsidR="00E265DE" w:rsidRPr="00E062DB" w:rsidRDefault="00E265DE" w:rsidP="008609D6">
            <w:pPr>
              <w:pStyle w:val="TableBullet"/>
            </w:pPr>
            <w:r w:rsidRPr="00E062DB">
              <w:t>Vendor Contact List</w:t>
            </w:r>
          </w:p>
          <w:p w:rsidR="00E265DE" w:rsidRPr="00E062DB" w:rsidRDefault="00E265DE" w:rsidP="008609D6">
            <w:pPr>
              <w:pStyle w:val="TableBullet"/>
            </w:pPr>
            <w:r w:rsidRPr="00E062DB">
              <w:t>Employee Contact List</w:t>
            </w:r>
          </w:p>
          <w:p w:rsidR="00E265DE" w:rsidRPr="00E062DB" w:rsidRDefault="00E265DE" w:rsidP="008609D6">
            <w:pPr>
              <w:pStyle w:val="TableBullet"/>
            </w:pPr>
            <w:r w:rsidRPr="00E062DB">
              <w:t>Product/Service List</w:t>
            </w:r>
          </w:p>
          <w:p w:rsidR="00E265DE" w:rsidRPr="00E062DB" w:rsidRDefault="00E265DE" w:rsidP="008609D6">
            <w:pPr>
              <w:pStyle w:val="TableBullet"/>
            </w:pPr>
            <w:r w:rsidRPr="00E062DB">
              <w:t>Terms Listing</w:t>
            </w:r>
          </w:p>
          <w:p w:rsidR="00E265DE" w:rsidRPr="00E062DB" w:rsidRDefault="00E265DE" w:rsidP="008609D6">
            <w:pPr>
              <w:pStyle w:val="TableBullet"/>
            </w:pPr>
            <w:r w:rsidRPr="00E062DB">
              <w:t>Class Listing</w:t>
            </w:r>
          </w:p>
        </w:tc>
      </w:tr>
    </w:tbl>
    <w:p w:rsidR="008609D6" w:rsidRPr="008609D6" w:rsidRDefault="008609D6" w:rsidP="008609D6">
      <w:bookmarkStart w:id="28" w:name="_Toc338068441"/>
      <w:r>
        <w:br w:type="page"/>
      </w:r>
    </w:p>
    <w:p w:rsidR="00E265DE" w:rsidRPr="00E062DB" w:rsidRDefault="00E265DE" w:rsidP="008609D6">
      <w:pPr>
        <w:pStyle w:val="Heading2"/>
      </w:pPr>
      <w:bookmarkStart w:id="29" w:name="_Toc340161170"/>
      <w:r w:rsidRPr="00E062DB">
        <w:lastRenderedPageBreak/>
        <w:t>Viewing Reports</w:t>
      </w:r>
      <w:bookmarkEnd w:id="28"/>
      <w:bookmarkEnd w:id="29"/>
    </w:p>
    <w:p w:rsidR="00E265DE" w:rsidRPr="00E062DB" w:rsidRDefault="00E265DE" w:rsidP="00E265DE">
      <w:r w:rsidRPr="00E062DB">
        <w:t xml:space="preserve">Viewing a report is easy. In the Report List screen simply click on any report from the list of categories, and that report will display. Move your cursor over the report and notice that links appear when you mouse over them. This is the </w:t>
      </w:r>
      <w:proofErr w:type="spellStart"/>
      <w:r w:rsidRPr="00E062DB">
        <w:t>QuickZoom</w:t>
      </w:r>
      <w:proofErr w:type="spellEnd"/>
      <w:r w:rsidRPr="008609D6">
        <w:rPr>
          <w:vertAlign w:val="superscript"/>
        </w:rPr>
        <w:t>®</w:t>
      </w:r>
      <w:r w:rsidRPr="00E062DB">
        <w:t xml:space="preserve"> feature. Click one of the links, and it shows the detail behind the reports and lets you drill down to the transaction level. You can display original transactions and analyze the numbers behind the numbers. It is easy to see summary reports on a cash or accrual-basis at any time.</w:t>
      </w:r>
    </w:p>
    <w:p w:rsidR="00E265DE" w:rsidRPr="00E062DB" w:rsidRDefault="00E265DE" w:rsidP="00E265DE">
      <w:r w:rsidRPr="00E062DB">
        <w:t xml:space="preserve">It is possible to collapse and expand the parent and child accounts in reports. Simply click Collapse. It will alternate to the Expand button if you want to return to the full display of information. </w:t>
      </w:r>
    </w:p>
    <w:p w:rsidR="00E265DE" w:rsidRPr="00E062DB" w:rsidRDefault="008D7533" w:rsidP="008609D6">
      <w:pPr>
        <w:pStyle w:val="FigureSpacer"/>
      </w:pPr>
      <w:r>
        <w:rPr>
          <w:noProof/>
        </w:rPr>
        <w:pict>
          <v:roundrect id="Rounded Rectangle 229" o:spid="_x0000_s1031" style="position:absolute;margin-left:58.2pt;margin-top:104.45pt;width:48.55pt;height:20.95pt;z-index:25168384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" filled="f" strokecolor="red" strokeweight="1pt"/>
        </w:pict>
      </w:r>
      <w:r w:rsidR="00E265DE" w:rsidRPr="00E062DB">
        <w:rPr>
          <w:noProof/>
        </w:rPr>
        <w:drawing>
          <wp:inline distT="0" distB="0" distL="0" distR="0">
            <wp:extent cx="5380074" cy="3680574"/>
            <wp:effectExtent l="38100" t="38100" r="87630" b="9144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380074" cy="3680574"/>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8609D6" w:rsidRDefault="00E265DE" w:rsidP="00E265DE">
      <w:r w:rsidRPr="00E062DB">
        <w:t>For more additional information be</w:t>
      </w:r>
      <w:r w:rsidR="00F140E9">
        <w:t>yond this default display</w:t>
      </w:r>
      <w:r w:rsidR="00F140E9" w:rsidRPr="00F23581">
        <w:t>, see</w:t>
      </w:r>
      <w:r w:rsidR="00F140E9" w:rsidRPr="00F23581">
        <w:rPr>
          <w:color w:val="0000FF"/>
        </w:rPr>
        <w:t xml:space="preserve"> </w:t>
      </w:r>
      <w:fldSimple w:instr=" REF _Ref338418718 \h  \* MERGEFORMAT ">
        <w:r w:rsidR="00D10E0F" w:rsidRPr="00D10E0F">
          <w:rPr>
            <w:rStyle w:val="Xref"/>
            <w:color w:val="0000FF"/>
          </w:rPr>
          <w:t>Customizing the Content of a Report</w:t>
        </w:r>
      </w:fldSimple>
      <w:r w:rsidR="00F23581">
        <w:t xml:space="preserve"> </w:t>
      </w:r>
      <w:r w:rsidRPr="00E062DB">
        <w:t>later in this lesson.</w:t>
      </w:r>
      <w:r w:rsidR="008609D6">
        <w:br w:type="page"/>
      </w:r>
    </w:p>
    <w:p w:rsidR="00E265DE" w:rsidRPr="00E062DB" w:rsidRDefault="00E265DE" w:rsidP="008609D6">
      <w:pPr>
        <w:pStyle w:val="Heading2"/>
      </w:pPr>
      <w:bookmarkStart w:id="30" w:name="_Toc338068442"/>
      <w:bookmarkStart w:id="31" w:name="_Toc340161171"/>
      <w:r w:rsidRPr="00E062DB">
        <w:lastRenderedPageBreak/>
        <w:t xml:space="preserve">Changing </w:t>
      </w:r>
      <w:r w:rsidR="00DB1527">
        <w:t>H</w:t>
      </w:r>
      <w:r w:rsidRPr="00E062DB">
        <w:t xml:space="preserve">ow </w:t>
      </w:r>
      <w:r w:rsidR="00DB1527">
        <w:t>A</w:t>
      </w:r>
      <w:r w:rsidRPr="00E062DB">
        <w:t xml:space="preserve"> </w:t>
      </w:r>
      <w:r w:rsidR="00DB1527">
        <w:t>R</w:t>
      </w:r>
      <w:r w:rsidRPr="00E062DB">
        <w:t xml:space="preserve">eport </w:t>
      </w:r>
      <w:r w:rsidR="00DB1527">
        <w:t>L</w:t>
      </w:r>
      <w:r w:rsidRPr="00E062DB">
        <w:t xml:space="preserve">ooks </w:t>
      </w:r>
      <w:r w:rsidR="00DB1527">
        <w:t>W</w:t>
      </w:r>
      <w:r w:rsidRPr="00E062DB">
        <w:t xml:space="preserve">hen </w:t>
      </w:r>
      <w:r w:rsidR="00DB1527">
        <w:t>P</w:t>
      </w:r>
      <w:r w:rsidRPr="00E062DB">
        <w:t>rinted</w:t>
      </w:r>
      <w:bookmarkEnd w:id="30"/>
      <w:bookmarkEnd w:id="31"/>
    </w:p>
    <w:p w:rsidR="00E265DE" w:rsidRPr="005B108A" w:rsidRDefault="00E265DE" w:rsidP="005B108A">
      <w:pPr>
        <w:pStyle w:val="Heading3"/>
      </w:pPr>
      <w:bookmarkStart w:id="32" w:name="_Toc338068443"/>
      <w:bookmarkStart w:id="33" w:name="_Toc340161172"/>
      <w:r w:rsidRPr="005B108A">
        <w:t xml:space="preserve">Turn on the </w:t>
      </w:r>
      <w:r w:rsidR="005B108A">
        <w:t>T</w:t>
      </w:r>
      <w:r w:rsidRPr="005B108A">
        <w:t xml:space="preserve">ext </w:t>
      </w:r>
      <w:r w:rsidR="005B108A">
        <w:t>W</w:t>
      </w:r>
      <w:r w:rsidRPr="005B108A">
        <w:t xml:space="preserve">rapping </w:t>
      </w:r>
      <w:r w:rsidR="005B108A">
        <w:t>P</w:t>
      </w:r>
      <w:r w:rsidRPr="005B108A">
        <w:t xml:space="preserve">reference for </w:t>
      </w:r>
      <w:r w:rsidR="005B108A">
        <w:t>R</w:t>
      </w:r>
      <w:r w:rsidRPr="005B108A">
        <w:t>eports</w:t>
      </w:r>
      <w:bookmarkEnd w:id="32"/>
      <w:bookmarkEnd w:id="33"/>
    </w:p>
    <w:p w:rsidR="00E265DE" w:rsidRPr="00E062DB" w:rsidRDefault="00E265DE" w:rsidP="005B108A">
      <w:r w:rsidRPr="00E062DB">
        <w:t>You can control whether or not text wraps automatically in report columns. Turning on text wrapping can improve how a report appears on the screen or the printed page.</w:t>
      </w:r>
    </w:p>
    <w:p w:rsidR="00E265DE" w:rsidRPr="00E062DB" w:rsidRDefault="00E265DE" w:rsidP="005B108A">
      <w:pPr>
        <w:pStyle w:val="ListBullet"/>
      </w:pPr>
      <w:r w:rsidRPr="00E062DB">
        <w:t>On the screen, text wrapping helps minimiz</w:t>
      </w:r>
      <w:r w:rsidR="00DD73A6">
        <w:t>e having to scroll horizontally</w:t>
      </w:r>
    </w:p>
    <w:p w:rsidR="00E265DE" w:rsidRPr="00E062DB" w:rsidRDefault="00E265DE" w:rsidP="005B108A">
      <w:pPr>
        <w:pStyle w:val="ListBullet"/>
      </w:pPr>
      <w:r w:rsidRPr="00E062DB">
        <w:t>On the printed page, text wrapping helps prevent cutting off the column</w:t>
      </w:r>
      <w:r w:rsidR="00DD73A6">
        <w:t>s on the right side of the page</w:t>
      </w:r>
    </w:p>
    <w:p w:rsidR="00E265DE" w:rsidRPr="00E062DB" w:rsidRDefault="00E265DE" w:rsidP="005B108A">
      <w:r w:rsidRPr="00E062DB">
        <w:t>You can set the default behavior for text wrapping in reports using Preferences. Each user in your company can have individual settings for this preference.</w:t>
      </w:r>
    </w:p>
    <w:p w:rsidR="00E265DE" w:rsidRPr="00DD73A6" w:rsidRDefault="00DD73A6" w:rsidP="005B108A">
      <w:pPr>
        <w:rPr>
          <w:rStyle w:val="Bold"/>
        </w:rPr>
      </w:pPr>
      <w:r w:rsidRPr="00DD73A6">
        <w:rPr>
          <w:rStyle w:val="Bold"/>
        </w:rPr>
        <w:t>T</w:t>
      </w:r>
      <w:r w:rsidR="00E265DE" w:rsidRPr="00DD73A6">
        <w:rPr>
          <w:rStyle w:val="Bold"/>
        </w:rPr>
        <w:t>o turn on text wrapping for reports:</w:t>
      </w:r>
    </w:p>
    <w:p w:rsidR="00E265DE" w:rsidRPr="00E062DB" w:rsidRDefault="00DD73A6" w:rsidP="00460C0F">
      <w:pPr>
        <w:pStyle w:val="Numbering"/>
        <w:numPr>
          <w:ilvl w:val="0"/>
          <w:numId w:val="13"/>
        </w:numPr>
      </w:pPr>
      <w:r>
        <w:t xml:space="preserve">Open Preferences </w:t>
      </w:r>
      <w:r w:rsidR="00E265DE" w:rsidRPr="00E062DB">
        <w:t>(</w:t>
      </w:r>
      <w:r>
        <w:t>o</w:t>
      </w:r>
      <w:r w:rsidR="00E265DE" w:rsidRPr="00E062DB">
        <w:t xml:space="preserve">r, from the </w:t>
      </w:r>
      <w:r w:rsidR="00E265DE" w:rsidRPr="00DD73A6">
        <w:rPr>
          <w:rStyle w:val="Bold"/>
        </w:rPr>
        <w:t>Company</w:t>
      </w:r>
      <w:r w:rsidR="00E265DE" w:rsidRPr="00E062DB">
        <w:t xml:space="preserve"> menu, choose </w:t>
      </w:r>
      <w:r w:rsidR="00E265DE" w:rsidRPr="00DD73A6">
        <w:rPr>
          <w:rStyle w:val="Bold"/>
        </w:rPr>
        <w:t>Preferences</w:t>
      </w:r>
      <w:r w:rsidR="00E265DE" w:rsidRPr="00E062DB">
        <w:t>)</w:t>
      </w:r>
      <w:r>
        <w:t>.</w:t>
      </w:r>
    </w:p>
    <w:p w:rsidR="00E265DE" w:rsidRPr="00E062DB" w:rsidRDefault="00E265DE" w:rsidP="006C6170">
      <w:pPr>
        <w:pStyle w:val="Numbering"/>
      </w:pPr>
      <w:r w:rsidRPr="00E062DB">
        <w:t>Click the </w:t>
      </w:r>
      <w:r w:rsidRPr="00DD73A6">
        <w:rPr>
          <w:rStyle w:val="Bold"/>
        </w:rPr>
        <w:t>Reports</w:t>
      </w:r>
      <w:r w:rsidRPr="00E062DB">
        <w:t> section; then click </w:t>
      </w:r>
      <w:r w:rsidRPr="00DD73A6">
        <w:rPr>
          <w:rStyle w:val="Bold"/>
        </w:rPr>
        <w:t>Display/Print Settings</w:t>
      </w:r>
      <w:r w:rsidRPr="00E062DB">
        <w:t>.</w:t>
      </w:r>
    </w:p>
    <w:p w:rsidR="00E265DE" w:rsidRPr="00E062DB" w:rsidRDefault="00E265DE" w:rsidP="006C6170">
      <w:pPr>
        <w:pStyle w:val="Numbering"/>
      </w:pPr>
      <w:r w:rsidRPr="00E062DB">
        <w:t>Select the </w:t>
      </w:r>
      <w:r w:rsidRPr="00DD73A6">
        <w:rPr>
          <w:rStyle w:val="Bold"/>
        </w:rPr>
        <w:t>Turn on text wrapping in report columns</w:t>
      </w:r>
      <w:r w:rsidRPr="00E062DB">
        <w:t> checkbox.</w:t>
      </w:r>
    </w:p>
    <w:p w:rsidR="00E265DE" w:rsidRPr="00E062DB" w:rsidRDefault="00E265DE" w:rsidP="00F140E9">
      <w:pPr>
        <w:pStyle w:val="NumberingLast"/>
      </w:pPr>
      <w:r w:rsidRPr="00E062DB">
        <w:t>Click </w:t>
      </w:r>
      <w:r w:rsidRPr="00DD73A6">
        <w:rPr>
          <w:rStyle w:val="Bold"/>
        </w:rPr>
        <w:t>Save</w:t>
      </w:r>
      <w:r w:rsidRPr="00E062DB">
        <w:t>.</w:t>
      </w:r>
    </w:p>
    <w:p w:rsidR="00E265DE" w:rsidRPr="005B108A" w:rsidRDefault="00E265DE" w:rsidP="005B108A">
      <w:pPr>
        <w:pStyle w:val="Heading3"/>
      </w:pPr>
      <w:bookmarkStart w:id="34" w:name="_Toc338068444"/>
      <w:bookmarkStart w:id="35" w:name="_Toc340161173"/>
      <w:r w:rsidRPr="005B108A">
        <w:t xml:space="preserve">Change </w:t>
      </w:r>
      <w:r w:rsidR="005B108A">
        <w:t>B</w:t>
      </w:r>
      <w:r w:rsidRPr="005B108A">
        <w:t xml:space="preserve">rowser </w:t>
      </w:r>
      <w:r w:rsidR="005B108A">
        <w:t>P</w:t>
      </w:r>
      <w:r w:rsidRPr="005B108A">
        <w:t xml:space="preserve">rinting </w:t>
      </w:r>
      <w:r w:rsidR="005B108A">
        <w:t>O</w:t>
      </w:r>
      <w:r w:rsidRPr="005B108A">
        <w:t>ptions</w:t>
      </w:r>
      <w:bookmarkEnd w:id="34"/>
      <w:bookmarkEnd w:id="35"/>
    </w:p>
    <w:p w:rsidR="00E265DE" w:rsidRPr="005B108A" w:rsidRDefault="00E265DE" w:rsidP="00E265DE">
      <w:pPr>
        <w:rPr>
          <w:rStyle w:val="Bold"/>
        </w:rPr>
      </w:pPr>
      <w:r w:rsidRPr="005B108A">
        <w:rPr>
          <w:rStyle w:val="Bold"/>
        </w:rPr>
        <w:t>Browser printing options control</w:t>
      </w:r>
      <w:r w:rsidR="005B108A">
        <w:rPr>
          <w:rStyle w:val="Bold"/>
        </w:rPr>
        <w:t xml:space="preserve"> page orientation and margins</w:t>
      </w:r>
      <w:r w:rsidRPr="005B108A">
        <w:rPr>
          <w:rStyle w:val="Bold"/>
        </w:rPr>
        <w:t>:</w:t>
      </w:r>
    </w:p>
    <w:p w:rsidR="00E265DE" w:rsidRPr="00E062DB" w:rsidRDefault="00E265DE" w:rsidP="00460C0F">
      <w:pPr>
        <w:pStyle w:val="Numbering"/>
        <w:numPr>
          <w:ilvl w:val="0"/>
          <w:numId w:val="9"/>
        </w:numPr>
      </w:pPr>
      <w:r w:rsidRPr="00E062DB">
        <w:t>From your browser's </w:t>
      </w:r>
      <w:r w:rsidRPr="005B108A">
        <w:rPr>
          <w:rStyle w:val="Bold"/>
        </w:rPr>
        <w:t>File</w:t>
      </w:r>
      <w:r w:rsidRPr="00E062DB">
        <w:t> menu, choose </w:t>
      </w:r>
      <w:r w:rsidRPr="005B108A">
        <w:rPr>
          <w:rStyle w:val="Bold"/>
        </w:rPr>
        <w:t>Page Setup</w:t>
      </w:r>
      <w:r w:rsidRPr="00E062DB">
        <w:t>.</w:t>
      </w:r>
    </w:p>
    <w:p w:rsidR="00E265DE" w:rsidRPr="00E062DB" w:rsidRDefault="00E265DE" w:rsidP="005B108A">
      <w:pPr>
        <w:pStyle w:val="Numbering"/>
      </w:pPr>
      <w:r w:rsidRPr="00E062DB">
        <w:t>Make your changes.</w:t>
      </w:r>
    </w:p>
    <w:p w:rsidR="00A66E5E" w:rsidRDefault="00E265DE" w:rsidP="005B108A">
      <w:pPr>
        <w:pStyle w:val="Numbering"/>
      </w:pPr>
      <w:r w:rsidRPr="00E062DB">
        <w:t>Click </w:t>
      </w:r>
      <w:r w:rsidRPr="005B108A">
        <w:rPr>
          <w:rStyle w:val="Bold"/>
        </w:rPr>
        <w:t>OK</w:t>
      </w:r>
      <w:r w:rsidRPr="00E062DB">
        <w:t>.</w:t>
      </w:r>
    </w:p>
    <w:p w:rsidR="005B108A" w:rsidRPr="005B108A" w:rsidRDefault="005B108A" w:rsidP="005B108A">
      <w:bookmarkStart w:id="36" w:name="_Toc338068445"/>
      <w:r>
        <w:br w:type="page"/>
      </w:r>
    </w:p>
    <w:p w:rsidR="00E265DE" w:rsidRPr="00E062DB" w:rsidRDefault="00E265DE" w:rsidP="005B108A">
      <w:pPr>
        <w:pStyle w:val="Heading3"/>
      </w:pPr>
      <w:bookmarkStart w:id="37" w:name="_Toc340161174"/>
      <w:r w:rsidRPr="00E062DB">
        <w:lastRenderedPageBreak/>
        <w:t xml:space="preserve">Change the </w:t>
      </w:r>
      <w:r w:rsidR="005B108A">
        <w:t>W</w:t>
      </w:r>
      <w:r w:rsidRPr="00E062DB">
        <w:t xml:space="preserve">ay </w:t>
      </w:r>
      <w:r w:rsidR="005B108A">
        <w:t>C</w:t>
      </w:r>
      <w:r w:rsidRPr="00E062DB">
        <w:t xml:space="preserve">olumn </w:t>
      </w:r>
      <w:r w:rsidR="005B108A">
        <w:t>T</w:t>
      </w:r>
      <w:r w:rsidRPr="00E062DB">
        <w:t xml:space="preserve">itles </w:t>
      </w:r>
      <w:r w:rsidR="005B108A">
        <w:t>P</w:t>
      </w:r>
      <w:r w:rsidRPr="00E062DB">
        <w:t>rint</w:t>
      </w:r>
      <w:bookmarkEnd w:id="36"/>
      <w:bookmarkEnd w:id="37"/>
    </w:p>
    <w:p w:rsidR="00E265DE" w:rsidRPr="00E062DB" w:rsidRDefault="00E265DE" w:rsidP="00E265DE">
      <w:r w:rsidRPr="00E062DB">
        <w:t>Your browser has a setting that controls if it prints background colors and images, or ignores them.</w:t>
      </w:r>
    </w:p>
    <w:p w:rsidR="00E265DE" w:rsidRPr="00E062DB" w:rsidRDefault="00E265DE" w:rsidP="00E265DE">
      <w:r w:rsidRPr="00E062DB">
        <w:t>QuickBooks Online Plus uses background colors for headings, so by controlling how your browser prints background colors, you can control the way QuickBooks Online Plus prints headings.</w:t>
      </w:r>
    </w:p>
    <w:p w:rsidR="00E265DE" w:rsidRPr="00E062DB" w:rsidRDefault="00E265DE" w:rsidP="00E265DE">
      <w:r w:rsidRPr="00E062DB">
        <w:t>Try printing both ways to see which you prefer.</w:t>
      </w:r>
    </w:p>
    <w:p w:rsidR="00E265DE" w:rsidRPr="00E062DB" w:rsidRDefault="00E265DE" w:rsidP="00460C0F">
      <w:pPr>
        <w:pStyle w:val="Numbering"/>
        <w:numPr>
          <w:ilvl w:val="0"/>
          <w:numId w:val="10"/>
        </w:numPr>
      </w:pPr>
      <w:r w:rsidRPr="00E062DB">
        <w:t>From your browser's </w:t>
      </w:r>
      <w:r w:rsidRPr="005B108A">
        <w:rPr>
          <w:rStyle w:val="Bold"/>
        </w:rPr>
        <w:t>Tools</w:t>
      </w:r>
      <w:r w:rsidRPr="00E062DB">
        <w:t> menu, choose </w:t>
      </w:r>
      <w:r w:rsidRPr="005B108A">
        <w:rPr>
          <w:rStyle w:val="Bold"/>
        </w:rPr>
        <w:t>Internet Options</w:t>
      </w:r>
      <w:r w:rsidRPr="00E062DB">
        <w:t>.</w:t>
      </w:r>
    </w:p>
    <w:p w:rsidR="00E265DE" w:rsidRPr="00E062DB" w:rsidRDefault="00E265DE" w:rsidP="005B108A">
      <w:pPr>
        <w:pStyle w:val="Numbering"/>
      </w:pPr>
      <w:r w:rsidRPr="00E062DB">
        <w:t>Click the </w:t>
      </w:r>
      <w:r w:rsidRPr="005B108A">
        <w:rPr>
          <w:rStyle w:val="Bold"/>
        </w:rPr>
        <w:t>Advanced</w:t>
      </w:r>
      <w:r w:rsidRPr="00E062DB">
        <w:t> tab.</w:t>
      </w:r>
    </w:p>
    <w:p w:rsidR="00E265DE" w:rsidRPr="00E062DB" w:rsidRDefault="00E265DE" w:rsidP="005B108A">
      <w:pPr>
        <w:pStyle w:val="Numbering"/>
      </w:pPr>
      <w:r w:rsidRPr="00E062DB">
        <w:t>Scroll to the </w:t>
      </w:r>
      <w:r w:rsidRPr="005B108A">
        <w:rPr>
          <w:rStyle w:val="Bold"/>
        </w:rPr>
        <w:t>Printing</w:t>
      </w:r>
      <w:r w:rsidRPr="00E062DB">
        <w:t> section.</w:t>
      </w:r>
    </w:p>
    <w:p w:rsidR="00A66E5E" w:rsidRDefault="00E265DE" w:rsidP="00F140E9">
      <w:pPr>
        <w:pStyle w:val="NumberingLast"/>
      </w:pPr>
      <w:r w:rsidRPr="00E062DB">
        <w:t>Check or clear </w:t>
      </w:r>
      <w:r w:rsidRPr="005B108A">
        <w:rPr>
          <w:rStyle w:val="Bold"/>
        </w:rPr>
        <w:t>Print background colors and images</w:t>
      </w:r>
      <w:r w:rsidRPr="00E062DB">
        <w:t>.</w:t>
      </w:r>
    </w:p>
    <w:p w:rsidR="005B108A" w:rsidRPr="005B108A" w:rsidRDefault="005B108A" w:rsidP="005B108A">
      <w:pPr>
        <w:rPr>
          <w:rStyle w:val="Bold"/>
        </w:rPr>
      </w:pPr>
      <w:r w:rsidRPr="005B108A">
        <w:rPr>
          <w:rStyle w:val="Bold"/>
        </w:rPr>
        <w:t>You can also:</w:t>
      </w:r>
    </w:p>
    <w:p w:rsidR="00E265DE" w:rsidRPr="00E062DB" w:rsidRDefault="00E265DE" w:rsidP="005B108A">
      <w:pPr>
        <w:pStyle w:val="ListBullet"/>
      </w:pPr>
      <w:r w:rsidRPr="00E062DB">
        <w:t>Adjust the column width and have the columns print the way they show up on the screen.</w:t>
      </w:r>
    </w:p>
    <w:p w:rsidR="00E265DE" w:rsidRPr="00E062DB" w:rsidRDefault="00E265DE" w:rsidP="005B108A">
      <w:pPr>
        <w:pStyle w:val="ListBullet"/>
      </w:pPr>
      <w:r w:rsidRPr="00E062DB">
        <w:t>Export it to Microsoft Excel. In Excel, you can control all the formatting (fonts, headers and footers, columns, spacing).</w:t>
      </w:r>
    </w:p>
    <w:p w:rsidR="00E265DE" w:rsidRPr="00E062DB" w:rsidRDefault="00E265DE" w:rsidP="005B108A">
      <w:pPr>
        <w:pStyle w:val="Heading2"/>
      </w:pPr>
      <w:bookmarkStart w:id="38" w:name="_Toc338068446"/>
      <w:bookmarkStart w:id="39" w:name="_Toc340161175"/>
      <w:r w:rsidRPr="00E062DB">
        <w:t>Printing Wide Reports</w:t>
      </w:r>
      <w:bookmarkEnd w:id="38"/>
      <w:bookmarkEnd w:id="39"/>
    </w:p>
    <w:p w:rsidR="00E265DE" w:rsidRPr="00E062DB" w:rsidRDefault="00E265DE" w:rsidP="00E265DE">
      <w:r w:rsidRPr="00E062DB">
        <w:t>If some of the columns in your report don't print, try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5B108A" w:rsidTr="00645162">
        <w:tc>
          <w:tcPr>
            <w:tcW w:w="5148" w:type="dxa"/>
          </w:tcPr>
          <w:p w:rsidR="00645162" w:rsidRPr="00E062DB" w:rsidRDefault="00645162" w:rsidP="00645162">
            <w:pPr>
              <w:pStyle w:val="TableBullet"/>
            </w:pPr>
            <w:r w:rsidRPr="00E062DB">
              <w:t>Preview the appearance of a printed report</w:t>
            </w:r>
          </w:p>
          <w:p w:rsidR="00645162" w:rsidRPr="00E062DB" w:rsidRDefault="00645162" w:rsidP="00645162">
            <w:pPr>
              <w:pStyle w:val="TableBullet"/>
            </w:pPr>
            <w:r w:rsidRPr="00E062DB">
              <w:t>Turn on text wrapping for reports</w:t>
            </w:r>
          </w:p>
          <w:p w:rsidR="00645162" w:rsidRPr="00E062DB" w:rsidRDefault="00645162" w:rsidP="00645162">
            <w:pPr>
              <w:pStyle w:val="TableBullet"/>
            </w:pPr>
            <w:r w:rsidRPr="00E062DB">
              <w:t>Resize columns in a report</w:t>
            </w:r>
          </w:p>
          <w:p w:rsidR="00645162" w:rsidRPr="00E062DB" w:rsidRDefault="00645162" w:rsidP="00645162">
            <w:pPr>
              <w:pStyle w:val="TableBullet"/>
            </w:pPr>
            <w:r w:rsidRPr="00E062DB">
              <w:t>Remove unneeded columns</w:t>
            </w:r>
          </w:p>
          <w:p w:rsidR="005B108A" w:rsidRDefault="00645162" w:rsidP="00645162">
            <w:pPr>
              <w:pStyle w:val="TableBullet"/>
            </w:pPr>
            <w:r>
              <w:t>Make the margins smaller</w:t>
            </w:r>
          </w:p>
          <w:p w:rsidR="00645162" w:rsidRDefault="00645162" w:rsidP="00645162">
            <w:pPr>
              <w:pStyle w:val="TableBullet"/>
            </w:pPr>
            <w:r w:rsidRPr="00E062DB">
              <w:t>Change the ori</w:t>
            </w:r>
            <w:r>
              <w:t>entation to landscape</w:t>
            </w:r>
          </w:p>
        </w:tc>
        <w:tc>
          <w:tcPr>
            <w:tcW w:w="5148" w:type="dxa"/>
          </w:tcPr>
          <w:p w:rsidR="00645162" w:rsidRPr="00E062DB" w:rsidRDefault="00645162" w:rsidP="00645162">
            <w:pPr>
              <w:pStyle w:val="TableBullet"/>
            </w:pPr>
            <w:r w:rsidRPr="00E062DB">
              <w:t>Print on legal-size paper</w:t>
            </w:r>
          </w:p>
          <w:p w:rsidR="00645162" w:rsidRPr="00E062DB" w:rsidRDefault="00645162" w:rsidP="00645162">
            <w:pPr>
              <w:pStyle w:val="TableBullet"/>
            </w:pPr>
            <w:r w:rsidRPr="00E062DB">
              <w:t>Scale the page by a percentage. Check your Printer Setup properties to see if your printer driver supports scaling.</w:t>
            </w:r>
          </w:p>
          <w:p w:rsidR="005B108A" w:rsidRDefault="00645162" w:rsidP="00645162">
            <w:pPr>
              <w:pStyle w:val="TableBullet"/>
            </w:pPr>
            <w:r w:rsidRPr="00E062DB">
              <w:t>Export the report to Excel: In a spreadsheet, you have more control over report formatting.</w:t>
            </w:r>
          </w:p>
        </w:tc>
      </w:tr>
    </w:tbl>
    <w:p w:rsidR="00645162" w:rsidRPr="00645162" w:rsidRDefault="00645162" w:rsidP="00645162">
      <w:bookmarkStart w:id="40" w:name="_Toc338068447"/>
      <w:r>
        <w:br w:type="page"/>
      </w:r>
    </w:p>
    <w:p w:rsidR="00E265DE" w:rsidRPr="00E062DB" w:rsidRDefault="00E265DE" w:rsidP="00645162">
      <w:pPr>
        <w:pStyle w:val="Heading2"/>
      </w:pPr>
      <w:bookmarkStart w:id="41" w:name="_Toc340161176"/>
      <w:r w:rsidRPr="00E062DB">
        <w:lastRenderedPageBreak/>
        <w:t>Email Reports</w:t>
      </w:r>
      <w:bookmarkEnd w:id="40"/>
      <w:bookmarkEnd w:id="41"/>
    </w:p>
    <w:p w:rsidR="00E265DE" w:rsidRPr="00645162" w:rsidRDefault="00E265DE" w:rsidP="00E265DE">
      <w:pPr>
        <w:rPr>
          <w:rStyle w:val="Bold"/>
        </w:rPr>
      </w:pPr>
      <w:r w:rsidRPr="00645162">
        <w:rPr>
          <w:rStyle w:val="Bold"/>
        </w:rPr>
        <w:t>Emailing reports is simple. Here are the steps:</w:t>
      </w:r>
    </w:p>
    <w:p w:rsidR="00E265DE" w:rsidRPr="00E062DB" w:rsidRDefault="00E265DE" w:rsidP="00460C0F">
      <w:pPr>
        <w:pStyle w:val="Numbering"/>
        <w:numPr>
          <w:ilvl w:val="0"/>
          <w:numId w:val="11"/>
        </w:numPr>
      </w:pPr>
      <w:r w:rsidRPr="00E062DB">
        <w:t>Create the report you want to send.</w:t>
      </w:r>
    </w:p>
    <w:p w:rsidR="00E265DE" w:rsidRPr="00E062DB" w:rsidRDefault="00E265DE" w:rsidP="00645162">
      <w:pPr>
        <w:pStyle w:val="Numbering"/>
      </w:pPr>
      <w:r w:rsidRPr="00E062DB">
        <w:t>Click </w:t>
      </w:r>
      <w:r w:rsidRPr="00645162">
        <w:rPr>
          <w:rStyle w:val="Bold"/>
        </w:rPr>
        <w:t>Email...</w:t>
      </w:r>
      <w:r w:rsidRPr="00E062DB">
        <w:t xml:space="preserve"> </w:t>
      </w:r>
      <w:r w:rsidR="00645162">
        <w:t xml:space="preserve"> </w:t>
      </w:r>
      <w:r w:rsidRPr="00E062DB">
        <w:t>the Email Report window opens.</w:t>
      </w:r>
    </w:p>
    <w:p w:rsidR="00E265DE" w:rsidRPr="00E062DB" w:rsidRDefault="00E265DE" w:rsidP="00645162">
      <w:pPr>
        <w:pStyle w:val="Numbering"/>
      </w:pPr>
      <w:r w:rsidRPr="00E062DB">
        <w:t>Fill out the fields. Here are some tips:</w:t>
      </w:r>
    </w:p>
    <w:p w:rsidR="00E265DE" w:rsidRPr="00E062DB" w:rsidRDefault="00E265DE" w:rsidP="00645162">
      <w:pPr>
        <w:pStyle w:val="ListBullet2"/>
      </w:pPr>
      <w:r w:rsidRPr="00645162">
        <w:rPr>
          <w:rStyle w:val="Bold"/>
        </w:rPr>
        <w:t>From</w:t>
      </w:r>
      <w:r w:rsidRPr="00E062DB">
        <w:t xml:space="preserve">: This is auto-populated with the email address associated with your login name. If it's the wrong email, click </w:t>
      </w:r>
      <w:r w:rsidRPr="00645162">
        <w:rPr>
          <w:rStyle w:val="Bold"/>
        </w:rPr>
        <w:t>Incorrect?</w:t>
      </w:r>
      <w:r w:rsidRPr="00E062DB">
        <w:t xml:space="preserve"> </w:t>
      </w:r>
      <w:proofErr w:type="gramStart"/>
      <w:r w:rsidRPr="00E062DB">
        <w:t>and</w:t>
      </w:r>
      <w:proofErr w:type="gramEnd"/>
      <w:r w:rsidRPr="00E062DB">
        <w:t xml:space="preserve"> follow the instructions.</w:t>
      </w:r>
    </w:p>
    <w:p w:rsidR="00E265DE" w:rsidRPr="00E062DB" w:rsidRDefault="00E265DE" w:rsidP="00645162">
      <w:pPr>
        <w:pStyle w:val="ListBullet2"/>
      </w:pPr>
      <w:r w:rsidRPr="00645162">
        <w:rPr>
          <w:rStyle w:val="Bold"/>
        </w:rPr>
        <w:t>To</w:t>
      </w:r>
      <w:r w:rsidRPr="00E062DB">
        <w:t>: Enter the recipients full email address. If there is more than one recipient, separate the addresses with commas or semi-colons.</w:t>
      </w:r>
    </w:p>
    <w:p w:rsidR="00E265DE" w:rsidRPr="00E062DB" w:rsidRDefault="00E265DE" w:rsidP="00645162">
      <w:pPr>
        <w:pStyle w:val="ListBullet2"/>
      </w:pPr>
      <w:r w:rsidRPr="00645162">
        <w:rPr>
          <w:rStyle w:val="Bold"/>
        </w:rPr>
        <w:t>Subject</w:t>
      </w:r>
      <w:r w:rsidRPr="00E062DB">
        <w:t>: The default subject is the name of the report. You can change the subject.</w:t>
      </w:r>
    </w:p>
    <w:p w:rsidR="00E265DE" w:rsidRPr="00E062DB" w:rsidRDefault="00E265DE" w:rsidP="00645162">
      <w:pPr>
        <w:pStyle w:val="Numbering"/>
      </w:pPr>
      <w:r w:rsidRPr="00E062DB">
        <w:t>Click </w:t>
      </w:r>
      <w:r w:rsidRPr="00645162">
        <w:rPr>
          <w:rStyle w:val="Bold"/>
        </w:rPr>
        <w:t>Send</w:t>
      </w:r>
      <w:r w:rsidRPr="00E062DB">
        <w:t>. The report is sent as text in the body of the email and as an html attachment.</w:t>
      </w:r>
    </w:p>
    <w:p w:rsidR="00E265DE" w:rsidRPr="00E062DB" w:rsidRDefault="00E265DE" w:rsidP="00645162">
      <w:pPr>
        <w:pStyle w:val="Heading2"/>
      </w:pPr>
      <w:bookmarkStart w:id="42" w:name="_Toc338068448"/>
      <w:bookmarkStart w:id="43" w:name="_Ref338418718"/>
      <w:bookmarkStart w:id="44" w:name="_Toc340161177"/>
      <w:r w:rsidRPr="00E062DB">
        <w:t xml:space="preserve">Customizing the </w:t>
      </w:r>
      <w:r w:rsidR="00C0178D">
        <w:t>C</w:t>
      </w:r>
      <w:r w:rsidRPr="00E062DB">
        <w:t xml:space="preserve">ontent of a </w:t>
      </w:r>
      <w:r w:rsidR="00C0178D">
        <w:t>R</w:t>
      </w:r>
      <w:r w:rsidRPr="00E062DB">
        <w:t>eport</w:t>
      </w:r>
      <w:bookmarkEnd w:id="42"/>
      <w:bookmarkEnd w:id="43"/>
      <w:bookmarkEnd w:id="44"/>
    </w:p>
    <w:p w:rsidR="00E265DE" w:rsidRDefault="00E265DE" w:rsidP="00E265DE">
      <w:r w:rsidRPr="00E062DB">
        <w:t xml:space="preserve">It's easy to customize QuickBooks Online reports, so you can quickly develop report formats tailored to your unique business. Once you customize a report, you can have QuickBooks Online memorize it so that you can run it any time you wish. </w:t>
      </w:r>
      <w:proofErr w:type="gramStart"/>
      <w:r w:rsidRPr="00E062DB">
        <w:t xml:space="preserve">Customize </w:t>
      </w:r>
      <w:r w:rsidR="005053C6">
        <w:t>QuickBooks Online</w:t>
      </w:r>
      <w:r w:rsidRPr="00E062DB">
        <w:t xml:space="preserve"> reports in minutes from the Customize Report window.</w:t>
      </w:r>
      <w:proofErr w:type="gramEnd"/>
    </w:p>
    <w:p w:rsidR="000B2B4C" w:rsidRPr="000B2B4C" w:rsidRDefault="000B2B4C" w:rsidP="00E265DE">
      <w:pPr>
        <w:rPr>
          <w:rStyle w:val="Bold"/>
        </w:rPr>
      </w:pPr>
      <w:r w:rsidRPr="000B2B4C">
        <w:rPr>
          <w:rStyle w:val="Bold"/>
        </w:rPr>
        <w:t>To change what a report shows:</w:t>
      </w:r>
    </w:p>
    <w:p w:rsidR="00E265DE" w:rsidRPr="0041720A" w:rsidRDefault="00E265DE" w:rsidP="0041720A">
      <w:pPr>
        <w:pStyle w:val="ListBullet"/>
      </w:pPr>
      <w:r w:rsidRPr="0041720A">
        <w:t>There are two ways to open the Customize Report window</w:t>
      </w:r>
    </w:p>
    <w:p w:rsidR="00E265DE" w:rsidRPr="00E062DB" w:rsidRDefault="00E265DE" w:rsidP="000B2B4C">
      <w:pPr>
        <w:pStyle w:val="ListBullet2"/>
      </w:pPr>
      <w:r w:rsidRPr="00E062DB">
        <w:t>In the </w:t>
      </w:r>
      <w:r w:rsidRPr="000B2B4C">
        <w:rPr>
          <w:rStyle w:val="Bold"/>
        </w:rPr>
        <w:t>Report</w:t>
      </w:r>
      <w:r w:rsidRPr="00E062DB">
        <w:t xml:space="preserve"> List, click the wrench button next to the name of the report.</w:t>
      </w:r>
    </w:p>
    <w:p w:rsidR="00E265DE" w:rsidRPr="00E062DB" w:rsidRDefault="00E265DE" w:rsidP="000B2B4C">
      <w:pPr>
        <w:pStyle w:val="ListBullet2"/>
      </w:pPr>
      <w:r w:rsidRPr="00E062DB">
        <w:t>Open the report, and then click </w:t>
      </w:r>
      <w:r w:rsidRPr="000B2B4C">
        <w:rPr>
          <w:rStyle w:val="Bold"/>
        </w:rPr>
        <w:t>Customize</w:t>
      </w:r>
      <w:r w:rsidRPr="00E062DB">
        <w:t> at the top of the report.</w:t>
      </w:r>
    </w:p>
    <w:p w:rsidR="00E265DE" w:rsidRPr="000B2B4C" w:rsidRDefault="000B2B4C" w:rsidP="000B2B4C">
      <w:pPr>
        <w:pStyle w:val="ListBullet"/>
      </w:pPr>
      <w:r w:rsidRPr="000B2B4C">
        <w:t xml:space="preserve">To </w:t>
      </w:r>
      <w:r w:rsidR="00E265DE" w:rsidRPr="000B2B4C">
        <w:t>Change the settings in the Customize Report window and then click </w:t>
      </w:r>
      <w:r w:rsidR="00E265DE" w:rsidRPr="000B2B4C">
        <w:rPr>
          <w:rStyle w:val="Bold"/>
        </w:rPr>
        <w:t>Run Report</w:t>
      </w:r>
      <w:r w:rsidR="00E265DE" w:rsidRPr="000B2B4C">
        <w:t>.</w:t>
      </w:r>
    </w:p>
    <w:p w:rsidR="00E265DE" w:rsidRPr="00E062DB" w:rsidRDefault="00E265DE" w:rsidP="00E265DE">
      <w:r w:rsidRPr="00E062DB">
        <w:t>For example, by default, each report shows data as of today's date. To limit the report to a different set of dates, choose a </w:t>
      </w:r>
      <w:r w:rsidRPr="000C6CFE">
        <w:rPr>
          <w:rStyle w:val="Bold"/>
        </w:rPr>
        <w:t>Transaction Date</w:t>
      </w:r>
      <w:r w:rsidRPr="00E062DB">
        <w:t> range above the report or in the Customize Report window. </w:t>
      </w:r>
    </w:p>
    <w:p w:rsidR="00E265DE" w:rsidRPr="00E062DB" w:rsidRDefault="00E265DE" w:rsidP="000C6CFE">
      <w:pPr>
        <w:pStyle w:val="FigureSpacer"/>
      </w:pPr>
      <w:r w:rsidRPr="00E062DB">
        <w:rPr>
          <w:noProof/>
        </w:rPr>
        <w:lastRenderedPageBreak/>
        <w:drawing>
          <wp:inline distT="0" distB="0" distL="0" distR="0">
            <wp:extent cx="4061335" cy="3938919"/>
            <wp:effectExtent l="57150" t="57150" r="111125" b="118745"/>
            <wp:docPr id="4" name="Picture 2" descr="Customize 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ize pl.png"/>
                    <pic:cNvPicPr/>
                  </pic:nvPicPr>
                  <pic:blipFill>
                    <a:blip r:embed="rId27" cstate="print"/>
                    <a:stretch>
                      <a:fillRect/>
                    </a:stretch>
                  </pic:blipFill>
                  <pic:spPr>
                    <a:xfrm>
                      <a:off x="0" y="0"/>
                      <a:ext cx="4061563" cy="3939140"/>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E265DE" w:rsidRPr="00E062DB" w:rsidRDefault="00E265DE" w:rsidP="00E265DE">
      <w:r w:rsidRPr="00E062DB">
        <w:t>The Customize Report window contains many settings that help you limit the report so that it shows only what you want to see. To further customize, export the report to Excel. In Excel, you can control all the formatting (fonts, headers and footers, columns, spacing).</w:t>
      </w:r>
    </w:p>
    <w:p w:rsidR="000C6CFE" w:rsidRDefault="00E265DE" w:rsidP="00E265DE">
      <w:pPr>
        <w:sectPr w:rsidR="000C6CFE" w:rsidSect="007922ED">
          <w:headerReference w:type="default" r:id="rId28"/>
          <w:pgSz w:w="12240" w:h="15840"/>
          <w:pgMar w:top="1440" w:right="1080" w:bottom="1440" w:left="1080" w:header="720" w:footer="720" w:gutter="0"/>
          <w:cols w:space="720"/>
          <w:docGrid w:linePitch="360"/>
        </w:sectPr>
      </w:pPr>
      <w:r w:rsidRPr="000C6CFE">
        <w:rPr>
          <w:rStyle w:val="Notechar"/>
        </w:rPr>
        <w:t>Note</w:t>
      </w:r>
      <w:r w:rsidRPr="00E062DB">
        <w:t xml:space="preserve">: The options available for customizing reports depend on the features that are turned on in </w:t>
      </w:r>
      <w:r w:rsidR="005053C6">
        <w:t>QuickBooks Online</w:t>
      </w:r>
      <w:r w:rsidRPr="00E062DB">
        <w:t>. For example, you cannot customize by class if class tracking isn’t turned on.</w:t>
      </w:r>
    </w:p>
    <w:p w:rsidR="00E265DE" w:rsidRPr="00E062DB" w:rsidRDefault="00E265DE" w:rsidP="000C6CFE">
      <w:pPr>
        <w:pStyle w:val="Heading1"/>
      </w:pPr>
      <w:bookmarkStart w:id="45" w:name="_Toc338068449"/>
      <w:bookmarkStart w:id="46" w:name="_Toc340161178"/>
      <w:r w:rsidRPr="00E062DB">
        <w:lastRenderedPageBreak/>
        <w:t>Lesson 2: Company Reports</w:t>
      </w:r>
      <w:bookmarkEnd w:id="45"/>
      <w:bookmarkEnd w:id="46"/>
    </w:p>
    <w:p w:rsidR="00E265DE" w:rsidRPr="00E062DB" w:rsidRDefault="00E265DE" w:rsidP="000C6CFE">
      <w:pPr>
        <w:pStyle w:val="Heading2"/>
      </w:pPr>
      <w:bookmarkStart w:id="47" w:name="_Toc338068450"/>
      <w:bookmarkStart w:id="48" w:name="_Toc340161179"/>
      <w:r w:rsidRPr="00E062DB">
        <w:t>What is a Company Report?</w:t>
      </w:r>
      <w:bookmarkEnd w:id="47"/>
      <w:bookmarkEnd w:id="48"/>
    </w:p>
    <w:p w:rsidR="00E265DE" w:rsidRPr="00E062DB" w:rsidRDefault="00E265DE" w:rsidP="00E265DE">
      <w:r w:rsidRPr="00E062DB">
        <w:t xml:space="preserve">Simply: it is financial statement indicating a company’s health. Reading a report is fairly easy. If you can read what ingredients are in a package of soup or baseball stats from last night’s baseball game from the morning paper, you can learn to read basic financial reports. </w:t>
      </w:r>
    </w:p>
    <w:p w:rsidR="00E265DE" w:rsidRPr="00E062DB" w:rsidRDefault="00E265DE" w:rsidP="00E265DE">
      <w:r w:rsidRPr="00E062DB">
        <w:t>Remember Cuba Gooding Junior’s immortal line from the movie Jerry Maguire, “Show me the money!”</w:t>
      </w:r>
      <w:r w:rsidR="00A66E5E">
        <w:t xml:space="preserve"> </w:t>
      </w:r>
      <w:r w:rsidRPr="00E062DB">
        <w:t>Reports show you the money. They show you where a company’s money came from, where it went, and where it is now.</w:t>
      </w:r>
    </w:p>
    <w:p w:rsidR="00E265DE" w:rsidRPr="00E062DB" w:rsidRDefault="00E265DE" w:rsidP="00E265DE">
      <w:r w:rsidRPr="00E062DB">
        <w:t xml:space="preserve">There are four main financial statements. </w:t>
      </w:r>
    </w:p>
    <w:p w:rsidR="00E265DE" w:rsidRPr="00E062DB" w:rsidRDefault="00E265DE" w:rsidP="000C6CFE">
      <w:pPr>
        <w:pStyle w:val="ListBullet"/>
      </w:pPr>
      <w:r w:rsidRPr="00E062DB">
        <w:t>Balance Sheet: shows what a company owns and what it owes at a fixed point in time</w:t>
      </w:r>
    </w:p>
    <w:p w:rsidR="00E265DE" w:rsidRPr="00E062DB" w:rsidRDefault="00E265DE" w:rsidP="000C6CFE">
      <w:pPr>
        <w:pStyle w:val="ListBullet"/>
      </w:pPr>
      <w:r w:rsidRPr="00E062DB">
        <w:t>Profit &amp; Loss statement: shows how much money a company made and spent over a period of time</w:t>
      </w:r>
    </w:p>
    <w:p w:rsidR="00E265DE" w:rsidRPr="00E062DB" w:rsidRDefault="00E265DE" w:rsidP="000C6CFE">
      <w:pPr>
        <w:pStyle w:val="ListBullet"/>
      </w:pPr>
      <w:r w:rsidRPr="00E062DB">
        <w:t>Cash flow statement: shows the exchange of money between a company and the outside world over a period of time</w:t>
      </w:r>
    </w:p>
    <w:p w:rsidR="00E265DE" w:rsidRPr="00E062DB" w:rsidRDefault="00E265DE" w:rsidP="000C6CFE">
      <w:pPr>
        <w:pStyle w:val="ListBullet"/>
      </w:pPr>
      <w:r w:rsidRPr="00E062DB">
        <w:t>Statements of shareholders’ equity (</w:t>
      </w:r>
      <w:r w:rsidR="00F23581">
        <w:t>y</w:t>
      </w:r>
      <w:r w:rsidRPr="00E062DB">
        <w:t xml:space="preserve">ou, your partner or </w:t>
      </w:r>
      <w:r w:rsidRPr="00E13DBB">
        <w:t>investor</w:t>
      </w:r>
      <w:r w:rsidR="000C6CFE" w:rsidRPr="00E13DBB">
        <w:t>—i.e.</w:t>
      </w:r>
      <w:r w:rsidRPr="00E13DBB">
        <w:t xml:space="preserve"> Bank</w:t>
      </w:r>
      <w:r w:rsidR="000C6CFE" w:rsidRPr="00E13DBB">
        <w:t>—</w:t>
      </w:r>
      <w:r w:rsidRPr="00E13DBB">
        <w:t>are</w:t>
      </w:r>
      <w:r w:rsidRPr="00E062DB">
        <w:t xml:space="preserve"> shareholders):</w:t>
      </w:r>
      <w:r w:rsidR="00A66E5E">
        <w:t xml:space="preserve"> </w:t>
      </w:r>
      <w:r w:rsidRPr="00E062DB">
        <w:t>shows changes in the interests of the company’s shareholders over time</w:t>
      </w:r>
    </w:p>
    <w:p w:rsidR="00E265DE" w:rsidRPr="00E062DB" w:rsidRDefault="00E265DE" w:rsidP="00E265DE">
      <w:r w:rsidRPr="00E062DB">
        <w:t>Let’s look at each of the first two financial statements in more detail.</w:t>
      </w:r>
    </w:p>
    <w:p w:rsidR="00E265DE" w:rsidRPr="00E062DB" w:rsidRDefault="00E265DE" w:rsidP="000C6CFE">
      <w:pPr>
        <w:pStyle w:val="Heading3"/>
      </w:pPr>
      <w:r w:rsidRPr="00E062DB">
        <w:br w:type="page"/>
      </w:r>
      <w:bookmarkStart w:id="49" w:name="_Toc338068451"/>
      <w:bookmarkStart w:id="50" w:name="_Toc340161180"/>
      <w:r w:rsidRPr="00E062DB">
        <w:lastRenderedPageBreak/>
        <w:t>Balance Sheet</w:t>
      </w:r>
      <w:bookmarkEnd w:id="49"/>
      <w:bookmarkEnd w:id="50"/>
    </w:p>
    <w:p w:rsidR="00E265DE" w:rsidRPr="00E062DB" w:rsidRDefault="00E265DE" w:rsidP="00E265DE">
      <w:r w:rsidRPr="006C6170">
        <w:rPr>
          <w:rStyle w:val="Emphasis"/>
        </w:rPr>
        <w:t>“What is my business worth?</w:t>
      </w:r>
      <w:r w:rsidRPr="00E062DB">
        <w:t>” This report provides a financial snapshot of your company. It lists the balances for each asset, liability, and equity account as of a specific date. It also calculates what your business is worth (the equity) by subtracting what your company owes (liabilities) from everything it owns (assets).</w:t>
      </w:r>
    </w:p>
    <w:p w:rsidR="00E265DE" w:rsidRPr="00E062DB" w:rsidRDefault="00E265DE" w:rsidP="006C6170">
      <w:pPr>
        <w:pStyle w:val="ListBullet"/>
      </w:pPr>
      <w:r w:rsidRPr="00E062DB">
        <w:t>Assets are things that a company owns that have value. This typically means they can either be sold or used by the company to make products or provide services that can be sold. Assets include physical property, such as plants, trucks, equipment and inventory. It also includes things that can’t be touched but nevertheless exist and have value, such as trademarks and patents. And cash itself is an asset. So are investments a company makes.</w:t>
      </w:r>
    </w:p>
    <w:p w:rsidR="00E265DE" w:rsidRPr="00E062DB" w:rsidRDefault="00E265DE" w:rsidP="006C6170">
      <w:pPr>
        <w:pStyle w:val="ListBullet"/>
      </w:pPr>
      <w:r w:rsidRPr="00E062DB">
        <w:t>Liabilities are amounts of money that a company owes to others. This can include all kinds of obligations, like money borrowed from a bank to launch a new product, rent for use of a building, money owed to suppliers for materials, payroll a company owes to its employees, environmental cleanup costs, or taxes owed to the government. Liabilities also include obligations to provide goods or services to customers in the future.</w:t>
      </w:r>
    </w:p>
    <w:p w:rsidR="00E265DE" w:rsidRPr="00E062DB" w:rsidRDefault="00E265DE" w:rsidP="008A6D1B">
      <w:pPr>
        <w:pStyle w:val="IconActivity"/>
      </w:pPr>
    </w:p>
    <w:p w:rsidR="00E265DE" w:rsidRPr="00E062DB" w:rsidRDefault="00E265DE" w:rsidP="000C6CFE">
      <w:pPr>
        <w:pStyle w:val="HeadingActivity"/>
      </w:pPr>
      <w:bookmarkStart w:id="51" w:name="_Toc338068452"/>
      <w:r w:rsidRPr="00E062DB">
        <w:t>Balance Sheet Report</w:t>
      </w:r>
      <w:bookmarkEnd w:id="51"/>
    </w:p>
    <w:p w:rsidR="00E265DE" w:rsidRPr="00E062DB" w:rsidRDefault="00E265DE" w:rsidP="00460C0F">
      <w:pPr>
        <w:pStyle w:val="Numbering"/>
        <w:numPr>
          <w:ilvl w:val="0"/>
          <w:numId w:val="12"/>
        </w:numPr>
      </w:pPr>
      <w:r w:rsidRPr="00E062DB">
        <w:t xml:space="preserve">On the </w:t>
      </w:r>
      <w:r w:rsidRPr="006C6170">
        <w:rPr>
          <w:rStyle w:val="Bold"/>
        </w:rPr>
        <w:t xml:space="preserve">Reports </w:t>
      </w:r>
      <w:r w:rsidRPr="00E062DB">
        <w:t xml:space="preserve">tab, click </w:t>
      </w:r>
      <w:r w:rsidRPr="006C6170">
        <w:rPr>
          <w:rStyle w:val="Bold"/>
        </w:rPr>
        <w:t>Balance Sheet</w:t>
      </w:r>
      <w:r w:rsidRPr="00E062DB">
        <w:t>.</w:t>
      </w:r>
    </w:p>
    <w:p w:rsidR="00E265DE" w:rsidRPr="00E062DB" w:rsidRDefault="00E265DE" w:rsidP="00460C0F">
      <w:pPr>
        <w:pStyle w:val="Numbering"/>
        <w:numPr>
          <w:ilvl w:val="0"/>
          <w:numId w:val="12"/>
        </w:numPr>
      </w:pPr>
      <w:r w:rsidRPr="00E062DB">
        <w:t>Notice the list of assets and below them, the list of liabilities.</w:t>
      </w:r>
    </w:p>
    <w:p w:rsidR="00E265DE" w:rsidRPr="00E062DB" w:rsidRDefault="00E265DE" w:rsidP="006C6170">
      <w:pPr>
        <w:pStyle w:val="Heading3"/>
      </w:pPr>
      <w:bookmarkStart w:id="52" w:name="_Toc338068453"/>
      <w:bookmarkStart w:id="53" w:name="_Toc340161181"/>
      <w:r w:rsidRPr="00E062DB">
        <w:t>Profit &amp; Loss</w:t>
      </w:r>
      <w:bookmarkEnd w:id="52"/>
      <w:bookmarkEnd w:id="53"/>
    </w:p>
    <w:p w:rsidR="00E265DE" w:rsidRPr="00E062DB" w:rsidRDefault="00E265DE" w:rsidP="00E265DE">
      <w:r w:rsidRPr="00E062DB">
        <w:t>“</w:t>
      </w:r>
      <w:r w:rsidRPr="006C6170">
        <w:rPr>
          <w:rStyle w:val="Emphasis"/>
        </w:rPr>
        <w:t>How much money did I make and spend?</w:t>
      </w:r>
      <w:r w:rsidRPr="006C6170">
        <w:t>” </w:t>
      </w:r>
      <w:r w:rsidRPr="00E062DB">
        <w:t>This report is also called an income statement. It summarizes your income and expenses for each income or expense account on your chart of accounts, so you can tell if you're operating at a profit or a loss. The important thing to remember about an income statement is that it represents a period of time. This contrasts with the balance sheet, which represents a single moment in time.</w:t>
      </w:r>
    </w:p>
    <w:p w:rsidR="00E265DE" w:rsidRPr="00E062DB" w:rsidRDefault="00E265DE" w:rsidP="00E265DE">
      <w:r w:rsidRPr="00E062DB">
        <w:t>To understand how Profit &amp; Loss reports are set up, think of them as a set of stairs. You start at the top with the total amount of sales and income made during the accounting period. Then you go down, one step at a time. At each step, you make a deduction for certain costs or other operating expenses associated with earning the revenue. At the bottom of the stairs, after deducting all of the expenses, you learn how much the company actually earned or lost during the accounting period. This is often called the “the bottom line.”</w:t>
      </w:r>
    </w:p>
    <w:p w:rsidR="00A66E5E" w:rsidRDefault="00E265DE" w:rsidP="00E265DE">
      <w:r w:rsidRPr="00E062DB">
        <w:t>Moving down the stairs from the net revenue line, there are several lines that represent various kinds of operating expenses. Although these lines can be reported in various orders, the next line after net revenues typically shows the costs of the sales. This number tells you the amount of money the company spent to produce the goods or services it sold during the accounting period.</w:t>
      </w:r>
    </w:p>
    <w:p w:rsidR="006C6170" w:rsidRDefault="006C6170" w:rsidP="00E265DE">
      <w:r>
        <w:br w:type="page"/>
      </w:r>
    </w:p>
    <w:p w:rsidR="00E265DE" w:rsidRPr="00E062DB" w:rsidRDefault="00E265DE" w:rsidP="008A6D1B">
      <w:pPr>
        <w:pStyle w:val="IconActivity"/>
      </w:pPr>
    </w:p>
    <w:p w:rsidR="00E265DE" w:rsidRPr="00E062DB" w:rsidRDefault="00E265DE" w:rsidP="006C6170">
      <w:pPr>
        <w:pStyle w:val="HeadingActivity"/>
      </w:pPr>
      <w:bookmarkStart w:id="54" w:name="_Toc338068454"/>
      <w:r w:rsidRPr="00E062DB">
        <w:t>Profit &amp; Loss Report</w:t>
      </w:r>
      <w:bookmarkEnd w:id="54"/>
    </w:p>
    <w:p w:rsidR="00E265DE" w:rsidRPr="00E062DB" w:rsidRDefault="00E265DE" w:rsidP="00460C0F">
      <w:pPr>
        <w:pStyle w:val="Numbering"/>
        <w:numPr>
          <w:ilvl w:val="0"/>
          <w:numId w:val="14"/>
        </w:numPr>
      </w:pPr>
      <w:r w:rsidRPr="00E062DB">
        <w:t xml:space="preserve">On the </w:t>
      </w:r>
      <w:r w:rsidRPr="006C6170">
        <w:rPr>
          <w:rStyle w:val="Bold"/>
        </w:rPr>
        <w:t>Reports</w:t>
      </w:r>
      <w:r w:rsidRPr="00E062DB">
        <w:t xml:space="preserve"> tab, click </w:t>
      </w:r>
      <w:r w:rsidRPr="006C6170">
        <w:rPr>
          <w:rStyle w:val="Bold"/>
        </w:rPr>
        <w:t>Profit &amp; Loss</w:t>
      </w:r>
      <w:r w:rsidRPr="00E062DB">
        <w:t>.</w:t>
      </w:r>
    </w:p>
    <w:p w:rsidR="00E265DE" w:rsidRPr="00E062DB" w:rsidRDefault="00E265DE" w:rsidP="006C6170">
      <w:pPr>
        <w:pStyle w:val="Numbering"/>
      </w:pPr>
      <w:r w:rsidRPr="00E062DB">
        <w:t>Notice the list of income and below, the list of expenses.</w:t>
      </w:r>
    </w:p>
    <w:p w:rsidR="00E265DE" w:rsidRPr="00E062DB" w:rsidRDefault="00E265DE" w:rsidP="006C6170">
      <w:pPr>
        <w:pStyle w:val="Heading2"/>
      </w:pPr>
      <w:bookmarkStart w:id="55" w:name="_Toc338068455"/>
      <w:bookmarkStart w:id="56" w:name="_Toc340161182"/>
      <w:r w:rsidRPr="00E062DB">
        <w:t>Quick Company Health Reports</w:t>
      </w:r>
      <w:bookmarkEnd w:id="55"/>
      <w:bookmarkEnd w:id="56"/>
    </w:p>
    <w:p w:rsidR="00E265DE" w:rsidRPr="00E062DB" w:rsidRDefault="00E265DE" w:rsidP="006C6170">
      <w:pPr>
        <w:pStyle w:val="Heading3"/>
      </w:pPr>
      <w:bookmarkStart w:id="57" w:name="_Toc338068456"/>
      <w:bookmarkStart w:id="58" w:name="_Toc340161183"/>
      <w:r w:rsidRPr="00E062DB">
        <w:t>Company Snapshot</w:t>
      </w:r>
      <w:bookmarkEnd w:id="57"/>
      <w:bookmarkEnd w:id="58"/>
    </w:p>
    <w:p w:rsidR="006C6170" w:rsidRDefault="00E265DE" w:rsidP="00E265DE">
      <w:r w:rsidRPr="00E062DB">
        <w:t xml:space="preserve">The Company Snapshot report gives you a great overview of the money coming in and going out of your business, along with the ability to compare your business to others in your industry. </w:t>
      </w:r>
    </w:p>
    <w:p w:rsidR="00E265DE" w:rsidRPr="006C6170" w:rsidRDefault="00E265DE" w:rsidP="00E265DE">
      <w:pPr>
        <w:rPr>
          <w:rStyle w:val="Bold"/>
        </w:rPr>
      </w:pPr>
      <w:r w:rsidRPr="006C6170">
        <w:rPr>
          <w:rStyle w:val="Bold"/>
        </w:rPr>
        <w:t>To access the report:</w:t>
      </w:r>
    </w:p>
    <w:p w:rsidR="00E265DE" w:rsidRPr="00E062DB" w:rsidRDefault="00E265DE" w:rsidP="00460C0F">
      <w:pPr>
        <w:pStyle w:val="Numbering"/>
        <w:numPr>
          <w:ilvl w:val="0"/>
          <w:numId w:val="15"/>
        </w:numPr>
      </w:pPr>
      <w:r w:rsidRPr="00E062DB">
        <w:t>On the </w:t>
      </w:r>
      <w:r w:rsidRPr="006C6170">
        <w:rPr>
          <w:rStyle w:val="Bold"/>
        </w:rPr>
        <w:t>Reports</w:t>
      </w:r>
      <w:r w:rsidRPr="00E062DB">
        <w:t> tab and select </w:t>
      </w:r>
      <w:r w:rsidRPr="006C6170">
        <w:rPr>
          <w:rStyle w:val="Bold"/>
        </w:rPr>
        <w:t>Company Snapshot</w:t>
      </w:r>
      <w:r w:rsidRPr="00E062DB">
        <w:t>.</w:t>
      </w:r>
    </w:p>
    <w:p w:rsidR="00E265DE" w:rsidRPr="00E062DB" w:rsidRDefault="00E265DE" w:rsidP="002B731D">
      <w:pPr>
        <w:pStyle w:val="Numbering"/>
      </w:pPr>
      <w:r w:rsidRPr="00E062DB">
        <w:t>If prompted, install the Adobe</w:t>
      </w:r>
      <w:r w:rsidRPr="00901BFD">
        <w:rPr>
          <w:vertAlign w:val="superscript"/>
        </w:rPr>
        <w:t>®</w:t>
      </w:r>
      <w:r w:rsidRPr="00E062DB">
        <w:t xml:space="preserve"> Flash</w:t>
      </w:r>
      <w:r w:rsidR="00901BFD" w:rsidRPr="00901BFD">
        <w:rPr>
          <w:vertAlign w:val="superscript"/>
        </w:rPr>
        <w:t>®</w:t>
      </w:r>
      <w:r w:rsidRPr="00E062DB">
        <w:t xml:space="preserve"> Player plug-in (this will require you to close all browser windows) and then try to access the report again.</w:t>
      </w:r>
    </w:p>
    <w:p w:rsidR="00E265DE" w:rsidRPr="00E062DB" w:rsidRDefault="00E265DE" w:rsidP="00E265DE">
      <w:r w:rsidRPr="00E062DB">
        <w:t>When the report opens you will see the following:</w:t>
      </w:r>
    </w:p>
    <w:p w:rsidR="00E265DE" w:rsidRPr="00E062DB" w:rsidRDefault="00E265DE" w:rsidP="006C6170">
      <w:pPr>
        <w:pStyle w:val="ListBullet"/>
      </w:pPr>
      <w:r w:rsidRPr="00E062DB">
        <w:t>In the top-left box you will see a graphical representation of the five Income accounts with the most income for the selected period. All other accou</w:t>
      </w:r>
      <w:r w:rsidR="006C6170">
        <w:t>nts are lumped into a category</w:t>
      </w:r>
      <w:r w:rsidR="00901BFD">
        <w:t xml:space="preserve"> called</w:t>
      </w:r>
      <w:r w:rsidR="006C6170">
        <w:t xml:space="preserve"> </w:t>
      </w:r>
      <w:proofErr w:type="gramStart"/>
      <w:r w:rsidR="006C6170">
        <w:t>Other</w:t>
      </w:r>
      <w:proofErr w:type="gramEnd"/>
      <w:r w:rsidRPr="00E062DB">
        <w:t>.</w:t>
      </w:r>
    </w:p>
    <w:p w:rsidR="00E265DE" w:rsidRPr="00E062DB" w:rsidRDefault="00E265DE" w:rsidP="006C6170">
      <w:pPr>
        <w:pStyle w:val="ListBullet"/>
      </w:pPr>
      <w:r w:rsidRPr="00E062DB">
        <w:t>The top-right box will show a pie graph of the five Expense accounts with the greatest expenses for the selected period. All other</w:t>
      </w:r>
      <w:r w:rsidR="00901BFD">
        <w:t xml:space="preserve"> expenses are listed under the </w:t>
      </w:r>
      <w:proofErr w:type="gramStart"/>
      <w:r w:rsidR="00901BFD">
        <w:t>Other</w:t>
      </w:r>
      <w:proofErr w:type="gramEnd"/>
      <w:r w:rsidRPr="00E062DB">
        <w:t xml:space="preserve"> category. </w:t>
      </w:r>
      <w:r w:rsidRPr="00E062DB">
        <w:br/>
      </w:r>
      <w:r w:rsidRPr="006C6170">
        <w:rPr>
          <w:rStyle w:val="Notechar"/>
        </w:rPr>
        <w:t>Note</w:t>
      </w:r>
      <w:r w:rsidRPr="00E062DB">
        <w:t>: You can click on the </w:t>
      </w:r>
      <w:r w:rsidRPr="00901BFD">
        <w:rPr>
          <w:rStyle w:val="Bold"/>
        </w:rPr>
        <w:t>Income and Expense</w:t>
      </w:r>
      <w:r w:rsidRPr="00E062DB">
        <w:t> pie charts to "drill down" to more detailed reports.</w:t>
      </w:r>
    </w:p>
    <w:p w:rsidR="00E265DE" w:rsidRPr="00E062DB" w:rsidRDefault="00E265DE" w:rsidP="006C6170">
      <w:pPr>
        <w:pStyle w:val="ListBullet"/>
      </w:pPr>
      <w:r w:rsidRPr="00E062DB">
        <w:t>The next set of boxes is Previous Year Income and Expense Comparison charts.</w:t>
      </w:r>
      <w:r w:rsidR="00A66E5E">
        <w:t xml:space="preserve"> </w:t>
      </w:r>
      <w:r w:rsidRPr="00E062DB">
        <w:t>These charts have been added to allow you to compare income and/or expenses from year to year.</w:t>
      </w:r>
      <w:r w:rsidR="00A66E5E">
        <w:t xml:space="preserve"> </w:t>
      </w:r>
      <w:r w:rsidRPr="00E062DB">
        <w:t>You can click on the chart itself to see detailed data used to make up the chart you see in this section.</w:t>
      </w:r>
    </w:p>
    <w:p w:rsidR="00E265DE" w:rsidRPr="00E062DB" w:rsidRDefault="00E265DE" w:rsidP="006C6170">
      <w:pPr>
        <w:pStyle w:val="ListBullet"/>
      </w:pPr>
      <w:r w:rsidRPr="00E062DB">
        <w:t>The bottom-left box lists all the Customers who owe you money and their current open balance amount.</w:t>
      </w:r>
    </w:p>
    <w:p w:rsidR="00E265DE" w:rsidRPr="00E062DB" w:rsidRDefault="00E265DE" w:rsidP="006C6170">
      <w:pPr>
        <w:pStyle w:val="ListBullet"/>
      </w:pPr>
      <w:r w:rsidRPr="00E062DB">
        <w:t>The bottom-right box shows all the Vendors you owe money to and your current open balance with them.</w:t>
      </w:r>
    </w:p>
    <w:p w:rsidR="00E265DE" w:rsidRPr="00E062DB" w:rsidRDefault="00E265DE" w:rsidP="006C6170">
      <w:pPr>
        <w:pStyle w:val="ListBullet"/>
      </w:pPr>
      <w:r w:rsidRPr="00E062DB">
        <w:t>In the top-right corner of each box is a Print icon. Click the icon to view the Print Preview page for the chart in that box. To print, click the </w:t>
      </w:r>
      <w:r w:rsidRPr="00901BFD">
        <w:rPr>
          <w:rStyle w:val="Bold"/>
        </w:rPr>
        <w:t>Print</w:t>
      </w:r>
      <w:r w:rsidRPr="00E062DB">
        <w:t> button in the top-left corner of the Print Preview page.</w:t>
      </w:r>
    </w:p>
    <w:p w:rsidR="008A6D1B" w:rsidRDefault="008A6D1B" w:rsidP="00E265DE">
      <w:r>
        <w:br w:type="page"/>
      </w:r>
    </w:p>
    <w:p w:rsidR="00E265DE" w:rsidRPr="00E062DB" w:rsidRDefault="00E265DE" w:rsidP="00E265DE">
      <w:r w:rsidRPr="00E062DB">
        <w:lastRenderedPageBreak/>
        <w:t>Because of the unique nature of this report, you will notice the following limitations:</w:t>
      </w:r>
    </w:p>
    <w:p w:rsidR="00E265DE" w:rsidRPr="00E062DB" w:rsidRDefault="00E265DE" w:rsidP="00901BFD">
      <w:pPr>
        <w:pStyle w:val="ListBullet"/>
      </w:pPr>
      <w:r w:rsidRPr="00E062DB">
        <w:t>No customization</w:t>
      </w:r>
    </w:p>
    <w:p w:rsidR="00E265DE" w:rsidRPr="00E062DB" w:rsidRDefault="00E265DE" w:rsidP="00901BFD">
      <w:pPr>
        <w:pStyle w:val="ListBullet"/>
      </w:pPr>
      <w:r w:rsidRPr="00E062DB">
        <w:t>No ability to export to Excel, PowerPoint, or to copy and paste into other applications</w:t>
      </w:r>
    </w:p>
    <w:p w:rsidR="00E265DE" w:rsidRPr="00E062DB" w:rsidRDefault="00E265DE" w:rsidP="00901BFD">
      <w:pPr>
        <w:pStyle w:val="Heading3"/>
      </w:pPr>
      <w:bookmarkStart w:id="59" w:name="_Toc338068457"/>
      <w:bookmarkStart w:id="60" w:name="_Toc340161184"/>
      <w:r w:rsidRPr="00E062DB">
        <w:t>Scorecard</w:t>
      </w:r>
      <w:bookmarkEnd w:id="59"/>
      <w:bookmarkEnd w:id="60"/>
    </w:p>
    <w:p w:rsidR="00E265DE" w:rsidRPr="00E062DB" w:rsidRDefault="00E265DE" w:rsidP="00E265DE">
      <w:r w:rsidRPr="00E062DB">
        <w:t xml:space="preserve">Intuit aggregates company data from thousands of small businesses who are using Intuit financial software. The data aggregation is done to be consistent with industry best practices and also in alignment with our privacy policy. The aggregated data excludes any company specific data such as address and telephone number so that any single company cannot be identified individually or by inference. </w:t>
      </w:r>
    </w:p>
    <w:p w:rsidR="00E265DE" w:rsidRPr="00E062DB" w:rsidRDefault="00E265DE" w:rsidP="008A6D1B">
      <w:r w:rsidRPr="00E062DB">
        <w:rPr>
          <w:noProof/>
        </w:rPr>
        <w:drawing>
          <wp:inline distT="0" distB="0" distL="0" distR="0">
            <wp:extent cx="5513175" cy="4784651"/>
            <wp:effectExtent l="57150" t="57150" r="106680" b="111760"/>
            <wp:docPr id="8" name="Picture 11" descr="scorecar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ecard 1.png"/>
                    <pic:cNvPicPr/>
                  </pic:nvPicPr>
                  <pic:blipFill>
                    <a:blip r:embed="rId29" cstate="print"/>
                    <a:srcRect b="3598"/>
                    <a:stretch>
                      <a:fillRect/>
                    </a:stretch>
                  </pic:blipFill>
                  <pic:spPr>
                    <a:xfrm>
                      <a:off x="0" y="0"/>
                      <a:ext cx="5513175" cy="4784651"/>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901BFD" w:rsidRDefault="00E265DE" w:rsidP="00901BFD">
      <w:pPr>
        <w:pStyle w:val="FigureSpacer"/>
        <w:sectPr w:rsidR="00901BFD" w:rsidSect="007922ED">
          <w:headerReference w:type="default" r:id="rId30"/>
          <w:pgSz w:w="12240" w:h="15840"/>
          <w:pgMar w:top="1440" w:right="1080" w:bottom="1440" w:left="1080" w:header="720" w:footer="720" w:gutter="0"/>
          <w:cols w:space="720"/>
          <w:docGrid w:linePitch="360"/>
        </w:sectPr>
      </w:pPr>
      <w:r w:rsidRPr="00E062DB">
        <w:rPr>
          <w:noProof/>
        </w:rPr>
        <w:drawing>
          <wp:inline distT="0" distB="0" distL="0" distR="0">
            <wp:extent cx="3279116" cy="556727"/>
            <wp:effectExtent l="57150" t="57150" r="112395" b="110490"/>
            <wp:docPr id="9" name="Picture 15" descr="Chart 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key.png"/>
                    <pic:cNvPicPr/>
                  </pic:nvPicPr>
                  <pic:blipFill>
                    <a:blip r:embed="rId31" cstate="print"/>
                    <a:stretch>
                      <a:fillRect/>
                    </a:stretch>
                  </pic:blipFill>
                  <pic:spPr>
                    <a:xfrm>
                      <a:off x="0" y="0"/>
                      <a:ext cx="3333476" cy="565956"/>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E265DE" w:rsidRPr="00E062DB" w:rsidRDefault="00E265DE" w:rsidP="00901BFD">
      <w:pPr>
        <w:pStyle w:val="Heading1"/>
      </w:pPr>
      <w:bookmarkStart w:id="61" w:name="_Toc338068458"/>
      <w:bookmarkStart w:id="62" w:name="_Toc340161185"/>
      <w:r w:rsidRPr="00E062DB">
        <w:lastRenderedPageBreak/>
        <w:t>Lesson 3: Customer Reports</w:t>
      </w:r>
      <w:bookmarkEnd w:id="61"/>
      <w:bookmarkEnd w:id="62"/>
    </w:p>
    <w:p w:rsidR="00E265DE" w:rsidRPr="00E062DB" w:rsidRDefault="00E265DE" w:rsidP="00901BFD">
      <w:pPr>
        <w:pStyle w:val="Heading2"/>
      </w:pPr>
      <w:bookmarkStart w:id="63" w:name="_Toc338068459"/>
      <w:bookmarkStart w:id="64" w:name="_Toc340161186"/>
      <w:r w:rsidRPr="00E062DB">
        <w:t>Customer Balance Detail Report</w:t>
      </w:r>
      <w:bookmarkEnd w:id="63"/>
      <w:bookmarkEnd w:id="64"/>
    </w:p>
    <w:p w:rsidR="00E265DE" w:rsidRPr="00E062DB" w:rsidRDefault="00E265DE" w:rsidP="00E265DE">
      <w:r w:rsidRPr="00E062DB">
        <w:t>“</w:t>
      </w:r>
      <w:r w:rsidRPr="00901BFD">
        <w:rPr>
          <w:rStyle w:val="Emphasis"/>
        </w:rPr>
        <w:t>What's the detail behind what customers owe?</w:t>
      </w:r>
      <w:r w:rsidRPr="00901BFD">
        <w:t>” </w:t>
      </w:r>
      <w:r w:rsidRPr="00E062DB">
        <w:t xml:space="preserve">The customer balance report list the customers who owe your company money and how long ago since their invoice for payment. This report shows the unpaid customer balances, grouped by customer and job. It can be very important information for you as a business owner to have, but it is useful to others as well. For example, your company’s bank may want to review your customer balance report if you are looking for a loan. </w:t>
      </w:r>
    </w:p>
    <w:p w:rsidR="00E265DE" w:rsidRPr="00E062DB" w:rsidRDefault="00E265DE" w:rsidP="008A6D1B">
      <w:pPr>
        <w:pStyle w:val="IconActivity"/>
      </w:pPr>
    </w:p>
    <w:p w:rsidR="00E265DE" w:rsidRPr="00E062DB" w:rsidRDefault="00E265DE" w:rsidP="00901BFD">
      <w:pPr>
        <w:pStyle w:val="HeadingActivity"/>
      </w:pPr>
      <w:bookmarkStart w:id="65" w:name="_Toc338068460"/>
      <w:r w:rsidRPr="00E062DB">
        <w:t>Creating a Customer Balance Detail Report</w:t>
      </w:r>
      <w:bookmarkEnd w:id="65"/>
    </w:p>
    <w:p w:rsidR="00E265DE" w:rsidRPr="00E062DB" w:rsidRDefault="00E265DE" w:rsidP="00901BFD">
      <w:r w:rsidRPr="00E062DB">
        <w:t>After finishing re</w:t>
      </w:r>
      <w:r w:rsidR="00901BFD">
        <w:t>ading a magazine article about “</w:t>
      </w:r>
      <w:r w:rsidR="00901BFD" w:rsidRPr="00901BFD">
        <w:rPr>
          <w:rStyle w:val="Emphasis"/>
        </w:rPr>
        <w:t>Improving Your Business Acumen</w:t>
      </w:r>
      <w:r w:rsidRPr="00E062DB">
        <w:t>,</w:t>
      </w:r>
      <w:r w:rsidR="00901BFD">
        <w:t>”</w:t>
      </w:r>
      <w:r w:rsidRPr="00E062DB">
        <w:t xml:space="preserve"> you have tried pulling the Customer Balance Summary and found you wanted more dates, balances and totals. You need more detail.</w:t>
      </w:r>
    </w:p>
    <w:p w:rsidR="00E265DE" w:rsidRPr="00E062DB" w:rsidRDefault="00E265DE" w:rsidP="00460C0F">
      <w:pPr>
        <w:pStyle w:val="Numbering"/>
        <w:numPr>
          <w:ilvl w:val="0"/>
          <w:numId w:val="16"/>
        </w:numPr>
      </w:pPr>
      <w:r w:rsidRPr="00E062DB">
        <w:t xml:space="preserve">On the </w:t>
      </w:r>
      <w:r w:rsidRPr="00901BFD">
        <w:rPr>
          <w:rStyle w:val="Bold"/>
        </w:rPr>
        <w:t>Reports</w:t>
      </w:r>
      <w:r w:rsidRPr="00E062DB">
        <w:t xml:space="preserve"> tab, click </w:t>
      </w:r>
      <w:r w:rsidRPr="00901BFD">
        <w:rPr>
          <w:rStyle w:val="Bold"/>
        </w:rPr>
        <w:t>Customer Balance Detail Report</w:t>
      </w:r>
      <w:r w:rsidRPr="00E062DB">
        <w:t>.</w:t>
      </w:r>
    </w:p>
    <w:p w:rsidR="00E265DE" w:rsidRPr="00E062DB" w:rsidRDefault="00E265DE" w:rsidP="00901BFD">
      <w:pPr>
        <w:pStyle w:val="Numbering"/>
      </w:pPr>
      <w:r w:rsidRPr="00E062DB">
        <w:t>Notice the columns showing Customers, Dates, Amounts and Balances.</w:t>
      </w:r>
    </w:p>
    <w:p w:rsidR="00E265DE" w:rsidRPr="00E062DB" w:rsidRDefault="00E265DE" w:rsidP="00901BFD">
      <w:pPr>
        <w:pStyle w:val="FigureSpacer"/>
      </w:pPr>
      <w:r w:rsidRPr="00E062DB">
        <w:rPr>
          <w:noProof/>
        </w:rPr>
        <w:drawing>
          <wp:inline distT="0" distB="0" distL="0" distR="0">
            <wp:extent cx="3457395" cy="2247917"/>
            <wp:effectExtent l="57150" t="57150" r="105410" b="114300"/>
            <wp:docPr id="248" name="Picture 247" descr="cust bal det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 bal detail.png"/>
                    <pic:cNvPicPr/>
                  </pic:nvPicPr>
                  <pic:blipFill>
                    <a:blip r:embed="rId32" cstate="print"/>
                    <a:stretch>
                      <a:fillRect/>
                    </a:stretch>
                  </pic:blipFill>
                  <pic:spPr>
                    <a:xfrm>
                      <a:off x="0" y="0"/>
                      <a:ext cx="3459801" cy="2249481"/>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E265DE" w:rsidRPr="00E062DB" w:rsidRDefault="00E265DE" w:rsidP="00AC1420">
      <w:pPr>
        <w:pStyle w:val="Heading2"/>
      </w:pPr>
      <w:r w:rsidRPr="00E062DB">
        <w:br w:type="page"/>
      </w:r>
      <w:bookmarkStart w:id="66" w:name="_Toc338068461"/>
      <w:bookmarkStart w:id="67" w:name="_Toc340161187"/>
      <w:r w:rsidRPr="00E062DB">
        <w:lastRenderedPageBreak/>
        <w:t>Collections Report</w:t>
      </w:r>
      <w:bookmarkEnd w:id="66"/>
      <w:bookmarkEnd w:id="67"/>
    </w:p>
    <w:p w:rsidR="00E265DE" w:rsidRPr="00E062DB" w:rsidRDefault="00E265DE" w:rsidP="00E265DE">
      <w:r w:rsidRPr="00E062DB">
        <w:t>“</w:t>
      </w:r>
      <w:r w:rsidRPr="00AC1420">
        <w:rPr>
          <w:rStyle w:val="Emphasis"/>
        </w:rPr>
        <w:t>How do I collect overdue payments?</w:t>
      </w:r>
      <w:r w:rsidRPr="00E062DB">
        <w:t>” This report lists overdue invoices and unapplied credit memos grouped by customer. It includes when the invoice was due, the number of days past due, as well as the customer's phone number.</w:t>
      </w:r>
    </w:p>
    <w:p w:rsidR="00E265DE" w:rsidRPr="00E062DB" w:rsidRDefault="00E265DE" w:rsidP="008A6D1B">
      <w:pPr>
        <w:pStyle w:val="IconActivity"/>
      </w:pPr>
    </w:p>
    <w:p w:rsidR="00E265DE" w:rsidRPr="00E062DB" w:rsidRDefault="00E265DE" w:rsidP="00AC1420">
      <w:pPr>
        <w:pStyle w:val="HeadingActivity"/>
      </w:pPr>
      <w:bookmarkStart w:id="68" w:name="_Toc338068462"/>
      <w:r w:rsidRPr="00E062DB">
        <w:t>Creating a Collections Report</w:t>
      </w:r>
      <w:bookmarkEnd w:id="68"/>
    </w:p>
    <w:p w:rsidR="00E265DE" w:rsidRPr="00E062DB" w:rsidRDefault="00E265DE" w:rsidP="00460C0F">
      <w:pPr>
        <w:pStyle w:val="Numbering"/>
        <w:numPr>
          <w:ilvl w:val="0"/>
          <w:numId w:val="17"/>
        </w:numPr>
      </w:pPr>
      <w:r w:rsidRPr="00E062DB">
        <w:t xml:space="preserve">On the </w:t>
      </w:r>
      <w:r w:rsidRPr="00AC1420">
        <w:rPr>
          <w:rStyle w:val="Bold"/>
        </w:rPr>
        <w:t>Reports</w:t>
      </w:r>
      <w:r w:rsidRPr="00E062DB">
        <w:t xml:space="preserve"> tab, click </w:t>
      </w:r>
      <w:r w:rsidRPr="00AC1420">
        <w:rPr>
          <w:rStyle w:val="Bold"/>
        </w:rPr>
        <w:t>Report List</w:t>
      </w:r>
      <w:r w:rsidRPr="00E062DB">
        <w:t>&gt;</w:t>
      </w:r>
      <w:r w:rsidRPr="00AC1420">
        <w:rPr>
          <w:rStyle w:val="Bold"/>
        </w:rPr>
        <w:t>Customers</w:t>
      </w:r>
      <w:r w:rsidRPr="00E062DB">
        <w:t>&gt;</w:t>
      </w:r>
      <w:r w:rsidRPr="00AC1420">
        <w:rPr>
          <w:rStyle w:val="Bold"/>
        </w:rPr>
        <w:t>Collections Report</w:t>
      </w:r>
      <w:r w:rsidRPr="00E062DB">
        <w:t>.</w:t>
      </w:r>
    </w:p>
    <w:p w:rsidR="00E265DE" w:rsidRPr="00E062DB" w:rsidRDefault="00E265DE" w:rsidP="00AC1420">
      <w:pPr>
        <w:pStyle w:val="Numbering"/>
      </w:pPr>
      <w:r w:rsidRPr="00E062DB">
        <w:t>Notice the columns showing Customers, Dates, Past Due Amounts and Balances.</w:t>
      </w:r>
    </w:p>
    <w:p w:rsidR="00E265DE" w:rsidRPr="00E062DB" w:rsidRDefault="00E265DE" w:rsidP="00AC1420">
      <w:pPr>
        <w:pStyle w:val="FigureSpacer"/>
      </w:pPr>
      <w:r w:rsidRPr="00E062DB">
        <w:rPr>
          <w:noProof/>
        </w:rPr>
        <w:drawing>
          <wp:inline distT="0" distB="0" distL="0" distR="0">
            <wp:extent cx="3604045" cy="1900895"/>
            <wp:effectExtent l="57150" t="57150" r="111125" b="118745"/>
            <wp:docPr id="249" name="Picture 248" descr="Coll repo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 reporet.png"/>
                    <pic:cNvPicPr/>
                  </pic:nvPicPr>
                  <pic:blipFill>
                    <a:blip r:embed="rId33" cstate="print"/>
                    <a:stretch>
                      <a:fillRect/>
                    </a:stretch>
                  </pic:blipFill>
                  <pic:spPr>
                    <a:xfrm>
                      <a:off x="0" y="0"/>
                      <a:ext cx="3604050" cy="1900898"/>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AC1420" w:rsidRPr="00AC1420" w:rsidRDefault="00AC1420" w:rsidP="00AC1420">
      <w:bookmarkStart w:id="69" w:name="_Toc338068463"/>
      <w:r>
        <w:br w:type="page"/>
      </w:r>
    </w:p>
    <w:p w:rsidR="00E265DE" w:rsidRPr="00E062DB" w:rsidRDefault="00E265DE" w:rsidP="00AC1420">
      <w:pPr>
        <w:pStyle w:val="Heading2"/>
      </w:pPr>
      <w:bookmarkStart w:id="70" w:name="_Toc340161188"/>
      <w:r w:rsidRPr="00E062DB">
        <w:lastRenderedPageBreak/>
        <w:t>Unbilled Charges Report</w:t>
      </w:r>
      <w:bookmarkEnd w:id="69"/>
      <w:bookmarkEnd w:id="70"/>
    </w:p>
    <w:p w:rsidR="00E265DE" w:rsidRDefault="00E265DE" w:rsidP="00E265DE">
      <w:r w:rsidRPr="00E062DB">
        <w:t>“</w:t>
      </w:r>
      <w:r w:rsidRPr="00AC1420">
        <w:rPr>
          <w:rStyle w:val="Emphasis"/>
        </w:rPr>
        <w:t>What charges do I need to create invoices for?</w:t>
      </w:r>
      <w:r w:rsidRPr="00E062DB">
        <w:t>” This report lists transactions that have not yet appeared on an invoice.</w:t>
      </w:r>
    </w:p>
    <w:p w:rsidR="00AC1420" w:rsidRPr="00E062DB" w:rsidRDefault="00AC1420" w:rsidP="008A6D1B">
      <w:pPr>
        <w:pStyle w:val="IconActivity"/>
      </w:pPr>
    </w:p>
    <w:p w:rsidR="00E265DE" w:rsidRPr="00E062DB" w:rsidRDefault="00E265DE" w:rsidP="00AC1420">
      <w:pPr>
        <w:pStyle w:val="HeadingActivity"/>
      </w:pPr>
      <w:bookmarkStart w:id="71" w:name="_Toc338068464"/>
      <w:r w:rsidRPr="00E062DB">
        <w:t>Creating an Unbilled Charges Report</w:t>
      </w:r>
      <w:bookmarkEnd w:id="71"/>
    </w:p>
    <w:p w:rsidR="00E265DE" w:rsidRPr="00E062DB" w:rsidRDefault="00E265DE" w:rsidP="00460C0F">
      <w:pPr>
        <w:pStyle w:val="Numbering"/>
        <w:numPr>
          <w:ilvl w:val="0"/>
          <w:numId w:val="18"/>
        </w:numPr>
      </w:pPr>
      <w:r w:rsidRPr="00E062DB">
        <w:t xml:space="preserve">If you haven’t already done so, in the </w:t>
      </w:r>
      <w:r w:rsidRPr="00AC1420">
        <w:rPr>
          <w:rStyle w:val="Bold"/>
        </w:rPr>
        <w:t>Preferences</w:t>
      </w:r>
      <w:r w:rsidRPr="00E062DB">
        <w:t xml:space="preserve"> list, under </w:t>
      </w:r>
      <w:r w:rsidRPr="00AC1420">
        <w:rPr>
          <w:rStyle w:val="Bold"/>
        </w:rPr>
        <w:t>Sales Form Entry</w:t>
      </w:r>
      <w:r w:rsidRPr="00E062DB">
        <w:t xml:space="preserve">, click </w:t>
      </w:r>
      <w:r w:rsidRPr="00AC1420">
        <w:rPr>
          <w:rStyle w:val="Bold"/>
        </w:rPr>
        <w:t>Delayed Charges</w:t>
      </w:r>
      <w:r w:rsidRPr="00E062DB">
        <w:t xml:space="preserve"> to go to that section of the Preferences screen. Click the box next </w:t>
      </w:r>
      <w:r w:rsidRPr="00AC1420">
        <w:rPr>
          <w:rStyle w:val="Bold"/>
        </w:rPr>
        <w:t>to Delayed charges</w:t>
      </w:r>
      <w:r w:rsidRPr="00E062DB">
        <w:t>.</w:t>
      </w:r>
    </w:p>
    <w:p w:rsidR="00E265DE" w:rsidRPr="00E062DB" w:rsidRDefault="00E265DE" w:rsidP="00460C0F">
      <w:pPr>
        <w:pStyle w:val="Numbering"/>
        <w:numPr>
          <w:ilvl w:val="0"/>
          <w:numId w:val="18"/>
        </w:numPr>
      </w:pPr>
      <w:r w:rsidRPr="00E062DB">
        <w:t xml:space="preserve">On the </w:t>
      </w:r>
      <w:r w:rsidRPr="00AC1420">
        <w:rPr>
          <w:rStyle w:val="Bold"/>
        </w:rPr>
        <w:t>Customers</w:t>
      </w:r>
      <w:r w:rsidRPr="00E062DB">
        <w:t xml:space="preserve"> tab, click </w:t>
      </w:r>
      <w:r w:rsidRPr="00AC1420">
        <w:rPr>
          <w:rStyle w:val="Bold"/>
        </w:rPr>
        <w:t>Income List</w:t>
      </w:r>
      <w:r w:rsidRPr="00E062DB">
        <w:t>.</w:t>
      </w:r>
    </w:p>
    <w:p w:rsidR="00E265DE" w:rsidRPr="00E062DB" w:rsidRDefault="00E265DE" w:rsidP="00460C0F">
      <w:pPr>
        <w:pStyle w:val="Numbering"/>
        <w:numPr>
          <w:ilvl w:val="0"/>
          <w:numId w:val="18"/>
        </w:numPr>
      </w:pPr>
      <w:r w:rsidRPr="00E062DB">
        <w:t xml:space="preserve">Click the </w:t>
      </w:r>
      <w:r w:rsidRPr="00AC1420">
        <w:rPr>
          <w:rStyle w:val="Bold"/>
        </w:rPr>
        <w:t>Create New</w:t>
      </w:r>
      <w:r w:rsidRPr="00E062DB">
        <w:t xml:space="preserve"> button and select the </w:t>
      </w:r>
      <w:r w:rsidRPr="00AC1420">
        <w:rPr>
          <w:rStyle w:val="Bold"/>
        </w:rPr>
        <w:t>Customer Charge</w:t>
      </w:r>
      <w:r w:rsidRPr="00E062DB">
        <w:t xml:space="preserve"> link from the dropdown menu.</w:t>
      </w:r>
    </w:p>
    <w:p w:rsidR="00E265DE" w:rsidRPr="00E062DB" w:rsidRDefault="00E265DE" w:rsidP="00460C0F">
      <w:pPr>
        <w:pStyle w:val="Numbering"/>
        <w:numPr>
          <w:ilvl w:val="0"/>
          <w:numId w:val="18"/>
        </w:numPr>
      </w:pPr>
      <w:r w:rsidRPr="00E062DB">
        <w:t xml:space="preserve">From the </w:t>
      </w:r>
      <w:r w:rsidRPr="00AC1420">
        <w:rPr>
          <w:rStyle w:val="Bold"/>
        </w:rPr>
        <w:t>Customer</w:t>
      </w:r>
      <w:r w:rsidRPr="00E062DB">
        <w:t xml:space="preserve"> dropdown, select </w:t>
      </w:r>
      <w:r w:rsidRPr="00AC1420">
        <w:rPr>
          <w:rStyle w:val="Bold"/>
        </w:rPr>
        <w:t>Amy’s Bird Sanctuary</w:t>
      </w:r>
      <w:r w:rsidRPr="00E062DB">
        <w:t>.</w:t>
      </w:r>
    </w:p>
    <w:p w:rsidR="00E265DE" w:rsidRPr="00E062DB" w:rsidRDefault="00E265DE" w:rsidP="00460C0F">
      <w:pPr>
        <w:pStyle w:val="Numbering"/>
        <w:numPr>
          <w:ilvl w:val="0"/>
          <w:numId w:val="18"/>
        </w:numPr>
      </w:pPr>
      <w:r w:rsidRPr="00E062DB">
        <w:t xml:space="preserve">From the </w:t>
      </w:r>
      <w:r w:rsidRPr="00AC1420">
        <w:rPr>
          <w:rStyle w:val="Bold"/>
        </w:rPr>
        <w:t>Product/Service</w:t>
      </w:r>
      <w:r w:rsidRPr="00E062DB">
        <w:t xml:space="preserve"> dropdown, select </w:t>
      </w:r>
      <w:r w:rsidRPr="00AC1420">
        <w:rPr>
          <w:rStyle w:val="Bold"/>
        </w:rPr>
        <w:t>Design</w:t>
      </w:r>
      <w:r w:rsidRPr="00E062DB">
        <w:t>. The description, QTY, Rate and Amount pre-fill.</w:t>
      </w:r>
    </w:p>
    <w:p w:rsidR="00E265DE" w:rsidRPr="00E062DB" w:rsidRDefault="00E265DE" w:rsidP="00F140E9">
      <w:pPr>
        <w:pStyle w:val="NumberingLast"/>
      </w:pPr>
      <w:r w:rsidRPr="00E062DB">
        <w:t xml:space="preserve">Click </w:t>
      </w:r>
      <w:r w:rsidRPr="00AC1420">
        <w:rPr>
          <w:rStyle w:val="Bold"/>
        </w:rPr>
        <w:t>Save</w:t>
      </w:r>
      <w:r w:rsidRPr="00E062DB">
        <w:t>.</w:t>
      </w:r>
    </w:p>
    <w:p w:rsidR="00E265DE" w:rsidRPr="00AC1420" w:rsidRDefault="00E265DE" w:rsidP="00E265DE">
      <w:pPr>
        <w:rPr>
          <w:rStyle w:val="Bold"/>
        </w:rPr>
      </w:pPr>
      <w:r w:rsidRPr="00AC1420">
        <w:rPr>
          <w:rStyle w:val="Bold"/>
        </w:rPr>
        <w:t>To pull the Unbilled Charges Report, do the following:</w:t>
      </w:r>
    </w:p>
    <w:p w:rsidR="00E265DE" w:rsidRPr="00E062DB" w:rsidRDefault="00E265DE" w:rsidP="00460C0F">
      <w:pPr>
        <w:pStyle w:val="Numbering"/>
        <w:numPr>
          <w:ilvl w:val="0"/>
          <w:numId w:val="19"/>
        </w:numPr>
      </w:pPr>
      <w:r w:rsidRPr="00E062DB">
        <w:t xml:space="preserve">On the </w:t>
      </w:r>
      <w:r w:rsidRPr="00AC1420">
        <w:rPr>
          <w:rStyle w:val="Bold"/>
        </w:rPr>
        <w:t xml:space="preserve">Reports </w:t>
      </w:r>
      <w:r w:rsidRPr="00E062DB">
        <w:t xml:space="preserve">tab, click </w:t>
      </w:r>
      <w:r w:rsidRPr="00AC1420">
        <w:rPr>
          <w:rStyle w:val="Bold"/>
        </w:rPr>
        <w:t>Reports List</w:t>
      </w:r>
      <w:r w:rsidRPr="00E062DB">
        <w:t>&gt;</w:t>
      </w:r>
      <w:r w:rsidRPr="00AC1420">
        <w:rPr>
          <w:rStyle w:val="Bold"/>
        </w:rPr>
        <w:t>Customers</w:t>
      </w:r>
      <w:r w:rsidRPr="00E062DB">
        <w:t>&gt;</w:t>
      </w:r>
      <w:r w:rsidRPr="00AC1420">
        <w:rPr>
          <w:rStyle w:val="Bold"/>
        </w:rPr>
        <w:t>Unbilled Charges</w:t>
      </w:r>
      <w:r w:rsidR="00AC1420">
        <w:rPr>
          <w:rStyle w:val="Bold"/>
        </w:rPr>
        <w:t>.</w:t>
      </w:r>
    </w:p>
    <w:p w:rsidR="00E265DE" w:rsidRPr="00E062DB" w:rsidRDefault="00E265DE" w:rsidP="00AC1420">
      <w:pPr>
        <w:pStyle w:val="Numbering"/>
      </w:pPr>
      <w:r w:rsidRPr="00E062DB">
        <w:t>Notice your unbilled charge for Amy’s Bird Sanctuary.</w:t>
      </w:r>
    </w:p>
    <w:p w:rsidR="00A66E5E" w:rsidRDefault="00E265DE" w:rsidP="00AC1420">
      <w:pPr>
        <w:pStyle w:val="FigureSpacer"/>
      </w:pPr>
      <w:r w:rsidRPr="00E062DB">
        <w:rPr>
          <w:noProof/>
        </w:rPr>
        <w:drawing>
          <wp:inline distT="0" distB="0" distL="0" distR="0">
            <wp:extent cx="5573743" cy="2661904"/>
            <wp:effectExtent l="57150" t="57150" r="122555" b="120015"/>
            <wp:docPr id="240" name="Picture 239" descr="unbilled Am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lled Amys.png"/>
                    <pic:cNvPicPr/>
                  </pic:nvPicPr>
                  <pic:blipFill>
                    <a:blip r:embed="rId34" cstate="print"/>
                    <a:stretch>
                      <a:fillRect/>
                    </a:stretch>
                  </pic:blipFill>
                  <pic:spPr>
                    <a:xfrm>
                      <a:off x="0" y="0"/>
                      <a:ext cx="5575621" cy="2662801"/>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E265DE" w:rsidRPr="00E062DB" w:rsidRDefault="00E265DE" w:rsidP="00AC1420">
      <w:pPr>
        <w:pStyle w:val="Heading2"/>
      </w:pPr>
      <w:r w:rsidRPr="00E062DB">
        <w:br w:type="page"/>
      </w:r>
      <w:bookmarkStart w:id="72" w:name="_Toc338068465"/>
      <w:bookmarkStart w:id="73" w:name="_Toc340161189"/>
      <w:r w:rsidRPr="00E062DB">
        <w:lastRenderedPageBreak/>
        <w:t>Memorized Reports</w:t>
      </w:r>
      <w:bookmarkEnd w:id="72"/>
      <w:bookmarkEnd w:id="73"/>
    </w:p>
    <w:p w:rsidR="00E265DE" w:rsidRPr="00E062DB" w:rsidRDefault="00E265DE" w:rsidP="00E265DE">
      <w:r w:rsidRPr="00E062DB">
        <w:t>Memorizing a report allows you to save it with its current customization settings. You can also set a schedule for sending the report (by itself or with a group of other reports) by email.</w:t>
      </w:r>
    </w:p>
    <w:p w:rsidR="00E265DE" w:rsidRPr="00E062DB" w:rsidRDefault="00E265DE" w:rsidP="000E4178">
      <w:pPr>
        <w:pStyle w:val="FigureSpacer"/>
      </w:pPr>
      <w:r w:rsidRPr="00E062DB">
        <w:t xml:space="preserve"> </w:t>
      </w:r>
      <w:r w:rsidRPr="00E062DB">
        <w:rPr>
          <w:noProof/>
        </w:rPr>
        <w:drawing>
          <wp:inline distT="0" distB="0" distL="0" distR="0">
            <wp:extent cx="6400800" cy="2426335"/>
            <wp:effectExtent l="57150" t="57150" r="114300" b="107315"/>
            <wp:docPr id="233" name="Picture 232" descr="Memorized re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zed reports.png"/>
                    <pic:cNvPicPr/>
                  </pic:nvPicPr>
                  <pic:blipFill>
                    <a:blip r:embed="rId35" cstate="print"/>
                    <a:stretch>
                      <a:fillRect/>
                    </a:stretch>
                  </pic:blipFill>
                  <pic:spPr>
                    <a:xfrm>
                      <a:off x="0" y="0"/>
                      <a:ext cx="6400800" cy="242633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E265DE" w:rsidRPr="00E062DB" w:rsidRDefault="00E265DE" w:rsidP="008A6D1B">
      <w:pPr>
        <w:pStyle w:val="IconActivity"/>
      </w:pPr>
    </w:p>
    <w:p w:rsidR="00E265DE" w:rsidRPr="00E062DB" w:rsidRDefault="00E265DE" w:rsidP="000E4178">
      <w:pPr>
        <w:pStyle w:val="HeadingActivity"/>
      </w:pPr>
      <w:bookmarkStart w:id="74" w:name="_Toc338068466"/>
      <w:r w:rsidRPr="00E062DB">
        <w:t>Creating Memorized Reports</w:t>
      </w:r>
      <w:bookmarkEnd w:id="74"/>
    </w:p>
    <w:p w:rsidR="00E265DE" w:rsidRPr="00E062DB" w:rsidRDefault="00E265DE" w:rsidP="00E265DE">
      <w:r w:rsidRPr="00E062DB">
        <w:t xml:space="preserve">Memorizing a report allows you to save it with its current customization settings. </w:t>
      </w:r>
    </w:p>
    <w:p w:rsidR="00E265DE" w:rsidRPr="00E062DB" w:rsidRDefault="00E265DE" w:rsidP="00460C0F">
      <w:pPr>
        <w:pStyle w:val="Numbering"/>
        <w:numPr>
          <w:ilvl w:val="0"/>
          <w:numId w:val="20"/>
        </w:numPr>
      </w:pPr>
      <w:r w:rsidRPr="00E062DB">
        <w:t>Find and display the report you want to memorize. To change what's in the report, click the </w:t>
      </w:r>
      <w:r w:rsidRPr="00F140E9">
        <w:rPr>
          <w:rStyle w:val="Bold"/>
        </w:rPr>
        <w:t>Customize</w:t>
      </w:r>
      <w:r w:rsidRPr="00E062DB">
        <w:t xml:space="preserve"> button (wrench).</w:t>
      </w:r>
    </w:p>
    <w:p w:rsidR="00E265DE" w:rsidRPr="00E062DB" w:rsidRDefault="00E265DE" w:rsidP="000E4178">
      <w:pPr>
        <w:pStyle w:val="FigureSpacer"/>
      </w:pPr>
      <w:r w:rsidRPr="00E062DB">
        <w:rPr>
          <w:noProof/>
        </w:rPr>
        <w:drawing>
          <wp:inline distT="0" distB="0" distL="0" distR="0">
            <wp:extent cx="4504067" cy="846338"/>
            <wp:effectExtent l="57150" t="57150" r="106045" b="106680"/>
            <wp:docPr id="26" name="IMG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Image"/>
                    <pic:cNvPicPr>
                      <a:picLocks noChangeAspect="1" noChangeArrowheads="1"/>
                    </pic:cNvPicPr>
                  </pic:nvPicPr>
                  <pic:blipFill>
                    <a:blip r:embed="rId36" cstate="print"/>
                    <a:srcRect/>
                    <a:stretch>
                      <a:fillRect/>
                    </a:stretch>
                  </pic:blipFill>
                  <pic:spPr bwMode="auto">
                    <a:xfrm>
                      <a:off x="0" y="0"/>
                      <a:ext cx="4503113" cy="846159"/>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F140E9" w:rsidRPr="00F140E9" w:rsidRDefault="00F140E9" w:rsidP="00F140E9">
      <w:r>
        <w:br w:type="page"/>
      </w:r>
    </w:p>
    <w:p w:rsidR="00F140E9" w:rsidRDefault="00E265DE" w:rsidP="00F140E9">
      <w:pPr>
        <w:pStyle w:val="Numbering"/>
      </w:pPr>
      <w:r w:rsidRPr="00E062DB">
        <w:lastRenderedPageBreak/>
        <w:t xml:space="preserve">Once the report is customized the way you like it, click </w:t>
      </w:r>
      <w:r w:rsidRPr="00F140E9">
        <w:rPr>
          <w:rStyle w:val="Bold"/>
        </w:rPr>
        <w:t>Run Report</w:t>
      </w:r>
      <w:r w:rsidRPr="00E062DB">
        <w:t xml:space="preserve">. </w:t>
      </w:r>
    </w:p>
    <w:p w:rsidR="00E265DE" w:rsidRPr="00E062DB" w:rsidRDefault="00E265DE" w:rsidP="00F140E9">
      <w:pPr>
        <w:pStyle w:val="Numbering"/>
      </w:pPr>
      <w:r w:rsidRPr="00E062DB">
        <w:t>If you are satisfied with how the report looks, click the </w:t>
      </w:r>
      <w:r w:rsidRPr="00F140E9">
        <w:rPr>
          <w:rStyle w:val="Bold"/>
        </w:rPr>
        <w:t>Memorize...</w:t>
      </w:r>
      <w:r w:rsidRPr="00E062DB">
        <w:t> button. Enter a descriptive name for the report in the </w:t>
      </w:r>
      <w:r w:rsidRPr="00F140E9">
        <w:rPr>
          <w:rStyle w:val="Bold"/>
        </w:rPr>
        <w:t>Name of memorized report</w:t>
      </w:r>
      <w:r w:rsidRPr="00E062DB">
        <w:t>: field.</w:t>
      </w:r>
      <w:r w:rsidR="00A66E5E">
        <w:t xml:space="preserve"> </w:t>
      </w:r>
    </w:p>
    <w:p w:rsidR="00E265DE" w:rsidRPr="00E062DB" w:rsidRDefault="00E265DE" w:rsidP="00F140E9">
      <w:pPr>
        <w:pStyle w:val="FigureSpacer"/>
      </w:pPr>
      <w:r w:rsidRPr="00E062DB">
        <w:rPr>
          <w:noProof/>
        </w:rPr>
        <w:drawing>
          <wp:inline distT="0" distB="0" distL="0" distR="0">
            <wp:extent cx="4122810" cy="2213035"/>
            <wp:effectExtent l="57150" t="57150" r="106680" b="111125"/>
            <wp:docPr id="27" name="IMG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Image"/>
                    <pic:cNvPicPr>
                      <a:picLocks noChangeAspect="1" noChangeArrowheads="1"/>
                    </pic:cNvPicPr>
                  </pic:nvPicPr>
                  <pic:blipFill>
                    <a:blip r:embed="rId37" cstate="print"/>
                    <a:srcRect l="1111" t="3157"/>
                    <a:stretch>
                      <a:fillRect/>
                    </a:stretch>
                  </pic:blipFill>
                  <pic:spPr bwMode="auto">
                    <a:xfrm>
                      <a:off x="0" y="0"/>
                      <a:ext cx="4120738" cy="2211923"/>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E265DE" w:rsidRPr="00E062DB" w:rsidRDefault="00E265DE" w:rsidP="00E265DE">
      <w:r w:rsidRPr="00E062DB">
        <w:t>You can add this report to a group and/or give a copy to all company users.</w:t>
      </w:r>
    </w:p>
    <w:p w:rsidR="00E265DE" w:rsidRPr="00E062DB" w:rsidRDefault="00E265DE" w:rsidP="00E265DE">
      <w:r w:rsidRPr="00E062DB">
        <w:t xml:space="preserve">Adding reports to a group allows you to set a common email schedule for all the reports in the group. The reports appear under the group name on your list of memorized reports. If you add a report with an email schedule to a group that also has an email schedule, the newly added report will follow the group's email schedule. In addition, you have the option of choosing if the reports are sent as Excel files. Accounting professionals appreciate the ability to automatically send reports to themselves (such as the Reconciliation Discrepancy report) or to their clients (Profit &amp; Loss, Balance Sheet, etc.) on a regular basis. </w:t>
      </w:r>
    </w:p>
    <w:p w:rsidR="00E265DE" w:rsidRPr="00F140E9" w:rsidRDefault="00E265DE" w:rsidP="00E265DE">
      <w:pPr>
        <w:rPr>
          <w:rStyle w:val="Bold"/>
        </w:rPr>
      </w:pPr>
      <w:r w:rsidRPr="00F140E9">
        <w:rPr>
          <w:rStyle w:val="Bold"/>
        </w:rPr>
        <w:t>To add a memorized report to a group:</w:t>
      </w:r>
    </w:p>
    <w:p w:rsidR="00E265DE" w:rsidRPr="00E062DB" w:rsidRDefault="00E265DE" w:rsidP="00460C0F">
      <w:pPr>
        <w:pStyle w:val="Numbering"/>
        <w:numPr>
          <w:ilvl w:val="0"/>
          <w:numId w:val="21"/>
        </w:numPr>
      </w:pPr>
      <w:r w:rsidRPr="00E062DB">
        <w:t xml:space="preserve">In the </w:t>
      </w:r>
      <w:r w:rsidRPr="00F140E9">
        <w:rPr>
          <w:rStyle w:val="Bold"/>
        </w:rPr>
        <w:t>Memorize Report</w:t>
      </w:r>
      <w:r w:rsidRPr="00E062DB">
        <w:t xml:space="preserve"> window, check </w:t>
      </w:r>
      <w:r w:rsidRPr="00F140E9">
        <w:rPr>
          <w:rStyle w:val="Bold"/>
        </w:rPr>
        <w:t>Add this report to a group</w:t>
      </w:r>
      <w:r w:rsidRPr="00E062DB">
        <w:t>.</w:t>
      </w:r>
    </w:p>
    <w:p w:rsidR="00E265DE" w:rsidRPr="00E062DB" w:rsidRDefault="00E265DE" w:rsidP="00460C0F">
      <w:pPr>
        <w:pStyle w:val="Numbering"/>
        <w:numPr>
          <w:ilvl w:val="0"/>
          <w:numId w:val="21"/>
        </w:numPr>
      </w:pPr>
      <w:r w:rsidRPr="00E062DB">
        <w:t xml:space="preserve">From the list of group names, select a group, or if you want to create a new group, select </w:t>
      </w:r>
      <w:r w:rsidRPr="00F140E9">
        <w:rPr>
          <w:rStyle w:val="Bold"/>
        </w:rPr>
        <w:t>Add New</w:t>
      </w:r>
      <w:r w:rsidRPr="00E062DB">
        <w:t xml:space="preserve"> and enter the name of a new group.</w:t>
      </w:r>
    </w:p>
    <w:p w:rsidR="00E265DE" w:rsidRPr="00E062DB" w:rsidRDefault="00E265DE" w:rsidP="00F140E9">
      <w:pPr>
        <w:pStyle w:val="NumberingLast"/>
      </w:pPr>
      <w:r w:rsidRPr="00E062DB">
        <w:t xml:space="preserve">Click </w:t>
      </w:r>
      <w:r w:rsidRPr="00F140E9">
        <w:rPr>
          <w:rStyle w:val="Bold"/>
        </w:rPr>
        <w:t>OK</w:t>
      </w:r>
      <w:r w:rsidRPr="00E062DB">
        <w:t>.</w:t>
      </w:r>
    </w:p>
    <w:p w:rsidR="00F140E9" w:rsidRDefault="00F140E9" w:rsidP="00E265DE">
      <w:r>
        <w:br w:type="page"/>
      </w:r>
    </w:p>
    <w:p w:rsidR="00E265DE" w:rsidRPr="00E062DB" w:rsidRDefault="00E265DE" w:rsidP="00E265DE">
      <w:r w:rsidRPr="00E062DB">
        <w:lastRenderedPageBreak/>
        <w:t>The report you added uses that schedule and email information set for the group. If the group doesn't have a schedule yet, set the schedule and email information for the group.</w:t>
      </w:r>
    </w:p>
    <w:p w:rsidR="00E265DE" w:rsidRPr="00F140E9" w:rsidRDefault="00E265DE" w:rsidP="00E265DE">
      <w:pPr>
        <w:rPr>
          <w:rStyle w:val="Bold"/>
        </w:rPr>
      </w:pPr>
      <w:r w:rsidRPr="00F140E9">
        <w:rPr>
          <w:rStyle w:val="Bold"/>
        </w:rPr>
        <w:t>To schedule reports for a group:</w:t>
      </w:r>
    </w:p>
    <w:p w:rsidR="00E265DE" w:rsidRPr="00E062DB" w:rsidRDefault="00E265DE" w:rsidP="00460C0F">
      <w:pPr>
        <w:pStyle w:val="Numbering"/>
        <w:numPr>
          <w:ilvl w:val="0"/>
          <w:numId w:val="22"/>
        </w:numPr>
      </w:pPr>
      <w:r w:rsidRPr="00E062DB">
        <w:t xml:space="preserve">In the Reports tab, click </w:t>
      </w:r>
      <w:r w:rsidRPr="00F140E9">
        <w:rPr>
          <w:rStyle w:val="Bold"/>
        </w:rPr>
        <w:t>Memorized Reports</w:t>
      </w:r>
      <w:r w:rsidRPr="00E062DB">
        <w:t>.</w:t>
      </w:r>
    </w:p>
    <w:p w:rsidR="00E265DE" w:rsidRPr="00E062DB" w:rsidRDefault="00E265DE" w:rsidP="00460C0F">
      <w:pPr>
        <w:pStyle w:val="Numbering"/>
        <w:numPr>
          <w:ilvl w:val="0"/>
          <w:numId w:val="22"/>
        </w:numPr>
      </w:pPr>
      <w:r w:rsidRPr="00E062DB">
        <w:t xml:space="preserve">Select the group, and then click </w:t>
      </w:r>
      <w:r w:rsidRPr="00F140E9">
        <w:rPr>
          <w:rStyle w:val="Bold"/>
        </w:rPr>
        <w:t>Edit</w:t>
      </w:r>
      <w:r w:rsidRPr="00E062DB">
        <w:t>. The Report Group Settings window opens.</w:t>
      </w:r>
    </w:p>
    <w:p w:rsidR="00E265DE" w:rsidRPr="00E062DB" w:rsidRDefault="00E265DE" w:rsidP="00F140E9">
      <w:pPr>
        <w:pStyle w:val="FigureSpacer"/>
      </w:pPr>
      <w:r w:rsidRPr="00E062DB">
        <w:rPr>
          <w:noProof/>
        </w:rPr>
        <w:drawing>
          <wp:inline distT="0" distB="0" distL="0" distR="0">
            <wp:extent cx="6400800" cy="4197074"/>
            <wp:effectExtent l="38100" t="38100" r="95250" b="89535"/>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6400800" cy="4197074"/>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E265DE" w:rsidRPr="00E062DB" w:rsidRDefault="00E265DE" w:rsidP="00F140E9">
      <w:pPr>
        <w:pStyle w:val="Numbering"/>
      </w:pPr>
      <w:r w:rsidRPr="00E062DB">
        <w:t xml:space="preserve">From here you can edit the schedule, enter email information, and select the report format. </w:t>
      </w:r>
      <w:r w:rsidRPr="00E062DB">
        <w:br/>
      </w:r>
      <w:r w:rsidRPr="00F140E9">
        <w:rPr>
          <w:rStyle w:val="Notechar"/>
        </w:rPr>
        <w:t>Note</w:t>
      </w:r>
      <w:r w:rsidRPr="00E062DB">
        <w:t>: This is the only place from which you can set reports to send automatically and choose to attach reports as Excel files.</w:t>
      </w:r>
    </w:p>
    <w:p w:rsidR="00E265DE" w:rsidRPr="00E062DB" w:rsidRDefault="00E265DE" w:rsidP="00F140E9">
      <w:pPr>
        <w:pStyle w:val="Numbering"/>
      </w:pPr>
      <w:r w:rsidRPr="00E062DB">
        <w:t xml:space="preserve">When you are finished, click </w:t>
      </w:r>
      <w:r w:rsidRPr="00F140E9">
        <w:rPr>
          <w:rStyle w:val="Bold"/>
        </w:rPr>
        <w:t>Save</w:t>
      </w:r>
      <w:r w:rsidRPr="00E062DB">
        <w:t>.</w:t>
      </w:r>
    </w:p>
    <w:p w:rsidR="00F140E9" w:rsidRPr="00F140E9" w:rsidRDefault="00F140E9" w:rsidP="00F140E9">
      <w:bookmarkStart w:id="75" w:name="_Toc338068467"/>
      <w:r>
        <w:br w:type="page"/>
      </w:r>
    </w:p>
    <w:p w:rsidR="00E265DE" w:rsidRPr="00E062DB" w:rsidRDefault="00E265DE" w:rsidP="00F140E9">
      <w:pPr>
        <w:pStyle w:val="Heading3"/>
      </w:pPr>
      <w:bookmarkStart w:id="76" w:name="_Toc340161190"/>
      <w:r w:rsidRPr="00E062DB">
        <w:lastRenderedPageBreak/>
        <w:t>Customizing Fields, Columns and Filtering</w:t>
      </w:r>
      <w:bookmarkEnd w:id="75"/>
      <w:bookmarkEnd w:id="76"/>
    </w:p>
    <w:p w:rsidR="00E265DE" w:rsidRPr="00E062DB" w:rsidRDefault="00E265DE" w:rsidP="00E265DE">
      <w:r w:rsidRPr="00E062DB">
        <w:t xml:space="preserve">With QuickBooks Online, it is possible to make many types of changes to fields, columns and filtering data from within each report’s Customize window. </w:t>
      </w:r>
    </w:p>
    <w:p w:rsidR="00E265DE" w:rsidRPr="00E062DB" w:rsidRDefault="00E265DE" w:rsidP="00E265DE">
      <w:r w:rsidRPr="00E062DB">
        <w:t>You can create your own custom fields to include on estimates, invoices, sales receipts, refund receipts, and credit memos. Use custom fields to track additional information that QuickBooks Online Plus does not already let you track.</w:t>
      </w:r>
    </w:p>
    <w:p w:rsidR="00A66E5E" w:rsidRDefault="00E265DE" w:rsidP="00E265DE">
      <w:r w:rsidRPr="00E062DB">
        <w:t>Name each field, and select whether it should be shown on sales forms. Select numbers in the Order column to set the left to right sequence. The fields are placed flush right at the top of forms.</w:t>
      </w:r>
    </w:p>
    <w:p w:rsidR="00E265DE" w:rsidRPr="00E062DB" w:rsidRDefault="00E265DE" w:rsidP="00E265DE">
      <w:r w:rsidRPr="00E062DB">
        <w:t>After you have saved your preferences, you can go to Customize Forms to control whether customers should see the custom fields. The following reports have the option of adding custom fields: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6E1065" w:rsidTr="004827B3">
        <w:tc>
          <w:tcPr>
            <w:tcW w:w="5148" w:type="dxa"/>
          </w:tcPr>
          <w:p w:rsidR="006E1065" w:rsidRPr="00E062DB" w:rsidRDefault="006E1065" w:rsidP="004827B3">
            <w:pPr>
              <w:pStyle w:val="TableBullet"/>
            </w:pPr>
            <w:r w:rsidRPr="00E062DB">
              <w:t>Transaction List by Date</w:t>
            </w:r>
          </w:p>
          <w:p w:rsidR="006E1065" w:rsidRPr="00E062DB" w:rsidRDefault="006E1065" w:rsidP="004827B3">
            <w:pPr>
              <w:pStyle w:val="TableBullet"/>
            </w:pPr>
            <w:r w:rsidRPr="00E062DB">
              <w:t>Customer Balance Detail</w:t>
            </w:r>
          </w:p>
          <w:p w:rsidR="006E1065" w:rsidRPr="00E062DB" w:rsidRDefault="006E1065" w:rsidP="004827B3">
            <w:pPr>
              <w:pStyle w:val="TableBullet"/>
            </w:pPr>
            <w:r w:rsidRPr="00E062DB">
              <w:t>Collections Report</w:t>
            </w:r>
          </w:p>
          <w:p w:rsidR="006E1065" w:rsidRPr="00E062DB" w:rsidRDefault="006E1065" w:rsidP="004827B3">
            <w:pPr>
              <w:pStyle w:val="TableBullet"/>
            </w:pPr>
            <w:r w:rsidRPr="00E062DB">
              <w:t>Transaction List by Customer</w:t>
            </w:r>
          </w:p>
          <w:p w:rsidR="006E1065" w:rsidRDefault="006E1065" w:rsidP="004827B3">
            <w:pPr>
              <w:pStyle w:val="TableBullet"/>
            </w:pPr>
            <w:r w:rsidRPr="00E062DB">
              <w:t>Sales by Customer Detail/Product Service/ Location/ Class Detail</w:t>
            </w:r>
          </w:p>
        </w:tc>
        <w:tc>
          <w:tcPr>
            <w:tcW w:w="5148" w:type="dxa"/>
          </w:tcPr>
          <w:p w:rsidR="004827B3" w:rsidRDefault="004827B3" w:rsidP="004827B3">
            <w:pPr>
              <w:pStyle w:val="TableBullet"/>
            </w:pPr>
            <w:r w:rsidRPr="00E062DB">
              <w:t xml:space="preserve">Taxable Sales Detail </w:t>
            </w:r>
          </w:p>
          <w:p w:rsidR="006E1065" w:rsidRPr="00E062DB" w:rsidRDefault="006E1065" w:rsidP="004827B3">
            <w:pPr>
              <w:pStyle w:val="TableBullet"/>
            </w:pPr>
            <w:r w:rsidRPr="00E062DB">
              <w:t>Customer Balance Detail</w:t>
            </w:r>
          </w:p>
          <w:p w:rsidR="006E1065" w:rsidRPr="00E062DB" w:rsidRDefault="006E1065" w:rsidP="004827B3">
            <w:pPr>
              <w:pStyle w:val="TableBullet"/>
            </w:pPr>
            <w:r w:rsidRPr="00E062DB">
              <w:t>AR Aging Detail - Estimates by Customer</w:t>
            </w:r>
          </w:p>
          <w:p w:rsidR="006E1065" w:rsidRPr="00E062DB" w:rsidRDefault="006E1065" w:rsidP="004827B3">
            <w:pPr>
              <w:pStyle w:val="TableBullet"/>
            </w:pPr>
            <w:r w:rsidRPr="00E062DB">
              <w:t>Invoice List</w:t>
            </w:r>
          </w:p>
          <w:p w:rsidR="006E1065" w:rsidRPr="00E062DB" w:rsidRDefault="006E1065" w:rsidP="004827B3">
            <w:pPr>
              <w:pStyle w:val="TableBullet"/>
            </w:pPr>
            <w:r w:rsidRPr="00E062DB">
              <w:t>Recent/Edited Transactions</w:t>
            </w:r>
          </w:p>
          <w:p w:rsidR="006E1065" w:rsidRDefault="006E1065" w:rsidP="004827B3">
            <w:pPr>
              <w:pStyle w:val="TableBullet"/>
            </w:pPr>
            <w:r w:rsidRPr="00E062DB">
              <w:t>Recent/Automatic Transactions</w:t>
            </w:r>
          </w:p>
        </w:tc>
      </w:tr>
    </w:tbl>
    <w:p w:rsidR="001F614E" w:rsidRDefault="00E265DE" w:rsidP="00E265DE">
      <w:r w:rsidRPr="004827B3">
        <w:rPr>
          <w:rStyle w:val="Notechar"/>
        </w:rPr>
        <w:t>Note</w:t>
      </w:r>
      <w:r w:rsidRPr="00E062DB">
        <w:t>: If you change the customization on a memorized report, you need to memorize it again to save the changes.</w:t>
      </w:r>
      <w:r w:rsidR="001F614E">
        <w:br w:type="page"/>
      </w:r>
    </w:p>
    <w:p w:rsidR="008A6D1B" w:rsidRPr="00681E26" w:rsidRDefault="008A6D1B" w:rsidP="008A6D1B">
      <w:pPr>
        <w:pStyle w:val="IconActivity"/>
      </w:pPr>
    </w:p>
    <w:p w:rsidR="00E265DE" w:rsidRPr="00E062DB" w:rsidRDefault="00E265DE" w:rsidP="004827B3">
      <w:pPr>
        <w:pStyle w:val="HeadingActivity"/>
      </w:pPr>
      <w:bookmarkStart w:id="77" w:name="_Toc338068468"/>
      <w:r w:rsidRPr="00E062DB">
        <w:t>Add a Custom Field to Report Columns</w:t>
      </w:r>
      <w:bookmarkEnd w:id="77"/>
    </w:p>
    <w:p w:rsidR="00E265DE" w:rsidRPr="001F614E" w:rsidRDefault="001F614E" w:rsidP="00E265DE">
      <w:pPr>
        <w:rPr>
          <w:rStyle w:val="Bold"/>
        </w:rPr>
      </w:pPr>
      <w:r w:rsidRPr="001F614E">
        <w:rPr>
          <w:rStyle w:val="Bold"/>
        </w:rPr>
        <w:t>To s</w:t>
      </w:r>
      <w:r w:rsidR="00E265DE" w:rsidRPr="001F614E">
        <w:rPr>
          <w:rStyle w:val="Bold"/>
        </w:rPr>
        <w:t>et up custom fields to appear on sales forms:</w:t>
      </w:r>
    </w:p>
    <w:p w:rsidR="00E265DE" w:rsidRPr="00E062DB" w:rsidRDefault="00E265DE" w:rsidP="00460C0F">
      <w:pPr>
        <w:pStyle w:val="Numbering"/>
        <w:numPr>
          <w:ilvl w:val="0"/>
          <w:numId w:val="24"/>
        </w:numPr>
      </w:pPr>
      <w:r w:rsidRPr="00E062DB">
        <w:t>From the </w:t>
      </w:r>
      <w:r w:rsidRPr="001F614E">
        <w:rPr>
          <w:rStyle w:val="Bold"/>
        </w:rPr>
        <w:t>Company</w:t>
      </w:r>
      <w:r w:rsidRPr="00E062DB">
        <w:t> tab and click </w:t>
      </w:r>
      <w:r w:rsidRPr="001F614E">
        <w:rPr>
          <w:rStyle w:val="Bold"/>
        </w:rPr>
        <w:t>Preferences</w:t>
      </w:r>
      <w:r w:rsidRPr="00E062DB">
        <w:t>.</w:t>
      </w:r>
    </w:p>
    <w:p w:rsidR="00E265DE" w:rsidRPr="00E062DB" w:rsidRDefault="00E265DE" w:rsidP="001F614E">
      <w:pPr>
        <w:pStyle w:val="Numbering"/>
      </w:pPr>
      <w:r w:rsidRPr="00E062DB">
        <w:t>Click </w:t>
      </w:r>
      <w:r w:rsidRPr="001F614E">
        <w:rPr>
          <w:rStyle w:val="Bold"/>
        </w:rPr>
        <w:t>Sales Form Entry</w:t>
      </w:r>
      <w:r w:rsidRPr="00E062DB">
        <w:t> on the left.</w:t>
      </w:r>
    </w:p>
    <w:p w:rsidR="00E265DE" w:rsidRPr="00E062DB" w:rsidRDefault="00E265DE" w:rsidP="001F614E">
      <w:pPr>
        <w:pStyle w:val="Numbering"/>
      </w:pPr>
      <w:r w:rsidRPr="00E062DB">
        <w:t>Click </w:t>
      </w:r>
      <w:r w:rsidRPr="001F614E">
        <w:rPr>
          <w:rStyle w:val="Bold"/>
        </w:rPr>
        <w:t>Custom Fields</w:t>
      </w:r>
      <w:r w:rsidRPr="00E062DB">
        <w:t xml:space="preserve">. </w:t>
      </w:r>
      <w:r w:rsidRPr="001F614E">
        <w:rPr>
          <w:rStyle w:val="Notechar"/>
        </w:rPr>
        <w:t>Note</w:t>
      </w:r>
      <w:r w:rsidRPr="00E062DB">
        <w:t xml:space="preserve"> the custom field with the name of Crew #.</w:t>
      </w:r>
    </w:p>
    <w:p w:rsidR="00A66E5E" w:rsidRDefault="008D7533" w:rsidP="001F614E">
      <w:pPr>
        <w:pStyle w:val="FigureSpacer"/>
      </w:pPr>
      <w:r>
        <w:rPr>
          <w:noProof/>
        </w:rPr>
        <w:pict>
          <v:roundrect id="Rounded Rectangle 228" o:spid="_x0000_s1030" style="position:absolute;margin-left:143.6pt;margin-top:143.65pt;width:105.45pt;height:55.25pt;z-index:25168588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" filled="f" strokecolor="red" strokeweight="1pt"/>
        </w:pict>
      </w:r>
      <w:r w:rsidR="00E265DE" w:rsidRPr="00E062DB">
        <w:rPr>
          <w:noProof/>
        </w:rPr>
        <w:drawing>
          <wp:inline distT="0" distB="0" distL="0" distR="0">
            <wp:extent cx="6400800" cy="3230188"/>
            <wp:effectExtent l="38100" t="38100" r="95250" b="104140"/>
            <wp:docPr id="2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srcRect/>
                    <a:stretch>
                      <a:fillRect/>
                    </a:stretch>
                  </pic:blipFill>
                  <pic:spPr bwMode="auto">
                    <a:xfrm>
                      <a:off x="0" y="0"/>
                      <a:ext cx="6400800" cy="3230188"/>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1F614E" w:rsidRDefault="001F614E" w:rsidP="00E265DE">
      <w:r>
        <w:br w:type="page"/>
      </w:r>
    </w:p>
    <w:p w:rsidR="00A66E5E" w:rsidRDefault="00E265DE" w:rsidP="00E265DE">
      <w:r w:rsidRPr="00E062DB">
        <w:lastRenderedPageBreak/>
        <w:t>Let’s use this custom field as a column in our report.</w:t>
      </w:r>
    </w:p>
    <w:p w:rsidR="00E265DE" w:rsidRPr="001F614E" w:rsidRDefault="001F614E" w:rsidP="00E265DE">
      <w:pPr>
        <w:rPr>
          <w:rStyle w:val="Bold"/>
        </w:rPr>
      </w:pPr>
      <w:r w:rsidRPr="001F614E">
        <w:rPr>
          <w:rStyle w:val="Bold"/>
        </w:rPr>
        <w:t>To a</w:t>
      </w:r>
      <w:r w:rsidR="00E265DE" w:rsidRPr="001F614E">
        <w:rPr>
          <w:rStyle w:val="Bold"/>
        </w:rPr>
        <w:t>dd the custom field as a column:</w:t>
      </w:r>
    </w:p>
    <w:p w:rsidR="00E265DE" w:rsidRPr="00E062DB" w:rsidRDefault="00E265DE" w:rsidP="00460C0F">
      <w:pPr>
        <w:pStyle w:val="Numbering"/>
        <w:numPr>
          <w:ilvl w:val="0"/>
          <w:numId w:val="28"/>
        </w:numPr>
      </w:pPr>
      <w:r w:rsidRPr="00E062DB">
        <w:t xml:space="preserve">Go to </w:t>
      </w:r>
      <w:r w:rsidRPr="001F614E">
        <w:rPr>
          <w:rStyle w:val="Bold"/>
        </w:rPr>
        <w:t>Reports</w:t>
      </w:r>
      <w:r w:rsidRPr="00E062DB">
        <w:t>, select a Sales report, and then click </w:t>
      </w:r>
      <w:r w:rsidRPr="001F614E">
        <w:rPr>
          <w:rStyle w:val="Bold"/>
        </w:rPr>
        <w:t>Customize</w:t>
      </w:r>
      <w:r w:rsidRPr="00E062DB">
        <w:t>.</w:t>
      </w:r>
    </w:p>
    <w:p w:rsidR="00E265DE" w:rsidRPr="00E062DB" w:rsidRDefault="00E265DE" w:rsidP="001F614E">
      <w:pPr>
        <w:pStyle w:val="Numbering"/>
      </w:pPr>
      <w:r w:rsidRPr="00E062DB">
        <w:t>Go to the </w:t>
      </w:r>
      <w:r w:rsidRPr="001F614E">
        <w:rPr>
          <w:rStyle w:val="Bold"/>
        </w:rPr>
        <w:t>Rows/Columns</w:t>
      </w:r>
      <w:r w:rsidRPr="00E062DB">
        <w:t> section, and then click the </w:t>
      </w:r>
      <w:r w:rsidRPr="001F614E">
        <w:rPr>
          <w:rStyle w:val="Bold"/>
        </w:rPr>
        <w:t>Change Columns</w:t>
      </w:r>
      <w:r w:rsidRPr="00E062DB">
        <w:t> button. The Select and Reorder Column window opens.</w:t>
      </w:r>
    </w:p>
    <w:p w:rsidR="00E265DE" w:rsidRPr="00E062DB" w:rsidRDefault="00E265DE" w:rsidP="001F614E">
      <w:pPr>
        <w:pStyle w:val="FigureSpacer"/>
      </w:pPr>
      <w:r w:rsidRPr="00E062DB">
        <w:rPr>
          <w:noProof/>
        </w:rPr>
        <w:drawing>
          <wp:inline distT="0" distB="0" distL="0" distR="0">
            <wp:extent cx="4681894" cy="3434316"/>
            <wp:effectExtent l="38100" t="38100" r="99695" b="90170"/>
            <wp:docPr id="226" name="Picture 226" descr="C:\Users\trudief\AppData\Local\Temp\SNAGHTML30d57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rudief\AppData\Local\Temp\SNAGHTML30d57a0.PNG"/>
                    <pic:cNvPicPr>
                      <a:picLocks noChangeAspect="1" noChangeArrowheads="1"/>
                    </pic:cNvPicPr>
                  </pic:nvPicPr>
                  <pic:blipFill>
                    <a:blip r:embed="rId40" cstate="print"/>
                    <a:srcRect/>
                    <a:stretch>
                      <a:fillRect/>
                    </a:stretch>
                  </pic:blipFill>
                  <pic:spPr bwMode="auto">
                    <a:xfrm>
                      <a:off x="0" y="0"/>
                      <a:ext cx="4681905" cy="3434324"/>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E265DE" w:rsidRPr="00E062DB" w:rsidRDefault="00E265DE" w:rsidP="001F614E">
      <w:pPr>
        <w:pStyle w:val="Numbering"/>
      </w:pPr>
      <w:r w:rsidRPr="00E062DB">
        <w:t>Select</w:t>
      </w:r>
      <w:r w:rsidRPr="001F614E">
        <w:rPr>
          <w:rStyle w:val="Bold"/>
        </w:rPr>
        <w:t xml:space="preserve"> Crew#</w:t>
      </w:r>
      <w:r w:rsidRPr="00E062DB">
        <w:t xml:space="preserve"> from the list of Available Columns, and then click </w:t>
      </w:r>
      <w:r w:rsidRPr="001F614E">
        <w:rPr>
          <w:rStyle w:val="Bold"/>
        </w:rPr>
        <w:t>Add&gt;</w:t>
      </w:r>
      <w:r w:rsidRPr="00E062DB">
        <w:t>.</w:t>
      </w:r>
    </w:p>
    <w:p w:rsidR="00E265DE" w:rsidRPr="00E062DB" w:rsidRDefault="00E265DE" w:rsidP="001F614E">
      <w:pPr>
        <w:pStyle w:val="Numbering"/>
      </w:pPr>
      <w:r w:rsidRPr="00E062DB">
        <w:t xml:space="preserve">Change the order of the columns as you desire, and then click </w:t>
      </w:r>
      <w:r w:rsidRPr="001F614E">
        <w:rPr>
          <w:rStyle w:val="Bold"/>
        </w:rPr>
        <w:t>OK</w:t>
      </w:r>
      <w:r w:rsidRPr="00E062DB">
        <w:t>. The Select and Reorder Columns window closes.</w:t>
      </w:r>
    </w:p>
    <w:p w:rsidR="00E265DE" w:rsidRPr="00E062DB" w:rsidRDefault="00E265DE" w:rsidP="001F614E">
      <w:pPr>
        <w:pStyle w:val="Numbering"/>
      </w:pPr>
      <w:r w:rsidRPr="00E062DB">
        <w:t xml:space="preserve">In the </w:t>
      </w:r>
      <w:r w:rsidRPr="001F614E">
        <w:rPr>
          <w:rStyle w:val="Bold"/>
        </w:rPr>
        <w:t>Customize</w:t>
      </w:r>
      <w:r w:rsidRPr="00E062DB">
        <w:t xml:space="preserve"> report window, click </w:t>
      </w:r>
      <w:r w:rsidRPr="001F614E">
        <w:rPr>
          <w:rStyle w:val="Bold"/>
        </w:rPr>
        <w:t>Run Report</w:t>
      </w:r>
      <w:r w:rsidRPr="00E062DB">
        <w:t>. The report opens with the custom Crew # field.</w:t>
      </w:r>
    </w:p>
    <w:p w:rsidR="001F614E" w:rsidRDefault="001F614E" w:rsidP="00E265DE">
      <w:bookmarkStart w:id="78" w:name="_Toc338068469"/>
      <w:r>
        <w:br w:type="page"/>
      </w:r>
    </w:p>
    <w:p w:rsidR="00E265DE" w:rsidRPr="00E062DB" w:rsidRDefault="00E265DE" w:rsidP="001F614E">
      <w:pPr>
        <w:pStyle w:val="Heading3"/>
      </w:pPr>
      <w:bookmarkStart w:id="79" w:name="_Toc340161191"/>
      <w:r w:rsidRPr="00E062DB">
        <w:lastRenderedPageBreak/>
        <w:t>Sorting and Filtering (Matching)</w:t>
      </w:r>
      <w:bookmarkEnd w:id="78"/>
      <w:bookmarkEnd w:id="79"/>
    </w:p>
    <w:p w:rsidR="00A66E5E" w:rsidRDefault="00E265DE" w:rsidP="00E265DE">
      <w:r w:rsidRPr="00E062DB">
        <w:t>In addition to adding custom fields and rearranging columns, you can customize what information appears on a report. The Customize window includes options for grouping, sorting, and matching (filtering).</w:t>
      </w:r>
    </w:p>
    <w:p w:rsidR="001F614E" w:rsidRDefault="00E265DE" w:rsidP="001F614E">
      <w:pPr>
        <w:pStyle w:val="FigureSpacer"/>
      </w:pPr>
      <w:r w:rsidRPr="00E062DB">
        <w:rPr>
          <w:noProof/>
        </w:rPr>
        <w:drawing>
          <wp:inline distT="0" distB="0" distL="0" distR="0">
            <wp:extent cx="5699051" cy="4529470"/>
            <wp:effectExtent l="38100" t="38100" r="92710" b="9969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41" cstate="print"/>
                    <a:srcRect r="10873" b="17602"/>
                    <a:stretch/>
                  </pic:blipFill>
                  <pic:spPr bwMode="auto">
                    <a:xfrm>
                      <a:off x="0" y="0"/>
                      <a:ext cx="5704819" cy="4534054"/>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1F614E" w:rsidRDefault="001F614E" w:rsidP="00E265DE">
      <w:pPr>
        <w:sectPr w:rsidR="001F614E" w:rsidSect="007922ED">
          <w:headerReference w:type="default" r:id="rId42"/>
          <w:pgSz w:w="12240" w:h="15840"/>
          <w:pgMar w:top="1440" w:right="1080" w:bottom="1440" w:left="1080" w:header="720" w:footer="720" w:gutter="0"/>
          <w:cols w:space="720"/>
          <w:docGrid w:linePitch="360"/>
        </w:sectPr>
      </w:pPr>
      <w:bookmarkStart w:id="80" w:name="_Toc338068470"/>
    </w:p>
    <w:p w:rsidR="00E265DE" w:rsidRPr="00E062DB" w:rsidRDefault="00E265DE" w:rsidP="001F614E">
      <w:pPr>
        <w:pStyle w:val="Heading1"/>
      </w:pPr>
      <w:bookmarkStart w:id="81" w:name="_Toc340161192"/>
      <w:r w:rsidRPr="00E062DB">
        <w:lastRenderedPageBreak/>
        <w:t>Lesson 4: Vendor and Sales Reports</w:t>
      </w:r>
      <w:bookmarkEnd w:id="80"/>
      <w:bookmarkEnd w:id="81"/>
    </w:p>
    <w:p w:rsidR="00E265DE" w:rsidRPr="00E062DB" w:rsidRDefault="00E265DE" w:rsidP="001F614E">
      <w:pPr>
        <w:pStyle w:val="Heading2"/>
      </w:pPr>
      <w:bookmarkStart w:id="82" w:name="_Toc338068471"/>
      <w:bookmarkStart w:id="83" w:name="_Toc340161193"/>
      <w:r w:rsidRPr="00E062DB">
        <w:t>A/P Aging Summary Report</w:t>
      </w:r>
      <w:bookmarkEnd w:id="82"/>
      <w:bookmarkEnd w:id="83"/>
    </w:p>
    <w:p w:rsidR="00E265DE" w:rsidRPr="00E062DB" w:rsidRDefault="00E265DE" w:rsidP="00E265DE">
      <w:r w:rsidRPr="00E062DB">
        <w:t>“</w:t>
      </w:r>
      <w:r w:rsidRPr="001F614E">
        <w:rPr>
          <w:rStyle w:val="Emphasis"/>
        </w:rPr>
        <w:t>How much does each client owe, and how much is overdue?</w:t>
      </w:r>
      <w:r w:rsidRPr="00E062DB">
        <w:t>” This report summarizes the status of unpaid invoices and unapplied credit memos. For each customer who owes money, the report shows</w:t>
      </w:r>
      <w:r w:rsidR="001F614E">
        <w:t>:</w:t>
      </w:r>
      <w:r w:rsidRPr="00E062DB">
        <w:t xml:space="preserve"> </w:t>
      </w:r>
    </w:p>
    <w:p w:rsidR="00E265DE" w:rsidRPr="00E062DB" w:rsidRDefault="00E265DE" w:rsidP="001F614E">
      <w:pPr>
        <w:pStyle w:val="ListBullet"/>
      </w:pPr>
      <w:r w:rsidRPr="00E062DB">
        <w:t>Total invoices that were billed but unpaid in the current period</w:t>
      </w:r>
    </w:p>
    <w:p w:rsidR="00A66E5E" w:rsidRDefault="00E265DE" w:rsidP="001F614E">
      <w:pPr>
        <w:pStyle w:val="ListBullet"/>
      </w:pPr>
      <w:r w:rsidRPr="00E062DB">
        <w:t>Totals the customer hasn't paid from previous periods.</w:t>
      </w:r>
    </w:p>
    <w:p w:rsidR="00E265DE" w:rsidRPr="00E062DB" w:rsidRDefault="00E265DE" w:rsidP="001F614E">
      <w:pPr>
        <w:pStyle w:val="IconActivity"/>
      </w:pPr>
    </w:p>
    <w:p w:rsidR="00E265DE" w:rsidRPr="00E062DB" w:rsidRDefault="00E265DE" w:rsidP="001F614E">
      <w:pPr>
        <w:pStyle w:val="HeadingActivity"/>
      </w:pPr>
      <w:bookmarkStart w:id="84" w:name="_Toc338068472"/>
      <w:r w:rsidRPr="00E062DB">
        <w:t>Creating an A/P Aging Summary Report</w:t>
      </w:r>
      <w:bookmarkEnd w:id="84"/>
    </w:p>
    <w:p w:rsidR="00E265DE" w:rsidRPr="00E062DB" w:rsidRDefault="00E265DE" w:rsidP="00460C0F">
      <w:pPr>
        <w:pStyle w:val="Numbering"/>
        <w:numPr>
          <w:ilvl w:val="0"/>
          <w:numId w:val="25"/>
        </w:numPr>
      </w:pPr>
      <w:r w:rsidRPr="00E062DB">
        <w:t xml:space="preserve">On the </w:t>
      </w:r>
      <w:r w:rsidRPr="00FF05F0">
        <w:rPr>
          <w:rStyle w:val="Bold"/>
        </w:rPr>
        <w:t>Reports</w:t>
      </w:r>
      <w:r w:rsidRPr="00E062DB">
        <w:t xml:space="preserve"> tab, select </w:t>
      </w:r>
      <w:r w:rsidRPr="00FF05F0">
        <w:rPr>
          <w:rStyle w:val="Bold"/>
        </w:rPr>
        <w:t>Reports List</w:t>
      </w:r>
      <w:r w:rsidRPr="00E062DB">
        <w:t xml:space="preserve">. In the </w:t>
      </w:r>
      <w:r w:rsidRPr="00FF05F0">
        <w:rPr>
          <w:rStyle w:val="Bold"/>
        </w:rPr>
        <w:t>Vendor’s</w:t>
      </w:r>
      <w:r w:rsidRPr="00E062DB">
        <w:t xml:space="preserve"> section, select </w:t>
      </w:r>
      <w:r w:rsidRPr="00FF05F0">
        <w:rPr>
          <w:rStyle w:val="Bold"/>
        </w:rPr>
        <w:t>A/P Aging Summary</w:t>
      </w:r>
      <w:r w:rsidRPr="00E062DB">
        <w:t>.</w:t>
      </w:r>
    </w:p>
    <w:p w:rsidR="00E265DE" w:rsidRPr="00E062DB" w:rsidRDefault="00E265DE" w:rsidP="00FF05F0">
      <w:pPr>
        <w:pStyle w:val="Numbering"/>
      </w:pPr>
      <w:r w:rsidRPr="00E062DB">
        <w:t xml:space="preserve"> Notice the columns showing Customers, Current, Past Due Dates and Totals.</w:t>
      </w:r>
    </w:p>
    <w:p w:rsidR="00E265DE" w:rsidRPr="00E062DB" w:rsidRDefault="00E265DE" w:rsidP="00FF05F0">
      <w:pPr>
        <w:pStyle w:val="FigureSpacer"/>
      </w:pPr>
      <w:r w:rsidRPr="00E062DB">
        <w:rPr>
          <w:noProof/>
        </w:rPr>
        <w:drawing>
          <wp:inline distT="0" distB="0" distL="0" distR="0">
            <wp:extent cx="3529282" cy="1292076"/>
            <wp:effectExtent l="57150" t="57150" r="109855" b="118110"/>
            <wp:docPr id="250" name="Picture 249" descr="ap a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 aging.png"/>
                    <pic:cNvPicPr/>
                  </pic:nvPicPr>
                  <pic:blipFill>
                    <a:blip r:embed="rId43" cstate="print"/>
                    <a:stretch>
                      <a:fillRect/>
                    </a:stretch>
                  </pic:blipFill>
                  <pic:spPr>
                    <a:xfrm>
                      <a:off x="0" y="0"/>
                      <a:ext cx="3532372" cy="1293207"/>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FF05F0" w:rsidRPr="00FF05F0" w:rsidRDefault="00FF05F0" w:rsidP="00FF05F0">
      <w:bookmarkStart w:id="85" w:name="_Toc338068473"/>
      <w:r>
        <w:br w:type="page"/>
      </w:r>
    </w:p>
    <w:p w:rsidR="00E265DE" w:rsidRPr="00E062DB" w:rsidRDefault="00E265DE" w:rsidP="00FF05F0">
      <w:pPr>
        <w:pStyle w:val="Heading2"/>
      </w:pPr>
      <w:bookmarkStart w:id="86" w:name="_Toc340161194"/>
      <w:r w:rsidRPr="00E062DB">
        <w:lastRenderedPageBreak/>
        <w:t>Sales by Customer Detail Report</w:t>
      </w:r>
      <w:bookmarkEnd w:id="85"/>
      <w:bookmarkEnd w:id="86"/>
    </w:p>
    <w:p w:rsidR="00E265DE" w:rsidRPr="00E062DB" w:rsidRDefault="00E265DE" w:rsidP="00E265DE">
      <w:r w:rsidRPr="00E062DB">
        <w:t>“</w:t>
      </w:r>
      <w:r w:rsidRPr="00FF05F0">
        <w:rPr>
          <w:rStyle w:val="Emphasis"/>
        </w:rPr>
        <w:t>What are the detailed sales by customer?</w:t>
      </w:r>
      <w:r w:rsidRPr="00E062DB">
        <w:t>” This report is a more detailed version of Sales by Customer Summary. In addition to income from each customer, this report lists the transactions that contributed to each total.</w:t>
      </w:r>
    </w:p>
    <w:p w:rsidR="00E265DE" w:rsidRPr="00E062DB" w:rsidRDefault="00E265DE" w:rsidP="00FF05F0">
      <w:pPr>
        <w:pStyle w:val="IconActivity"/>
      </w:pPr>
    </w:p>
    <w:p w:rsidR="00E265DE" w:rsidRPr="00E062DB" w:rsidRDefault="00E265DE" w:rsidP="00FF05F0">
      <w:pPr>
        <w:pStyle w:val="HeadingActivity"/>
      </w:pPr>
      <w:bookmarkStart w:id="87" w:name="_Toc338068474"/>
      <w:r w:rsidRPr="00E062DB">
        <w:t>Creating a Sales by Customer Detail Report</w:t>
      </w:r>
      <w:bookmarkEnd w:id="87"/>
    </w:p>
    <w:p w:rsidR="00E265DE" w:rsidRPr="00E062DB" w:rsidRDefault="00E265DE" w:rsidP="00460C0F">
      <w:pPr>
        <w:pStyle w:val="Numbering"/>
        <w:numPr>
          <w:ilvl w:val="0"/>
          <w:numId w:val="26"/>
        </w:numPr>
      </w:pPr>
      <w:r w:rsidRPr="00E062DB">
        <w:t xml:space="preserve">On the </w:t>
      </w:r>
      <w:r w:rsidRPr="00FF05F0">
        <w:rPr>
          <w:rStyle w:val="Bold"/>
        </w:rPr>
        <w:t>Reports</w:t>
      </w:r>
      <w:r w:rsidRPr="00E062DB">
        <w:t xml:space="preserve"> tab, select </w:t>
      </w:r>
      <w:r w:rsidRPr="00FF05F0">
        <w:rPr>
          <w:rStyle w:val="Bold"/>
        </w:rPr>
        <w:t>Reports List</w:t>
      </w:r>
      <w:r w:rsidRPr="00E062DB">
        <w:t xml:space="preserve">. In the </w:t>
      </w:r>
      <w:r w:rsidRPr="00FF05F0">
        <w:rPr>
          <w:rStyle w:val="Bold"/>
        </w:rPr>
        <w:t>Sales</w:t>
      </w:r>
      <w:r w:rsidRPr="00E062DB">
        <w:t xml:space="preserve"> section, select </w:t>
      </w:r>
      <w:r w:rsidRPr="00FF05F0">
        <w:rPr>
          <w:rStyle w:val="Bold"/>
        </w:rPr>
        <w:t>Sales by Customer Detail</w:t>
      </w:r>
      <w:r w:rsidRPr="00E062DB">
        <w:t>.</w:t>
      </w:r>
    </w:p>
    <w:p w:rsidR="00E265DE" w:rsidRPr="00E062DB" w:rsidRDefault="00E265DE" w:rsidP="00FF05F0">
      <w:pPr>
        <w:pStyle w:val="Numbering"/>
      </w:pPr>
      <w:r w:rsidRPr="00E062DB">
        <w:t>Notice the columns showing Date, Product/Service, QTY, Rate and Balance.</w:t>
      </w:r>
    </w:p>
    <w:p w:rsidR="00E265DE" w:rsidRPr="00E062DB" w:rsidRDefault="00E265DE" w:rsidP="00FF05F0">
      <w:pPr>
        <w:pStyle w:val="FigureSpacer"/>
      </w:pPr>
      <w:r w:rsidRPr="00E062DB">
        <w:rPr>
          <w:noProof/>
        </w:rPr>
        <w:drawing>
          <wp:inline distT="0" distB="0" distL="0" distR="0">
            <wp:extent cx="4876689" cy="1578634"/>
            <wp:effectExtent l="57150" t="57150" r="114935" b="116840"/>
            <wp:docPr id="68" name="Picture 67" descr="sales cust det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s cust detail.png"/>
                    <pic:cNvPicPr/>
                  </pic:nvPicPr>
                  <pic:blipFill>
                    <a:blip r:embed="rId44" cstate="print"/>
                    <a:stretch>
                      <a:fillRect/>
                    </a:stretch>
                  </pic:blipFill>
                  <pic:spPr>
                    <a:xfrm>
                      <a:off x="0" y="0"/>
                      <a:ext cx="4888217" cy="1582366"/>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FF05F0" w:rsidRPr="00FF05F0" w:rsidRDefault="00FF05F0" w:rsidP="00FF05F0">
      <w:bookmarkStart w:id="88" w:name="_Toc338068475"/>
      <w:r>
        <w:br w:type="page"/>
      </w:r>
    </w:p>
    <w:p w:rsidR="00E265DE" w:rsidRPr="00E062DB" w:rsidRDefault="00E265DE" w:rsidP="00FF05F0">
      <w:pPr>
        <w:pStyle w:val="Heading2"/>
      </w:pPr>
      <w:bookmarkStart w:id="89" w:name="_Toc340161195"/>
      <w:r w:rsidRPr="00E062DB">
        <w:lastRenderedPageBreak/>
        <w:t>Sales by Product/Service Detail Report</w:t>
      </w:r>
      <w:bookmarkEnd w:id="88"/>
      <w:bookmarkEnd w:id="89"/>
    </w:p>
    <w:p w:rsidR="00E265DE" w:rsidRPr="00E062DB" w:rsidRDefault="00E265DE" w:rsidP="00E265DE">
      <w:r w:rsidRPr="00E062DB">
        <w:t>“</w:t>
      </w:r>
      <w:r w:rsidRPr="00FF05F0">
        <w:rPr>
          <w:rStyle w:val="Emphasis"/>
        </w:rPr>
        <w:t>What are the detailed sales by product or service?</w:t>
      </w:r>
      <w:r w:rsidRPr="00E062DB">
        <w:t>” This report is a more detailed version of Sales by Product/Service Summary. In addition to the unit and dollar sales for each product or service, this report lists the transactions that contributed to each total.</w:t>
      </w:r>
    </w:p>
    <w:p w:rsidR="00E265DE" w:rsidRPr="00E062DB" w:rsidRDefault="00E265DE" w:rsidP="00FF05F0">
      <w:pPr>
        <w:pStyle w:val="IconActivity"/>
      </w:pPr>
    </w:p>
    <w:p w:rsidR="00E265DE" w:rsidRPr="00E062DB" w:rsidRDefault="00E265DE" w:rsidP="00FF05F0">
      <w:pPr>
        <w:pStyle w:val="HeadingActivity"/>
      </w:pPr>
      <w:bookmarkStart w:id="90" w:name="_Toc338068476"/>
      <w:r w:rsidRPr="00E062DB">
        <w:t>Creating a Sales by Product/Service Detail Report</w:t>
      </w:r>
      <w:bookmarkEnd w:id="90"/>
    </w:p>
    <w:p w:rsidR="00E265DE" w:rsidRPr="00E062DB" w:rsidRDefault="00E265DE" w:rsidP="00460C0F">
      <w:pPr>
        <w:pStyle w:val="Numbering"/>
        <w:numPr>
          <w:ilvl w:val="0"/>
          <w:numId w:val="27"/>
        </w:numPr>
      </w:pPr>
      <w:r w:rsidRPr="00E062DB">
        <w:t xml:space="preserve">On the </w:t>
      </w:r>
      <w:r w:rsidRPr="00FF05F0">
        <w:rPr>
          <w:rStyle w:val="Bold"/>
        </w:rPr>
        <w:t>Reports</w:t>
      </w:r>
      <w:r w:rsidRPr="00E062DB">
        <w:t xml:space="preserve"> tab, select </w:t>
      </w:r>
      <w:r w:rsidRPr="00FF05F0">
        <w:rPr>
          <w:rStyle w:val="Bold"/>
        </w:rPr>
        <w:t>Reports List</w:t>
      </w:r>
      <w:r w:rsidRPr="00E062DB">
        <w:t xml:space="preserve">. In the </w:t>
      </w:r>
      <w:r w:rsidRPr="00FF05F0">
        <w:rPr>
          <w:rStyle w:val="Bold"/>
        </w:rPr>
        <w:t>Sales</w:t>
      </w:r>
      <w:r w:rsidRPr="00E062DB">
        <w:t xml:space="preserve"> section, select </w:t>
      </w:r>
      <w:r w:rsidRPr="00FF05F0">
        <w:rPr>
          <w:rStyle w:val="Bold"/>
        </w:rPr>
        <w:t>Sales by Product/Service Detail</w:t>
      </w:r>
      <w:r w:rsidRPr="00E062DB">
        <w:t>.</w:t>
      </w:r>
    </w:p>
    <w:p w:rsidR="00E265DE" w:rsidRPr="00E062DB" w:rsidRDefault="00E265DE" w:rsidP="00FF05F0">
      <w:pPr>
        <w:pStyle w:val="Numbering"/>
      </w:pPr>
      <w:r w:rsidRPr="00E062DB">
        <w:t>Notice the columns showing Date, Product/Service, Customer, QTY, Rate and Balance.</w:t>
      </w:r>
    </w:p>
    <w:p w:rsidR="00FF05F0" w:rsidRDefault="00E265DE" w:rsidP="00FF05F0">
      <w:pPr>
        <w:pStyle w:val="FigureSpacer"/>
        <w:sectPr w:rsidR="00FF05F0" w:rsidSect="007922ED">
          <w:headerReference w:type="default" r:id="rId45"/>
          <w:pgSz w:w="12240" w:h="15840"/>
          <w:pgMar w:top="1440" w:right="1080" w:bottom="1440" w:left="1080" w:header="720" w:footer="720" w:gutter="0"/>
          <w:cols w:space="720"/>
          <w:docGrid w:linePitch="360"/>
        </w:sectPr>
      </w:pPr>
      <w:r w:rsidRPr="00E062DB">
        <w:rPr>
          <w:noProof/>
        </w:rPr>
        <w:drawing>
          <wp:inline distT="0" distB="0" distL="0" distR="0">
            <wp:extent cx="5262362" cy="1268083"/>
            <wp:effectExtent l="57150" t="57150" r="109855" b="123190"/>
            <wp:docPr id="77" name="Picture 76" descr="pro ser det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 ser detail.png"/>
                    <pic:cNvPicPr/>
                  </pic:nvPicPr>
                  <pic:blipFill>
                    <a:blip r:embed="rId46" cstate="print"/>
                    <a:stretch>
                      <a:fillRect/>
                    </a:stretch>
                  </pic:blipFill>
                  <pic:spPr>
                    <a:xfrm>
                      <a:off x="0" y="0"/>
                      <a:ext cx="5263840" cy="1268439"/>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E265DE" w:rsidRPr="00E062DB" w:rsidRDefault="00FF05F0" w:rsidP="00FF05F0">
      <w:pPr>
        <w:pStyle w:val="Heading1"/>
      </w:pPr>
      <w:bookmarkStart w:id="91" w:name="_Toc338068477"/>
      <w:bookmarkStart w:id="92" w:name="_Toc340161196"/>
      <w:r>
        <w:lastRenderedPageBreak/>
        <w:t>Course</w:t>
      </w:r>
      <w:r w:rsidR="00E265DE" w:rsidRPr="00E062DB">
        <w:t xml:space="preserve"> Conclusion</w:t>
      </w:r>
      <w:bookmarkEnd w:id="91"/>
      <w:bookmarkEnd w:id="92"/>
    </w:p>
    <w:p w:rsidR="00E265DE" w:rsidRPr="00E062DB" w:rsidRDefault="00E265DE" w:rsidP="00E265DE">
      <w:r w:rsidRPr="00E062DB">
        <w:t xml:space="preserve">From this course, you have explored the Company reports necessary to gauge the health, progress and needs of your company. You covered the important Customer reports that identify how much is owed you. And finally, you uncovered the Sales and Vendor reports that let you know how much you have sold to customers. </w:t>
      </w:r>
    </w:p>
    <w:bookmarkEnd w:id="3"/>
    <w:bookmarkEnd w:id="4"/>
    <w:bookmarkEnd w:id="5"/>
    <w:p w:rsidR="009624EB" w:rsidRPr="005A2AF6" w:rsidRDefault="009624EB" w:rsidP="005A2AF6"/>
    <w:sectPr w:rsidR="009624EB" w:rsidRPr="005A2AF6" w:rsidSect="007922ED">
      <w:headerReference w:type="default" r:id="rId4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BD" w:rsidRDefault="00AF5CBD" w:rsidP="00F056B3">
      <w:r>
        <w:separator/>
      </w:r>
    </w:p>
    <w:p w:rsidR="00AF5CBD" w:rsidRDefault="00AF5CBD" w:rsidP="00F056B3"/>
  </w:endnote>
  <w:endnote w:type="continuationSeparator" w:id="0">
    <w:p w:rsidR="00AF5CBD" w:rsidRDefault="00AF5CBD" w:rsidP="00F056B3">
      <w:r>
        <w:continuationSeparator/>
      </w:r>
    </w:p>
    <w:p w:rsidR="00AF5CBD" w:rsidRDefault="00AF5CBD" w:rsidP="00F056B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E2" w:rsidRDefault="008507E2">
    <w:pPr>
      <w:pStyle w:val="Footer"/>
    </w:pPr>
    <w:r>
      <w:t>Course 5: Reporting in QuickBooks Online</w:t>
    </w:r>
    <w:r w:rsidRPr="000E072F">
      <w:tab/>
    </w:r>
    <w:r w:rsidR="008D7533">
      <w:fldChar w:fldCharType="begin"/>
    </w:r>
    <w:r w:rsidR="00334C7C">
      <w:instrText xml:space="preserve"> PAGE </w:instrText>
    </w:r>
    <w:r w:rsidR="008D7533">
      <w:fldChar w:fldCharType="separate"/>
    </w:r>
    <w:r w:rsidR="00952DCC">
      <w:rPr>
        <w:noProof/>
      </w:rPr>
      <w:t>4</w:t>
    </w:r>
    <w:r w:rsidR="008D7533">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41" w:rsidRDefault="00A35541">
    <w:pPr>
      <w:pStyle w:val="Footer"/>
    </w:pPr>
    <w:r>
      <w:t>Course 5: Reporting in QuickBooks Online</w:t>
    </w:r>
    <w:r w:rsidRPr="000E072F">
      <w:tab/>
    </w:r>
    <w:r w:rsidR="008D7533">
      <w:fldChar w:fldCharType="begin"/>
    </w:r>
    <w:r w:rsidR="00334C7C">
      <w:instrText xml:space="preserve"> PAGE </w:instrText>
    </w:r>
    <w:r w:rsidR="008D7533">
      <w:fldChar w:fldCharType="separate"/>
    </w:r>
    <w:r w:rsidR="00952DCC">
      <w:rPr>
        <w:noProof/>
      </w:rPr>
      <w:t>35</w:t>
    </w:r>
    <w:r w:rsidR="008D7533">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BD" w:rsidRDefault="00AF5CBD" w:rsidP="00F056B3">
      <w:r>
        <w:separator/>
      </w:r>
    </w:p>
    <w:p w:rsidR="00AF5CBD" w:rsidRDefault="00AF5CBD" w:rsidP="00F056B3"/>
  </w:footnote>
  <w:footnote w:type="continuationSeparator" w:id="0">
    <w:p w:rsidR="00AF5CBD" w:rsidRDefault="00AF5CBD" w:rsidP="00F056B3">
      <w:r>
        <w:continuationSeparator/>
      </w:r>
    </w:p>
    <w:p w:rsidR="00AF5CBD" w:rsidRDefault="00AF5CBD" w:rsidP="00F056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B6" w:rsidRDefault="00467FB6">
    <w:pPr>
      <w:pStyle w:val="Header"/>
    </w:pPr>
    <w:r>
      <w:t xml:space="preserve">QuickBooks Online 2013 </w:t>
    </w:r>
    <w:r w:rsidRPr="00986A29">
      <w:t>Certification</w:t>
    </w:r>
    <w:r>
      <w:tab/>
    </w:r>
    <w:r w:rsidR="007439C3">
      <w:t>About the Author</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E7" w:rsidRDefault="007917E7">
    <w:pPr>
      <w:pStyle w:val="Header"/>
    </w:pPr>
    <w:r>
      <w:t>QuickBooks Online 2013</w:t>
    </w:r>
    <w:r>
      <w:tab/>
      <w:t>Course Conclusion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41" w:rsidRDefault="00A35541">
    <w:pPr>
      <w:pStyle w:val="Header"/>
    </w:pPr>
    <w:r>
      <w:t>QuickBooks Online 2013</w:t>
    </w:r>
    <w:r>
      <w:tab/>
      <w:t>Table of Contents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41" w:rsidRDefault="00A35541">
    <w:pPr>
      <w:pStyle w:val="Header"/>
    </w:pPr>
    <w:r>
      <w:t xml:space="preserve">QuickBooks Online 2013 </w:t>
    </w:r>
    <w:r w:rsidRPr="00986A29">
      <w:t>Certification</w:t>
    </w:r>
    <w:r>
      <w:tab/>
      <w:t>Table of Contents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C3" w:rsidRDefault="007439C3">
    <w:pPr>
      <w:pStyle w:val="Header"/>
    </w:pPr>
    <w:r>
      <w:t>QuickBooks Online 2013</w:t>
    </w:r>
    <w:r>
      <w:tab/>
      <w:t>About the Author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C3" w:rsidRDefault="007439C3">
    <w:pPr>
      <w:pStyle w:val="Header"/>
    </w:pPr>
    <w:r>
      <w:t>QuickBooks Online 2013</w:t>
    </w:r>
    <w:r>
      <w:tab/>
      <w:t>Course Overview</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E7" w:rsidRDefault="007917E7">
    <w:pPr>
      <w:pStyle w:val="Header"/>
    </w:pPr>
    <w:r>
      <w:t>QuickBooks Online 2013</w:t>
    </w:r>
    <w:r>
      <w:tab/>
      <w:t>Lesson 1: Reports Overview</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E7" w:rsidRDefault="007917E7">
    <w:pPr>
      <w:pStyle w:val="Header"/>
    </w:pPr>
    <w:r>
      <w:t>QuickBooks Online 2013</w:t>
    </w:r>
    <w:r>
      <w:tab/>
      <w:t>Lesson 2: Company Reports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E7" w:rsidRDefault="007917E7">
    <w:pPr>
      <w:pStyle w:val="Header"/>
    </w:pPr>
    <w:r>
      <w:t>QuickBooks Online 2013</w:t>
    </w:r>
    <w:r>
      <w:tab/>
      <w:t>Lesson 3: Customer Reports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E7" w:rsidRDefault="007917E7">
    <w:pPr>
      <w:pStyle w:val="Header"/>
    </w:pPr>
    <w:r>
      <w:t>QuickBooks Online 2013</w:t>
    </w:r>
    <w:r>
      <w:tab/>
      <w:t>Lesson 4: Vendor and Sales Reports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in;height:43.7pt" o:bullet="t">
        <v:imagedata r:id="rId1" o:title="activity icon-Small copy"/>
      </v:shape>
    </w:pict>
  </w:numPicBullet>
  <w:abstractNum w:abstractNumId="0">
    <w:nsid w:val="FFFFFF88"/>
    <w:multiLevelType w:val="singleLevel"/>
    <w:tmpl w:val="8F124CD2"/>
    <w:lvl w:ilvl="0">
      <w:start w:val="1"/>
      <w:numFmt w:val="decimal"/>
      <w:pStyle w:val="ListNumber"/>
      <w:lvlText w:val="%1."/>
      <w:lvlJc w:val="left"/>
      <w:pPr>
        <w:tabs>
          <w:tab w:val="num" w:pos="360"/>
        </w:tabs>
        <w:ind w:left="360" w:hanging="360"/>
      </w:pPr>
    </w:lvl>
  </w:abstractNum>
  <w:abstractNum w:abstractNumId="1">
    <w:nsid w:val="0D4E0C34"/>
    <w:multiLevelType w:val="hybridMultilevel"/>
    <w:tmpl w:val="6922AFA6"/>
    <w:lvl w:ilvl="0" w:tplc="255EC92A">
      <w:start w:val="1"/>
      <w:numFmt w:val="bullet"/>
      <w:pStyle w:val="IconActivity"/>
      <w:lvlText w:val=""/>
      <w:lvlPicBulletId w:val="0"/>
      <w:lvlJc w:val="left"/>
      <w:pPr>
        <w:ind w:left="10440" w:hanging="360"/>
      </w:pPr>
      <w:rPr>
        <w:rFonts w:ascii="Symbol" w:hAnsi="Symbol" w:hint="default"/>
        <w:color w:val="auto"/>
        <w:sz w:val="96"/>
        <w:szCs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019FC"/>
    <w:multiLevelType w:val="hybridMultilevel"/>
    <w:tmpl w:val="50DEC0BE"/>
    <w:lvl w:ilvl="0" w:tplc="D56069E6">
      <w:start w:val="1"/>
      <w:numFmt w:val="decimal"/>
      <w:pStyle w:val="TableHeaderNum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16CF4"/>
    <w:multiLevelType w:val="hybridMultilevel"/>
    <w:tmpl w:val="8AF6A7B4"/>
    <w:lvl w:ilvl="0" w:tplc="CC86CE72">
      <w:start w:val="1"/>
      <w:numFmt w:val="bullet"/>
      <w:pStyle w:val="Trevor1CharChar1"/>
      <w:lvlText w:val=""/>
      <w:lvlJc w:val="left"/>
      <w:pPr>
        <w:tabs>
          <w:tab w:val="num" w:pos="720"/>
        </w:tabs>
        <w:ind w:left="720" w:hanging="360"/>
      </w:pPr>
      <w:rPr>
        <w:rFonts w:ascii="Symbol" w:hAnsi="Symbol" w:hint="default"/>
        <w:color w:val="auto"/>
        <w:sz w:val="24"/>
      </w:rPr>
    </w:lvl>
    <w:lvl w:ilvl="1" w:tplc="986E502A">
      <w:start w:val="1"/>
      <w:numFmt w:val="bullet"/>
      <w:lvlText w:val="o"/>
      <w:lvlJc w:val="left"/>
      <w:pPr>
        <w:tabs>
          <w:tab w:val="num" w:pos="1440"/>
        </w:tabs>
        <w:ind w:left="1440" w:hanging="360"/>
      </w:pPr>
      <w:rPr>
        <w:rFonts w:ascii="Courier New" w:hAnsi="Courier New" w:hint="default"/>
      </w:rPr>
    </w:lvl>
    <w:lvl w:ilvl="2" w:tplc="C6625AE4">
      <w:start w:val="1"/>
      <w:numFmt w:val="bullet"/>
      <w:lvlText w:val=""/>
      <w:lvlJc w:val="left"/>
      <w:pPr>
        <w:tabs>
          <w:tab w:val="num" w:pos="2160"/>
        </w:tabs>
        <w:ind w:left="2160" w:hanging="360"/>
      </w:pPr>
      <w:rPr>
        <w:rFonts w:ascii="Wingdings" w:hAnsi="Wingdings" w:hint="default"/>
      </w:rPr>
    </w:lvl>
    <w:lvl w:ilvl="3" w:tplc="4BD0E0BC">
      <w:start w:val="1"/>
      <w:numFmt w:val="bullet"/>
      <w:lvlText w:val=""/>
      <w:lvlJc w:val="left"/>
      <w:pPr>
        <w:tabs>
          <w:tab w:val="num" w:pos="2880"/>
        </w:tabs>
        <w:ind w:left="2880" w:hanging="360"/>
      </w:pPr>
      <w:rPr>
        <w:rFonts w:ascii="Symbol" w:hAnsi="Symbol" w:hint="default"/>
        <w:sz w:val="24"/>
      </w:rPr>
    </w:lvl>
    <w:lvl w:ilvl="4" w:tplc="319A6B54">
      <w:start w:val="1"/>
      <w:numFmt w:val="decimal"/>
      <w:lvlText w:val="%5."/>
      <w:lvlJc w:val="left"/>
      <w:pPr>
        <w:tabs>
          <w:tab w:val="num" w:pos="3600"/>
        </w:tabs>
        <w:ind w:left="3600" w:hanging="360"/>
      </w:pPr>
      <w:rPr>
        <w:rFonts w:cs="Times New Roman"/>
      </w:rPr>
    </w:lvl>
    <w:lvl w:ilvl="5" w:tplc="F0A46E7C">
      <w:start w:val="1"/>
      <w:numFmt w:val="decimal"/>
      <w:lvlText w:val="%6."/>
      <w:lvlJc w:val="left"/>
      <w:pPr>
        <w:tabs>
          <w:tab w:val="num" w:pos="4320"/>
        </w:tabs>
        <w:ind w:left="4320" w:hanging="360"/>
      </w:pPr>
      <w:rPr>
        <w:rFonts w:cs="Times New Roman"/>
      </w:rPr>
    </w:lvl>
    <w:lvl w:ilvl="6" w:tplc="09626E60">
      <w:start w:val="1"/>
      <w:numFmt w:val="decimal"/>
      <w:lvlText w:val="%7."/>
      <w:lvlJc w:val="left"/>
      <w:pPr>
        <w:tabs>
          <w:tab w:val="num" w:pos="5040"/>
        </w:tabs>
        <w:ind w:left="5040" w:hanging="360"/>
      </w:pPr>
      <w:rPr>
        <w:rFonts w:cs="Times New Roman"/>
      </w:rPr>
    </w:lvl>
    <w:lvl w:ilvl="7" w:tplc="F1C47DE8">
      <w:start w:val="1"/>
      <w:numFmt w:val="decimal"/>
      <w:lvlText w:val="%8."/>
      <w:lvlJc w:val="left"/>
      <w:pPr>
        <w:tabs>
          <w:tab w:val="num" w:pos="5760"/>
        </w:tabs>
        <w:ind w:left="5760" w:hanging="360"/>
      </w:pPr>
      <w:rPr>
        <w:rFonts w:cs="Times New Roman"/>
      </w:rPr>
    </w:lvl>
    <w:lvl w:ilvl="8" w:tplc="A3EE639C">
      <w:start w:val="1"/>
      <w:numFmt w:val="decimal"/>
      <w:lvlText w:val="%9."/>
      <w:lvlJc w:val="left"/>
      <w:pPr>
        <w:tabs>
          <w:tab w:val="num" w:pos="6480"/>
        </w:tabs>
        <w:ind w:left="6480" w:hanging="360"/>
      </w:pPr>
      <w:rPr>
        <w:rFonts w:cs="Times New Roman"/>
      </w:rPr>
    </w:lvl>
  </w:abstractNum>
  <w:abstractNum w:abstractNumId="4">
    <w:nsid w:val="449E2DAD"/>
    <w:multiLevelType w:val="hybridMultilevel"/>
    <w:tmpl w:val="07581BAC"/>
    <w:lvl w:ilvl="0" w:tplc="1DAE0D90">
      <w:start w:val="1"/>
      <w:numFmt w:val="bullet"/>
      <w:pStyle w:val="Table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D546E"/>
    <w:multiLevelType w:val="multilevel"/>
    <w:tmpl w:val="41E2F00A"/>
    <w:lvl w:ilvl="0">
      <w:start w:val="1"/>
      <w:numFmt w:val="decimal"/>
      <w:pStyle w:val="Numbering"/>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54021C4B"/>
    <w:multiLevelType w:val="hybridMultilevel"/>
    <w:tmpl w:val="2340D314"/>
    <w:lvl w:ilvl="0" w:tplc="84926204">
      <w:start w:val="1"/>
      <w:numFmt w:val="lowerLetter"/>
      <w:pStyle w:val="Listletter"/>
      <w:lvlText w:val="%1."/>
      <w:lvlJc w:val="left"/>
      <w:pPr>
        <w:ind w:left="1080" w:hanging="360"/>
      </w:pPr>
      <w:rPr>
        <w:rFonts w:ascii="Arial" w:hAnsi="Arial"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B04EE8"/>
    <w:multiLevelType w:val="hybridMultilevel"/>
    <w:tmpl w:val="CCDEF5AC"/>
    <w:lvl w:ilvl="0" w:tplc="351E48A2">
      <w:start w:val="925"/>
      <w:numFmt w:val="bullet"/>
      <w:pStyle w:val="ListBullet"/>
      <w:lvlText w:val=""/>
      <w:lvlJc w:val="left"/>
      <w:pPr>
        <w:ind w:left="720" w:hanging="360"/>
      </w:pPr>
      <w:rPr>
        <w:rFonts w:ascii="Symbol" w:hAnsi="Symbol" w:cs="Times New Roman" w:hint="default"/>
        <w:color w:val="F79646" w:themeColor="accent6"/>
        <w:sz w:val="24"/>
        <w:u w:color="F79646" w:themeColor="accent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3F3F52"/>
    <w:multiLevelType w:val="hybridMultilevel"/>
    <w:tmpl w:val="43546B06"/>
    <w:lvl w:ilvl="0" w:tplc="C6CE524A">
      <w:start w:val="1"/>
      <w:numFmt w:val="bullet"/>
      <w:pStyle w:val="ListBullet2"/>
      <w:lvlText w:val=""/>
      <w:lvlJc w:val="left"/>
      <w:pPr>
        <w:ind w:left="1080" w:hanging="360"/>
      </w:pPr>
      <w:rPr>
        <w:rFonts w:ascii="Symbol" w:hAnsi="Symbol" w:hint="default"/>
        <w:b w:val="0"/>
        <w:i w:val="0"/>
        <w:color w:val="2F61BF"/>
        <w:sz w:val="16"/>
        <w:u w:color="2F61BF"/>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2"/>
  </w:num>
  <w:num w:numId="6">
    <w:abstractNumId w:val="4"/>
  </w:num>
  <w:num w:numId="7">
    <w:abstractNumId w:val="5"/>
  </w:num>
  <w:num w:numId="8">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embedSystemFonts/>
  <w:proofState w:spelling="clean" w:grammar="clean"/>
  <w:stylePaneFormatFilter w:val="1028"/>
  <w:stylePaneSortMethod w:val="0000"/>
  <w:defaultTabStop w:val="720"/>
  <w:drawingGridHorizontalSpacing w:val="10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EE0B1F"/>
    <w:rsid w:val="00001C78"/>
    <w:rsid w:val="000069D1"/>
    <w:rsid w:val="000071B4"/>
    <w:rsid w:val="00010E31"/>
    <w:rsid w:val="00012566"/>
    <w:rsid w:val="00013C28"/>
    <w:rsid w:val="000156D4"/>
    <w:rsid w:val="000161BD"/>
    <w:rsid w:val="0002043F"/>
    <w:rsid w:val="00020F3F"/>
    <w:rsid w:val="0002299A"/>
    <w:rsid w:val="000251BC"/>
    <w:rsid w:val="00031B49"/>
    <w:rsid w:val="00035873"/>
    <w:rsid w:val="00037C32"/>
    <w:rsid w:val="00040160"/>
    <w:rsid w:val="00041410"/>
    <w:rsid w:val="0004776A"/>
    <w:rsid w:val="0005250A"/>
    <w:rsid w:val="000531B7"/>
    <w:rsid w:val="00054837"/>
    <w:rsid w:val="00054916"/>
    <w:rsid w:val="000549DF"/>
    <w:rsid w:val="000567A4"/>
    <w:rsid w:val="0006016C"/>
    <w:rsid w:val="00065B9C"/>
    <w:rsid w:val="00071E61"/>
    <w:rsid w:val="00072E6D"/>
    <w:rsid w:val="00085592"/>
    <w:rsid w:val="00091063"/>
    <w:rsid w:val="00091B89"/>
    <w:rsid w:val="00092006"/>
    <w:rsid w:val="00092B24"/>
    <w:rsid w:val="000A1086"/>
    <w:rsid w:val="000A3C7A"/>
    <w:rsid w:val="000A5DC1"/>
    <w:rsid w:val="000B2186"/>
    <w:rsid w:val="000B2A88"/>
    <w:rsid w:val="000B2B4C"/>
    <w:rsid w:val="000B6AD6"/>
    <w:rsid w:val="000B7EF9"/>
    <w:rsid w:val="000C1A84"/>
    <w:rsid w:val="000C376A"/>
    <w:rsid w:val="000C485C"/>
    <w:rsid w:val="000C59B5"/>
    <w:rsid w:val="000C6CFE"/>
    <w:rsid w:val="000C7E10"/>
    <w:rsid w:val="000D124E"/>
    <w:rsid w:val="000D13C0"/>
    <w:rsid w:val="000D1D64"/>
    <w:rsid w:val="000D230D"/>
    <w:rsid w:val="000D25CE"/>
    <w:rsid w:val="000E4178"/>
    <w:rsid w:val="000E4DED"/>
    <w:rsid w:val="000E651A"/>
    <w:rsid w:val="000E6F89"/>
    <w:rsid w:val="000F6AE6"/>
    <w:rsid w:val="00101B5B"/>
    <w:rsid w:val="00102E0E"/>
    <w:rsid w:val="00107DFF"/>
    <w:rsid w:val="00110513"/>
    <w:rsid w:val="0011330E"/>
    <w:rsid w:val="00121FFE"/>
    <w:rsid w:val="00122BD1"/>
    <w:rsid w:val="001259A1"/>
    <w:rsid w:val="00131AD7"/>
    <w:rsid w:val="00132E79"/>
    <w:rsid w:val="00134AED"/>
    <w:rsid w:val="001353F7"/>
    <w:rsid w:val="00136629"/>
    <w:rsid w:val="001368E8"/>
    <w:rsid w:val="001373D5"/>
    <w:rsid w:val="00140950"/>
    <w:rsid w:val="0014633A"/>
    <w:rsid w:val="00147A75"/>
    <w:rsid w:val="001514C3"/>
    <w:rsid w:val="001528F9"/>
    <w:rsid w:val="00152F5B"/>
    <w:rsid w:val="001562B1"/>
    <w:rsid w:val="0016336E"/>
    <w:rsid w:val="00164DA5"/>
    <w:rsid w:val="00166DC0"/>
    <w:rsid w:val="0017262A"/>
    <w:rsid w:val="001736A3"/>
    <w:rsid w:val="00175ECA"/>
    <w:rsid w:val="00176B11"/>
    <w:rsid w:val="00181EF7"/>
    <w:rsid w:val="001826D1"/>
    <w:rsid w:val="0018273F"/>
    <w:rsid w:val="001835F8"/>
    <w:rsid w:val="00186ADA"/>
    <w:rsid w:val="00187B72"/>
    <w:rsid w:val="00190EDD"/>
    <w:rsid w:val="00191BFC"/>
    <w:rsid w:val="001937F3"/>
    <w:rsid w:val="001A1557"/>
    <w:rsid w:val="001A17D9"/>
    <w:rsid w:val="001A1FD8"/>
    <w:rsid w:val="001B0F19"/>
    <w:rsid w:val="001B1A13"/>
    <w:rsid w:val="001B22E7"/>
    <w:rsid w:val="001B29FC"/>
    <w:rsid w:val="001B701C"/>
    <w:rsid w:val="001C1513"/>
    <w:rsid w:val="001C63C0"/>
    <w:rsid w:val="001C7961"/>
    <w:rsid w:val="001C7C86"/>
    <w:rsid w:val="001D750A"/>
    <w:rsid w:val="001D7BE2"/>
    <w:rsid w:val="001E4402"/>
    <w:rsid w:val="001E44DE"/>
    <w:rsid w:val="001E6B68"/>
    <w:rsid w:val="001F2287"/>
    <w:rsid w:val="001F5573"/>
    <w:rsid w:val="001F614E"/>
    <w:rsid w:val="001F6ABD"/>
    <w:rsid w:val="001F737C"/>
    <w:rsid w:val="001F767C"/>
    <w:rsid w:val="00201848"/>
    <w:rsid w:val="002046D8"/>
    <w:rsid w:val="00207083"/>
    <w:rsid w:val="00210A9C"/>
    <w:rsid w:val="00213B84"/>
    <w:rsid w:val="002229F2"/>
    <w:rsid w:val="002241F4"/>
    <w:rsid w:val="00224730"/>
    <w:rsid w:val="00224FF2"/>
    <w:rsid w:val="00225AAB"/>
    <w:rsid w:val="00230AE0"/>
    <w:rsid w:val="002312D5"/>
    <w:rsid w:val="002317C7"/>
    <w:rsid w:val="002318B9"/>
    <w:rsid w:val="00236806"/>
    <w:rsid w:val="00236B0F"/>
    <w:rsid w:val="00242B22"/>
    <w:rsid w:val="00245171"/>
    <w:rsid w:val="00245644"/>
    <w:rsid w:val="00252A74"/>
    <w:rsid w:val="00254BA4"/>
    <w:rsid w:val="002552D1"/>
    <w:rsid w:val="00257304"/>
    <w:rsid w:val="002640FA"/>
    <w:rsid w:val="00264E36"/>
    <w:rsid w:val="00266BF2"/>
    <w:rsid w:val="002704C7"/>
    <w:rsid w:val="00270CCF"/>
    <w:rsid w:val="002715DE"/>
    <w:rsid w:val="00272BB4"/>
    <w:rsid w:val="002755FB"/>
    <w:rsid w:val="00277533"/>
    <w:rsid w:val="002779F3"/>
    <w:rsid w:val="00280EC3"/>
    <w:rsid w:val="00282EAD"/>
    <w:rsid w:val="002841A0"/>
    <w:rsid w:val="002849B0"/>
    <w:rsid w:val="002966FD"/>
    <w:rsid w:val="00296BAE"/>
    <w:rsid w:val="00297556"/>
    <w:rsid w:val="002A1124"/>
    <w:rsid w:val="002A2972"/>
    <w:rsid w:val="002A2FB0"/>
    <w:rsid w:val="002A321E"/>
    <w:rsid w:val="002A3F1B"/>
    <w:rsid w:val="002A5C53"/>
    <w:rsid w:val="002A773F"/>
    <w:rsid w:val="002B0DDC"/>
    <w:rsid w:val="002B24E6"/>
    <w:rsid w:val="002B6B71"/>
    <w:rsid w:val="002B7140"/>
    <w:rsid w:val="002B731D"/>
    <w:rsid w:val="002C2576"/>
    <w:rsid w:val="002C313A"/>
    <w:rsid w:val="002C5B78"/>
    <w:rsid w:val="002C5F70"/>
    <w:rsid w:val="002D1071"/>
    <w:rsid w:val="002D14A0"/>
    <w:rsid w:val="002D1E6D"/>
    <w:rsid w:val="002D371B"/>
    <w:rsid w:val="002D5B1D"/>
    <w:rsid w:val="002D75E1"/>
    <w:rsid w:val="002D7D6B"/>
    <w:rsid w:val="002E3E30"/>
    <w:rsid w:val="002E49A6"/>
    <w:rsid w:val="002E5A9D"/>
    <w:rsid w:val="002E645A"/>
    <w:rsid w:val="002E7329"/>
    <w:rsid w:val="002F14DD"/>
    <w:rsid w:val="002F162D"/>
    <w:rsid w:val="002F3441"/>
    <w:rsid w:val="002F4156"/>
    <w:rsid w:val="002F480F"/>
    <w:rsid w:val="0030022E"/>
    <w:rsid w:val="00300A4A"/>
    <w:rsid w:val="00305C89"/>
    <w:rsid w:val="003071F9"/>
    <w:rsid w:val="00310A76"/>
    <w:rsid w:val="00311552"/>
    <w:rsid w:val="00312A3C"/>
    <w:rsid w:val="00315986"/>
    <w:rsid w:val="0031739E"/>
    <w:rsid w:val="0031763B"/>
    <w:rsid w:val="003310C4"/>
    <w:rsid w:val="00334C7C"/>
    <w:rsid w:val="00335A28"/>
    <w:rsid w:val="00340C07"/>
    <w:rsid w:val="00340C67"/>
    <w:rsid w:val="00341BF3"/>
    <w:rsid w:val="0034264F"/>
    <w:rsid w:val="00342833"/>
    <w:rsid w:val="003432A0"/>
    <w:rsid w:val="003469B8"/>
    <w:rsid w:val="00353974"/>
    <w:rsid w:val="00353A39"/>
    <w:rsid w:val="00360E7D"/>
    <w:rsid w:val="00361D85"/>
    <w:rsid w:val="00361F8D"/>
    <w:rsid w:val="00363C62"/>
    <w:rsid w:val="00371420"/>
    <w:rsid w:val="0037329F"/>
    <w:rsid w:val="0037399F"/>
    <w:rsid w:val="003746CE"/>
    <w:rsid w:val="00377292"/>
    <w:rsid w:val="00377699"/>
    <w:rsid w:val="003833F8"/>
    <w:rsid w:val="00383677"/>
    <w:rsid w:val="003836AA"/>
    <w:rsid w:val="0038397F"/>
    <w:rsid w:val="003842DA"/>
    <w:rsid w:val="0038587A"/>
    <w:rsid w:val="00391B66"/>
    <w:rsid w:val="00392B7A"/>
    <w:rsid w:val="00394360"/>
    <w:rsid w:val="0039523C"/>
    <w:rsid w:val="00396542"/>
    <w:rsid w:val="0039780F"/>
    <w:rsid w:val="003A111F"/>
    <w:rsid w:val="003A11C3"/>
    <w:rsid w:val="003A53CD"/>
    <w:rsid w:val="003A56F6"/>
    <w:rsid w:val="003A6788"/>
    <w:rsid w:val="003A7E3D"/>
    <w:rsid w:val="003A7FA6"/>
    <w:rsid w:val="003B44A7"/>
    <w:rsid w:val="003B4546"/>
    <w:rsid w:val="003B4883"/>
    <w:rsid w:val="003B6B00"/>
    <w:rsid w:val="003B6F15"/>
    <w:rsid w:val="003C3E28"/>
    <w:rsid w:val="003C7500"/>
    <w:rsid w:val="003D0B6D"/>
    <w:rsid w:val="003D5F73"/>
    <w:rsid w:val="003E4481"/>
    <w:rsid w:val="003E7D14"/>
    <w:rsid w:val="003F3AD7"/>
    <w:rsid w:val="003F7537"/>
    <w:rsid w:val="00401266"/>
    <w:rsid w:val="00402459"/>
    <w:rsid w:val="00402E2F"/>
    <w:rsid w:val="004034DD"/>
    <w:rsid w:val="0040359D"/>
    <w:rsid w:val="004128DE"/>
    <w:rsid w:val="0041326F"/>
    <w:rsid w:val="0041411D"/>
    <w:rsid w:val="00416956"/>
    <w:rsid w:val="0041716D"/>
    <w:rsid w:val="0041720A"/>
    <w:rsid w:val="0042537D"/>
    <w:rsid w:val="00427B4C"/>
    <w:rsid w:val="00427E7D"/>
    <w:rsid w:val="004329A3"/>
    <w:rsid w:val="00432A71"/>
    <w:rsid w:val="00432EB3"/>
    <w:rsid w:val="004405A3"/>
    <w:rsid w:val="00441FD9"/>
    <w:rsid w:val="0044225E"/>
    <w:rsid w:val="00445BD0"/>
    <w:rsid w:val="00452841"/>
    <w:rsid w:val="00453923"/>
    <w:rsid w:val="00455657"/>
    <w:rsid w:val="00456DA1"/>
    <w:rsid w:val="00460C0F"/>
    <w:rsid w:val="0046295F"/>
    <w:rsid w:val="00465694"/>
    <w:rsid w:val="00467FB6"/>
    <w:rsid w:val="00472701"/>
    <w:rsid w:val="004731F3"/>
    <w:rsid w:val="004759E5"/>
    <w:rsid w:val="004761A8"/>
    <w:rsid w:val="004817FB"/>
    <w:rsid w:val="004827B3"/>
    <w:rsid w:val="0048443B"/>
    <w:rsid w:val="004A14C8"/>
    <w:rsid w:val="004A2DFE"/>
    <w:rsid w:val="004A50A4"/>
    <w:rsid w:val="004B2F96"/>
    <w:rsid w:val="004B5BFC"/>
    <w:rsid w:val="004B659B"/>
    <w:rsid w:val="004B65B5"/>
    <w:rsid w:val="004B6FFE"/>
    <w:rsid w:val="004C0CA1"/>
    <w:rsid w:val="004C176F"/>
    <w:rsid w:val="004C2604"/>
    <w:rsid w:val="004C274D"/>
    <w:rsid w:val="004C50B8"/>
    <w:rsid w:val="004D0BC2"/>
    <w:rsid w:val="004D1367"/>
    <w:rsid w:val="004D1481"/>
    <w:rsid w:val="004D211B"/>
    <w:rsid w:val="004D50C0"/>
    <w:rsid w:val="004D5736"/>
    <w:rsid w:val="004D788D"/>
    <w:rsid w:val="004E0DFC"/>
    <w:rsid w:val="004E1008"/>
    <w:rsid w:val="004E2D05"/>
    <w:rsid w:val="004F06CB"/>
    <w:rsid w:val="004F080A"/>
    <w:rsid w:val="004F092E"/>
    <w:rsid w:val="004F30E1"/>
    <w:rsid w:val="004F3221"/>
    <w:rsid w:val="004F4488"/>
    <w:rsid w:val="004F4F96"/>
    <w:rsid w:val="0050395F"/>
    <w:rsid w:val="0050460F"/>
    <w:rsid w:val="00505364"/>
    <w:rsid w:val="005053C6"/>
    <w:rsid w:val="00506456"/>
    <w:rsid w:val="00506BE9"/>
    <w:rsid w:val="00511B82"/>
    <w:rsid w:val="005135AF"/>
    <w:rsid w:val="0051635E"/>
    <w:rsid w:val="005167A1"/>
    <w:rsid w:val="00516EFA"/>
    <w:rsid w:val="00521E47"/>
    <w:rsid w:val="00523719"/>
    <w:rsid w:val="00525005"/>
    <w:rsid w:val="00526A12"/>
    <w:rsid w:val="00527CE4"/>
    <w:rsid w:val="00531484"/>
    <w:rsid w:val="00532DF2"/>
    <w:rsid w:val="00536F38"/>
    <w:rsid w:val="00540737"/>
    <w:rsid w:val="00542C49"/>
    <w:rsid w:val="00543745"/>
    <w:rsid w:val="00543E88"/>
    <w:rsid w:val="0054788B"/>
    <w:rsid w:val="005479B5"/>
    <w:rsid w:val="005505A3"/>
    <w:rsid w:val="0055286A"/>
    <w:rsid w:val="00553046"/>
    <w:rsid w:val="00553E00"/>
    <w:rsid w:val="00560F76"/>
    <w:rsid w:val="0056118E"/>
    <w:rsid w:val="005636FB"/>
    <w:rsid w:val="0056727B"/>
    <w:rsid w:val="005706BF"/>
    <w:rsid w:val="00570CF4"/>
    <w:rsid w:val="00571954"/>
    <w:rsid w:val="005728EC"/>
    <w:rsid w:val="0057290F"/>
    <w:rsid w:val="00573119"/>
    <w:rsid w:val="00575081"/>
    <w:rsid w:val="00577678"/>
    <w:rsid w:val="005806B7"/>
    <w:rsid w:val="00581D06"/>
    <w:rsid w:val="005830F0"/>
    <w:rsid w:val="00583CEB"/>
    <w:rsid w:val="00586803"/>
    <w:rsid w:val="00586876"/>
    <w:rsid w:val="00587857"/>
    <w:rsid w:val="00590175"/>
    <w:rsid w:val="005905C6"/>
    <w:rsid w:val="00592DF1"/>
    <w:rsid w:val="005931DE"/>
    <w:rsid w:val="00596DEB"/>
    <w:rsid w:val="005A0937"/>
    <w:rsid w:val="005A1DDF"/>
    <w:rsid w:val="005A2AF6"/>
    <w:rsid w:val="005B09F8"/>
    <w:rsid w:val="005B108A"/>
    <w:rsid w:val="005C16A1"/>
    <w:rsid w:val="005C1A31"/>
    <w:rsid w:val="005C3D83"/>
    <w:rsid w:val="005C5AB3"/>
    <w:rsid w:val="005C69C6"/>
    <w:rsid w:val="005C6F09"/>
    <w:rsid w:val="005C7C0A"/>
    <w:rsid w:val="005D00EF"/>
    <w:rsid w:val="005D0435"/>
    <w:rsid w:val="005D20E7"/>
    <w:rsid w:val="005D2EEA"/>
    <w:rsid w:val="005D5EBA"/>
    <w:rsid w:val="005D6D2F"/>
    <w:rsid w:val="005D7503"/>
    <w:rsid w:val="005E25B7"/>
    <w:rsid w:val="005E2A9E"/>
    <w:rsid w:val="005E69F4"/>
    <w:rsid w:val="005E77F0"/>
    <w:rsid w:val="005E79F4"/>
    <w:rsid w:val="005F06B1"/>
    <w:rsid w:val="005F1B41"/>
    <w:rsid w:val="005F2AC3"/>
    <w:rsid w:val="005F2FB0"/>
    <w:rsid w:val="005F3347"/>
    <w:rsid w:val="005F4311"/>
    <w:rsid w:val="005F6347"/>
    <w:rsid w:val="0060019F"/>
    <w:rsid w:val="006058EF"/>
    <w:rsid w:val="00607FB2"/>
    <w:rsid w:val="00610804"/>
    <w:rsid w:val="00611AE0"/>
    <w:rsid w:val="00616B97"/>
    <w:rsid w:val="00616C81"/>
    <w:rsid w:val="00624EF0"/>
    <w:rsid w:val="00630128"/>
    <w:rsid w:val="00630E9F"/>
    <w:rsid w:val="00634934"/>
    <w:rsid w:val="006375B2"/>
    <w:rsid w:val="0063797B"/>
    <w:rsid w:val="00637FB2"/>
    <w:rsid w:val="006404D9"/>
    <w:rsid w:val="00644B0D"/>
    <w:rsid w:val="00644BD1"/>
    <w:rsid w:val="00645162"/>
    <w:rsid w:val="00646378"/>
    <w:rsid w:val="00647D4E"/>
    <w:rsid w:val="00653AA4"/>
    <w:rsid w:val="00654365"/>
    <w:rsid w:val="006551C1"/>
    <w:rsid w:val="00657992"/>
    <w:rsid w:val="00662C2E"/>
    <w:rsid w:val="00665A27"/>
    <w:rsid w:val="00665B6F"/>
    <w:rsid w:val="006709ED"/>
    <w:rsid w:val="006727AC"/>
    <w:rsid w:val="006759A4"/>
    <w:rsid w:val="0067626F"/>
    <w:rsid w:val="00685042"/>
    <w:rsid w:val="00686E0F"/>
    <w:rsid w:val="0068754C"/>
    <w:rsid w:val="0068797A"/>
    <w:rsid w:val="00687F70"/>
    <w:rsid w:val="00692FB1"/>
    <w:rsid w:val="00693FC4"/>
    <w:rsid w:val="006954F3"/>
    <w:rsid w:val="00696859"/>
    <w:rsid w:val="00696A9D"/>
    <w:rsid w:val="00696E1B"/>
    <w:rsid w:val="006A4A23"/>
    <w:rsid w:val="006A77D2"/>
    <w:rsid w:val="006B14F3"/>
    <w:rsid w:val="006B28DB"/>
    <w:rsid w:val="006B2A8E"/>
    <w:rsid w:val="006B30DA"/>
    <w:rsid w:val="006B3515"/>
    <w:rsid w:val="006B4E42"/>
    <w:rsid w:val="006B5375"/>
    <w:rsid w:val="006C4A2D"/>
    <w:rsid w:val="006C5D15"/>
    <w:rsid w:val="006C6170"/>
    <w:rsid w:val="006C63AB"/>
    <w:rsid w:val="006C7429"/>
    <w:rsid w:val="006D2721"/>
    <w:rsid w:val="006D291A"/>
    <w:rsid w:val="006D6282"/>
    <w:rsid w:val="006E0D44"/>
    <w:rsid w:val="006E0EAE"/>
    <w:rsid w:val="006E1065"/>
    <w:rsid w:val="006E1892"/>
    <w:rsid w:val="006E2F43"/>
    <w:rsid w:val="006E48A6"/>
    <w:rsid w:val="006E77D3"/>
    <w:rsid w:val="006F51CD"/>
    <w:rsid w:val="006F7A52"/>
    <w:rsid w:val="00701A92"/>
    <w:rsid w:val="00703884"/>
    <w:rsid w:val="0070447A"/>
    <w:rsid w:val="00705EFD"/>
    <w:rsid w:val="00706904"/>
    <w:rsid w:val="007079A3"/>
    <w:rsid w:val="00710B60"/>
    <w:rsid w:val="00710DB5"/>
    <w:rsid w:val="007136CE"/>
    <w:rsid w:val="007167B0"/>
    <w:rsid w:val="00716EFA"/>
    <w:rsid w:val="00717565"/>
    <w:rsid w:val="0072086C"/>
    <w:rsid w:val="007226D6"/>
    <w:rsid w:val="00722F99"/>
    <w:rsid w:val="00724766"/>
    <w:rsid w:val="007276D3"/>
    <w:rsid w:val="00727F37"/>
    <w:rsid w:val="00730456"/>
    <w:rsid w:val="0073180F"/>
    <w:rsid w:val="007342B0"/>
    <w:rsid w:val="00734A8B"/>
    <w:rsid w:val="00735B6F"/>
    <w:rsid w:val="007439C3"/>
    <w:rsid w:val="00746E95"/>
    <w:rsid w:val="0075397B"/>
    <w:rsid w:val="00762483"/>
    <w:rsid w:val="007724F5"/>
    <w:rsid w:val="00775484"/>
    <w:rsid w:val="00776C31"/>
    <w:rsid w:val="00776E1A"/>
    <w:rsid w:val="00781C8D"/>
    <w:rsid w:val="00781DB8"/>
    <w:rsid w:val="0078621C"/>
    <w:rsid w:val="0078631E"/>
    <w:rsid w:val="0078639F"/>
    <w:rsid w:val="00787291"/>
    <w:rsid w:val="007908A3"/>
    <w:rsid w:val="007910AC"/>
    <w:rsid w:val="007917E7"/>
    <w:rsid w:val="007922ED"/>
    <w:rsid w:val="0079669F"/>
    <w:rsid w:val="00796A20"/>
    <w:rsid w:val="00797266"/>
    <w:rsid w:val="007A03A7"/>
    <w:rsid w:val="007A0E3C"/>
    <w:rsid w:val="007A5A05"/>
    <w:rsid w:val="007B2B28"/>
    <w:rsid w:val="007B7A7F"/>
    <w:rsid w:val="007C0068"/>
    <w:rsid w:val="007C0F56"/>
    <w:rsid w:val="007C2016"/>
    <w:rsid w:val="007C304B"/>
    <w:rsid w:val="007C3FA0"/>
    <w:rsid w:val="007C4936"/>
    <w:rsid w:val="007C4AFE"/>
    <w:rsid w:val="007C51B3"/>
    <w:rsid w:val="007D0ADD"/>
    <w:rsid w:val="007D1D96"/>
    <w:rsid w:val="007D5151"/>
    <w:rsid w:val="007D6BB1"/>
    <w:rsid w:val="007E027D"/>
    <w:rsid w:val="007E09A6"/>
    <w:rsid w:val="007E4B5A"/>
    <w:rsid w:val="007E5A37"/>
    <w:rsid w:val="007E62ED"/>
    <w:rsid w:val="007E793A"/>
    <w:rsid w:val="007E7BB4"/>
    <w:rsid w:val="007F171B"/>
    <w:rsid w:val="007F17C4"/>
    <w:rsid w:val="007F2077"/>
    <w:rsid w:val="007F2FFB"/>
    <w:rsid w:val="007F42CC"/>
    <w:rsid w:val="00800DC4"/>
    <w:rsid w:val="0080218A"/>
    <w:rsid w:val="00803098"/>
    <w:rsid w:val="0080394D"/>
    <w:rsid w:val="00805106"/>
    <w:rsid w:val="00815A7B"/>
    <w:rsid w:val="00817FF0"/>
    <w:rsid w:val="0082107D"/>
    <w:rsid w:val="00825086"/>
    <w:rsid w:val="00825E8B"/>
    <w:rsid w:val="00826D35"/>
    <w:rsid w:val="0083035A"/>
    <w:rsid w:val="008311C9"/>
    <w:rsid w:val="00831E93"/>
    <w:rsid w:val="00833F95"/>
    <w:rsid w:val="008340A5"/>
    <w:rsid w:val="00834463"/>
    <w:rsid w:val="0083518B"/>
    <w:rsid w:val="00840019"/>
    <w:rsid w:val="008429DE"/>
    <w:rsid w:val="008472B2"/>
    <w:rsid w:val="008507E2"/>
    <w:rsid w:val="0085260B"/>
    <w:rsid w:val="00853619"/>
    <w:rsid w:val="00854582"/>
    <w:rsid w:val="0085620C"/>
    <w:rsid w:val="00856670"/>
    <w:rsid w:val="008609D6"/>
    <w:rsid w:val="00861DBD"/>
    <w:rsid w:val="00863054"/>
    <w:rsid w:val="00863AFB"/>
    <w:rsid w:val="0086432E"/>
    <w:rsid w:val="00866C60"/>
    <w:rsid w:val="00872032"/>
    <w:rsid w:val="00876D10"/>
    <w:rsid w:val="00880024"/>
    <w:rsid w:val="008824D7"/>
    <w:rsid w:val="00882DA9"/>
    <w:rsid w:val="008857BC"/>
    <w:rsid w:val="00885EA4"/>
    <w:rsid w:val="008900EE"/>
    <w:rsid w:val="008902EA"/>
    <w:rsid w:val="008904F7"/>
    <w:rsid w:val="008908EE"/>
    <w:rsid w:val="00890C58"/>
    <w:rsid w:val="00891831"/>
    <w:rsid w:val="008945B5"/>
    <w:rsid w:val="00894C67"/>
    <w:rsid w:val="008976EC"/>
    <w:rsid w:val="008A6D1B"/>
    <w:rsid w:val="008A6D7D"/>
    <w:rsid w:val="008B13D5"/>
    <w:rsid w:val="008B5ECE"/>
    <w:rsid w:val="008C0B9C"/>
    <w:rsid w:val="008C29BF"/>
    <w:rsid w:val="008C3E21"/>
    <w:rsid w:val="008C3F05"/>
    <w:rsid w:val="008C4244"/>
    <w:rsid w:val="008C51DA"/>
    <w:rsid w:val="008C6DC6"/>
    <w:rsid w:val="008D04D1"/>
    <w:rsid w:val="008D1517"/>
    <w:rsid w:val="008D3210"/>
    <w:rsid w:val="008D3303"/>
    <w:rsid w:val="008D37AC"/>
    <w:rsid w:val="008D50BF"/>
    <w:rsid w:val="008D7533"/>
    <w:rsid w:val="008D75DB"/>
    <w:rsid w:val="008D7885"/>
    <w:rsid w:val="008F0CDF"/>
    <w:rsid w:val="008F578F"/>
    <w:rsid w:val="008F5872"/>
    <w:rsid w:val="008F59AF"/>
    <w:rsid w:val="008F60A3"/>
    <w:rsid w:val="008F613B"/>
    <w:rsid w:val="0090020A"/>
    <w:rsid w:val="00901BFD"/>
    <w:rsid w:val="009114B3"/>
    <w:rsid w:val="0091261E"/>
    <w:rsid w:val="00922235"/>
    <w:rsid w:val="00924068"/>
    <w:rsid w:val="00925284"/>
    <w:rsid w:val="00925DBF"/>
    <w:rsid w:val="00931AE2"/>
    <w:rsid w:val="00934F31"/>
    <w:rsid w:val="00937108"/>
    <w:rsid w:val="00940E01"/>
    <w:rsid w:val="009417D4"/>
    <w:rsid w:val="00941BCB"/>
    <w:rsid w:val="00950FB0"/>
    <w:rsid w:val="00952878"/>
    <w:rsid w:val="00952DCC"/>
    <w:rsid w:val="00955745"/>
    <w:rsid w:val="009624EB"/>
    <w:rsid w:val="00966FA1"/>
    <w:rsid w:val="00967D46"/>
    <w:rsid w:val="0097133B"/>
    <w:rsid w:val="00971A85"/>
    <w:rsid w:val="00972643"/>
    <w:rsid w:val="00972A28"/>
    <w:rsid w:val="00975542"/>
    <w:rsid w:val="00977000"/>
    <w:rsid w:val="0098047B"/>
    <w:rsid w:val="00982252"/>
    <w:rsid w:val="00986781"/>
    <w:rsid w:val="00986A29"/>
    <w:rsid w:val="00991357"/>
    <w:rsid w:val="00992257"/>
    <w:rsid w:val="00993CD0"/>
    <w:rsid w:val="0099496C"/>
    <w:rsid w:val="00996633"/>
    <w:rsid w:val="009A190C"/>
    <w:rsid w:val="009A3821"/>
    <w:rsid w:val="009B76CC"/>
    <w:rsid w:val="009B7965"/>
    <w:rsid w:val="009C1071"/>
    <w:rsid w:val="009C140F"/>
    <w:rsid w:val="009C1738"/>
    <w:rsid w:val="009C33AC"/>
    <w:rsid w:val="009C437A"/>
    <w:rsid w:val="009C679E"/>
    <w:rsid w:val="009C71BB"/>
    <w:rsid w:val="009E4273"/>
    <w:rsid w:val="009E4F45"/>
    <w:rsid w:val="009E51E1"/>
    <w:rsid w:val="009E5A81"/>
    <w:rsid w:val="009E6C16"/>
    <w:rsid w:val="009F0DAA"/>
    <w:rsid w:val="00A04CCA"/>
    <w:rsid w:val="00A053DD"/>
    <w:rsid w:val="00A05F6C"/>
    <w:rsid w:val="00A06766"/>
    <w:rsid w:val="00A067AA"/>
    <w:rsid w:val="00A07528"/>
    <w:rsid w:val="00A10018"/>
    <w:rsid w:val="00A10C02"/>
    <w:rsid w:val="00A121F9"/>
    <w:rsid w:val="00A13D5D"/>
    <w:rsid w:val="00A14E5E"/>
    <w:rsid w:val="00A2184F"/>
    <w:rsid w:val="00A22ABF"/>
    <w:rsid w:val="00A25EE3"/>
    <w:rsid w:val="00A260E2"/>
    <w:rsid w:val="00A27328"/>
    <w:rsid w:val="00A2734A"/>
    <w:rsid w:val="00A330D4"/>
    <w:rsid w:val="00A33FC4"/>
    <w:rsid w:val="00A35541"/>
    <w:rsid w:val="00A3603C"/>
    <w:rsid w:val="00A378C1"/>
    <w:rsid w:val="00A410C9"/>
    <w:rsid w:val="00A42396"/>
    <w:rsid w:val="00A425F5"/>
    <w:rsid w:val="00A4318E"/>
    <w:rsid w:val="00A43295"/>
    <w:rsid w:val="00A45457"/>
    <w:rsid w:val="00A50F78"/>
    <w:rsid w:val="00A52107"/>
    <w:rsid w:val="00A523D9"/>
    <w:rsid w:val="00A5482E"/>
    <w:rsid w:val="00A66E15"/>
    <w:rsid w:val="00A66E5E"/>
    <w:rsid w:val="00A67C9F"/>
    <w:rsid w:val="00A70E51"/>
    <w:rsid w:val="00A718B8"/>
    <w:rsid w:val="00A734FE"/>
    <w:rsid w:val="00A73948"/>
    <w:rsid w:val="00A74ECA"/>
    <w:rsid w:val="00A757A6"/>
    <w:rsid w:val="00A83252"/>
    <w:rsid w:val="00A868DE"/>
    <w:rsid w:val="00A914BB"/>
    <w:rsid w:val="00A9283F"/>
    <w:rsid w:val="00A92EE9"/>
    <w:rsid w:val="00A96838"/>
    <w:rsid w:val="00A96B42"/>
    <w:rsid w:val="00AA2704"/>
    <w:rsid w:val="00AA6C21"/>
    <w:rsid w:val="00AB004B"/>
    <w:rsid w:val="00AB25B1"/>
    <w:rsid w:val="00AB6C62"/>
    <w:rsid w:val="00AC1420"/>
    <w:rsid w:val="00AC3D3B"/>
    <w:rsid w:val="00AC43B8"/>
    <w:rsid w:val="00AD01CE"/>
    <w:rsid w:val="00AD0837"/>
    <w:rsid w:val="00AD1617"/>
    <w:rsid w:val="00AD1626"/>
    <w:rsid w:val="00AD25F5"/>
    <w:rsid w:val="00AD3F8D"/>
    <w:rsid w:val="00AD444E"/>
    <w:rsid w:val="00AD4A33"/>
    <w:rsid w:val="00AE025F"/>
    <w:rsid w:val="00AE2191"/>
    <w:rsid w:val="00AE473A"/>
    <w:rsid w:val="00AE4B6F"/>
    <w:rsid w:val="00AE4BEA"/>
    <w:rsid w:val="00AE5374"/>
    <w:rsid w:val="00AE7059"/>
    <w:rsid w:val="00AF01F5"/>
    <w:rsid w:val="00AF05C5"/>
    <w:rsid w:val="00AF06A7"/>
    <w:rsid w:val="00AF28C6"/>
    <w:rsid w:val="00AF4B2E"/>
    <w:rsid w:val="00AF5CBD"/>
    <w:rsid w:val="00B001F5"/>
    <w:rsid w:val="00B01FB8"/>
    <w:rsid w:val="00B02D9B"/>
    <w:rsid w:val="00B05B51"/>
    <w:rsid w:val="00B06011"/>
    <w:rsid w:val="00B06394"/>
    <w:rsid w:val="00B07944"/>
    <w:rsid w:val="00B13D15"/>
    <w:rsid w:val="00B14862"/>
    <w:rsid w:val="00B14B0B"/>
    <w:rsid w:val="00B20095"/>
    <w:rsid w:val="00B228F6"/>
    <w:rsid w:val="00B231D0"/>
    <w:rsid w:val="00B23DCA"/>
    <w:rsid w:val="00B24979"/>
    <w:rsid w:val="00B26D48"/>
    <w:rsid w:val="00B27834"/>
    <w:rsid w:val="00B3080E"/>
    <w:rsid w:val="00B3218F"/>
    <w:rsid w:val="00B321C4"/>
    <w:rsid w:val="00B33660"/>
    <w:rsid w:val="00B371B7"/>
    <w:rsid w:val="00B40B9D"/>
    <w:rsid w:val="00B42DC2"/>
    <w:rsid w:val="00B42FB8"/>
    <w:rsid w:val="00B45904"/>
    <w:rsid w:val="00B46287"/>
    <w:rsid w:val="00B51B52"/>
    <w:rsid w:val="00B53830"/>
    <w:rsid w:val="00B53993"/>
    <w:rsid w:val="00B62C7B"/>
    <w:rsid w:val="00B63539"/>
    <w:rsid w:val="00B67CF1"/>
    <w:rsid w:val="00B704F4"/>
    <w:rsid w:val="00B70D38"/>
    <w:rsid w:val="00B741D8"/>
    <w:rsid w:val="00B75153"/>
    <w:rsid w:val="00B754F5"/>
    <w:rsid w:val="00B75B57"/>
    <w:rsid w:val="00B80267"/>
    <w:rsid w:val="00B80A48"/>
    <w:rsid w:val="00B828DD"/>
    <w:rsid w:val="00B843DE"/>
    <w:rsid w:val="00B86146"/>
    <w:rsid w:val="00B96CBB"/>
    <w:rsid w:val="00BA0DC9"/>
    <w:rsid w:val="00BA1446"/>
    <w:rsid w:val="00BA1DC8"/>
    <w:rsid w:val="00BA3E93"/>
    <w:rsid w:val="00BA402C"/>
    <w:rsid w:val="00BA6A2E"/>
    <w:rsid w:val="00BA7D9B"/>
    <w:rsid w:val="00BB0B35"/>
    <w:rsid w:val="00BB1788"/>
    <w:rsid w:val="00BB2A5F"/>
    <w:rsid w:val="00BB4468"/>
    <w:rsid w:val="00BB5F1D"/>
    <w:rsid w:val="00BB652C"/>
    <w:rsid w:val="00BB6BB4"/>
    <w:rsid w:val="00BB6CC1"/>
    <w:rsid w:val="00BB6FAC"/>
    <w:rsid w:val="00BC3486"/>
    <w:rsid w:val="00BC41CB"/>
    <w:rsid w:val="00BD0C37"/>
    <w:rsid w:val="00BD0F29"/>
    <w:rsid w:val="00BD1443"/>
    <w:rsid w:val="00BD58C1"/>
    <w:rsid w:val="00BD76C1"/>
    <w:rsid w:val="00BE22BE"/>
    <w:rsid w:val="00BE49BA"/>
    <w:rsid w:val="00BE5417"/>
    <w:rsid w:val="00BF016F"/>
    <w:rsid w:val="00BF2763"/>
    <w:rsid w:val="00BF2AF6"/>
    <w:rsid w:val="00BF3D56"/>
    <w:rsid w:val="00BF7209"/>
    <w:rsid w:val="00BF7412"/>
    <w:rsid w:val="00C00BAB"/>
    <w:rsid w:val="00C0148B"/>
    <w:rsid w:val="00C0178D"/>
    <w:rsid w:val="00C017E6"/>
    <w:rsid w:val="00C0248B"/>
    <w:rsid w:val="00C0296C"/>
    <w:rsid w:val="00C03C63"/>
    <w:rsid w:val="00C05FA9"/>
    <w:rsid w:val="00C06522"/>
    <w:rsid w:val="00C07674"/>
    <w:rsid w:val="00C1376A"/>
    <w:rsid w:val="00C214A9"/>
    <w:rsid w:val="00C242F3"/>
    <w:rsid w:val="00C252BC"/>
    <w:rsid w:val="00C260DB"/>
    <w:rsid w:val="00C33BD4"/>
    <w:rsid w:val="00C33CCC"/>
    <w:rsid w:val="00C36D15"/>
    <w:rsid w:val="00C40037"/>
    <w:rsid w:val="00C51284"/>
    <w:rsid w:val="00C545E5"/>
    <w:rsid w:val="00C56E5F"/>
    <w:rsid w:val="00C57E28"/>
    <w:rsid w:val="00C60DC3"/>
    <w:rsid w:val="00C61BB1"/>
    <w:rsid w:val="00C628FB"/>
    <w:rsid w:val="00C63930"/>
    <w:rsid w:val="00C662B6"/>
    <w:rsid w:val="00C70125"/>
    <w:rsid w:val="00C70C34"/>
    <w:rsid w:val="00C77338"/>
    <w:rsid w:val="00C77B3F"/>
    <w:rsid w:val="00C77F55"/>
    <w:rsid w:val="00C817B7"/>
    <w:rsid w:val="00C86CB7"/>
    <w:rsid w:val="00C909CF"/>
    <w:rsid w:val="00C91D38"/>
    <w:rsid w:val="00C94691"/>
    <w:rsid w:val="00CA2506"/>
    <w:rsid w:val="00CA655D"/>
    <w:rsid w:val="00CA750D"/>
    <w:rsid w:val="00CA7B74"/>
    <w:rsid w:val="00CA7FF5"/>
    <w:rsid w:val="00CB1239"/>
    <w:rsid w:val="00CB4E14"/>
    <w:rsid w:val="00CB7E67"/>
    <w:rsid w:val="00CC4030"/>
    <w:rsid w:val="00CC4388"/>
    <w:rsid w:val="00CC6149"/>
    <w:rsid w:val="00CD2EE4"/>
    <w:rsid w:val="00CD3F56"/>
    <w:rsid w:val="00CD54D3"/>
    <w:rsid w:val="00CE0D29"/>
    <w:rsid w:val="00CE35E2"/>
    <w:rsid w:val="00CE3B45"/>
    <w:rsid w:val="00CE5529"/>
    <w:rsid w:val="00CF0018"/>
    <w:rsid w:val="00CF7E31"/>
    <w:rsid w:val="00D035B5"/>
    <w:rsid w:val="00D03C08"/>
    <w:rsid w:val="00D06ADF"/>
    <w:rsid w:val="00D10793"/>
    <w:rsid w:val="00D10AB2"/>
    <w:rsid w:val="00D10E0F"/>
    <w:rsid w:val="00D10F0B"/>
    <w:rsid w:val="00D12E8A"/>
    <w:rsid w:val="00D145A4"/>
    <w:rsid w:val="00D203DD"/>
    <w:rsid w:val="00D22779"/>
    <w:rsid w:val="00D25807"/>
    <w:rsid w:val="00D25895"/>
    <w:rsid w:val="00D26563"/>
    <w:rsid w:val="00D33017"/>
    <w:rsid w:val="00D3785B"/>
    <w:rsid w:val="00D42F49"/>
    <w:rsid w:val="00D43CB5"/>
    <w:rsid w:val="00D54D25"/>
    <w:rsid w:val="00D62C70"/>
    <w:rsid w:val="00D63255"/>
    <w:rsid w:val="00D65F22"/>
    <w:rsid w:val="00D6614C"/>
    <w:rsid w:val="00D72355"/>
    <w:rsid w:val="00D72F89"/>
    <w:rsid w:val="00D742ED"/>
    <w:rsid w:val="00D75789"/>
    <w:rsid w:val="00D770DA"/>
    <w:rsid w:val="00D81A7D"/>
    <w:rsid w:val="00D82858"/>
    <w:rsid w:val="00D86D35"/>
    <w:rsid w:val="00D870B0"/>
    <w:rsid w:val="00D90E27"/>
    <w:rsid w:val="00D93533"/>
    <w:rsid w:val="00DA159D"/>
    <w:rsid w:val="00DA47E7"/>
    <w:rsid w:val="00DB1527"/>
    <w:rsid w:val="00DB1F0C"/>
    <w:rsid w:val="00DB2F69"/>
    <w:rsid w:val="00DC42C2"/>
    <w:rsid w:val="00DC48AF"/>
    <w:rsid w:val="00DC4D31"/>
    <w:rsid w:val="00DC7F6A"/>
    <w:rsid w:val="00DD0DDF"/>
    <w:rsid w:val="00DD20C4"/>
    <w:rsid w:val="00DD2199"/>
    <w:rsid w:val="00DD590C"/>
    <w:rsid w:val="00DD73A6"/>
    <w:rsid w:val="00DE0B42"/>
    <w:rsid w:val="00DE177B"/>
    <w:rsid w:val="00DE1FAB"/>
    <w:rsid w:val="00DE458F"/>
    <w:rsid w:val="00DE59C9"/>
    <w:rsid w:val="00DE71FA"/>
    <w:rsid w:val="00DF1DBA"/>
    <w:rsid w:val="00DF23D6"/>
    <w:rsid w:val="00DF2742"/>
    <w:rsid w:val="00DF5708"/>
    <w:rsid w:val="00DF65CB"/>
    <w:rsid w:val="00DF766E"/>
    <w:rsid w:val="00DF77D6"/>
    <w:rsid w:val="00E008CD"/>
    <w:rsid w:val="00E02B91"/>
    <w:rsid w:val="00E12B9E"/>
    <w:rsid w:val="00E13D9E"/>
    <w:rsid w:val="00E13DBB"/>
    <w:rsid w:val="00E15FDA"/>
    <w:rsid w:val="00E201A2"/>
    <w:rsid w:val="00E20EF3"/>
    <w:rsid w:val="00E24A65"/>
    <w:rsid w:val="00E24B4A"/>
    <w:rsid w:val="00E24FFE"/>
    <w:rsid w:val="00E265DE"/>
    <w:rsid w:val="00E35C1D"/>
    <w:rsid w:val="00E4028B"/>
    <w:rsid w:val="00E40313"/>
    <w:rsid w:val="00E417D9"/>
    <w:rsid w:val="00E432DA"/>
    <w:rsid w:val="00E44780"/>
    <w:rsid w:val="00E44BF5"/>
    <w:rsid w:val="00E450F6"/>
    <w:rsid w:val="00E456F5"/>
    <w:rsid w:val="00E46000"/>
    <w:rsid w:val="00E5488D"/>
    <w:rsid w:val="00E5490B"/>
    <w:rsid w:val="00E557C3"/>
    <w:rsid w:val="00E5640E"/>
    <w:rsid w:val="00E61751"/>
    <w:rsid w:val="00E63710"/>
    <w:rsid w:val="00E63962"/>
    <w:rsid w:val="00E65A55"/>
    <w:rsid w:val="00E6616B"/>
    <w:rsid w:val="00E67146"/>
    <w:rsid w:val="00E71DAB"/>
    <w:rsid w:val="00E75B41"/>
    <w:rsid w:val="00E77177"/>
    <w:rsid w:val="00E80C33"/>
    <w:rsid w:val="00E80F5D"/>
    <w:rsid w:val="00E836C2"/>
    <w:rsid w:val="00E858BF"/>
    <w:rsid w:val="00E87C9F"/>
    <w:rsid w:val="00E87D1F"/>
    <w:rsid w:val="00E96416"/>
    <w:rsid w:val="00E969C6"/>
    <w:rsid w:val="00EA1146"/>
    <w:rsid w:val="00EA19CB"/>
    <w:rsid w:val="00EA6DD6"/>
    <w:rsid w:val="00EB1577"/>
    <w:rsid w:val="00EB6255"/>
    <w:rsid w:val="00EB68AB"/>
    <w:rsid w:val="00EB7374"/>
    <w:rsid w:val="00EC35BD"/>
    <w:rsid w:val="00EC4350"/>
    <w:rsid w:val="00EC6DE8"/>
    <w:rsid w:val="00EC74E0"/>
    <w:rsid w:val="00EC7FE4"/>
    <w:rsid w:val="00ED05BD"/>
    <w:rsid w:val="00ED22AA"/>
    <w:rsid w:val="00ED7A73"/>
    <w:rsid w:val="00ED7B15"/>
    <w:rsid w:val="00ED7D61"/>
    <w:rsid w:val="00EE0B1F"/>
    <w:rsid w:val="00EE149D"/>
    <w:rsid w:val="00EE1CA8"/>
    <w:rsid w:val="00EE1D33"/>
    <w:rsid w:val="00EE4205"/>
    <w:rsid w:val="00EE56DA"/>
    <w:rsid w:val="00EE5E89"/>
    <w:rsid w:val="00EE6583"/>
    <w:rsid w:val="00EE6FB4"/>
    <w:rsid w:val="00EF6D4E"/>
    <w:rsid w:val="00F014C3"/>
    <w:rsid w:val="00F056B3"/>
    <w:rsid w:val="00F113FB"/>
    <w:rsid w:val="00F140E9"/>
    <w:rsid w:val="00F141C9"/>
    <w:rsid w:val="00F152F2"/>
    <w:rsid w:val="00F161E9"/>
    <w:rsid w:val="00F177E6"/>
    <w:rsid w:val="00F23581"/>
    <w:rsid w:val="00F25505"/>
    <w:rsid w:val="00F27263"/>
    <w:rsid w:val="00F30D0B"/>
    <w:rsid w:val="00F322C6"/>
    <w:rsid w:val="00F3345B"/>
    <w:rsid w:val="00F34E50"/>
    <w:rsid w:val="00F35F6E"/>
    <w:rsid w:val="00F3617C"/>
    <w:rsid w:val="00F41FF3"/>
    <w:rsid w:val="00F42AA1"/>
    <w:rsid w:val="00F42FFE"/>
    <w:rsid w:val="00F4522D"/>
    <w:rsid w:val="00F466D6"/>
    <w:rsid w:val="00F52D98"/>
    <w:rsid w:val="00F54F6C"/>
    <w:rsid w:val="00F627BA"/>
    <w:rsid w:val="00F64FDB"/>
    <w:rsid w:val="00F6541B"/>
    <w:rsid w:val="00F72DAA"/>
    <w:rsid w:val="00F73E5E"/>
    <w:rsid w:val="00F74DF3"/>
    <w:rsid w:val="00F772D1"/>
    <w:rsid w:val="00F77C15"/>
    <w:rsid w:val="00F77CBE"/>
    <w:rsid w:val="00F81AB3"/>
    <w:rsid w:val="00F85BDF"/>
    <w:rsid w:val="00F87E79"/>
    <w:rsid w:val="00F90C88"/>
    <w:rsid w:val="00F90E46"/>
    <w:rsid w:val="00F91577"/>
    <w:rsid w:val="00F91694"/>
    <w:rsid w:val="00F94772"/>
    <w:rsid w:val="00F96905"/>
    <w:rsid w:val="00F9798B"/>
    <w:rsid w:val="00FA0931"/>
    <w:rsid w:val="00FA5E21"/>
    <w:rsid w:val="00FA6D65"/>
    <w:rsid w:val="00FB2833"/>
    <w:rsid w:val="00FB54F3"/>
    <w:rsid w:val="00FB5604"/>
    <w:rsid w:val="00FB5BE9"/>
    <w:rsid w:val="00FB79DB"/>
    <w:rsid w:val="00FC12AD"/>
    <w:rsid w:val="00FC1310"/>
    <w:rsid w:val="00FC2696"/>
    <w:rsid w:val="00FC3F18"/>
    <w:rsid w:val="00FC5E8D"/>
    <w:rsid w:val="00FC6251"/>
    <w:rsid w:val="00FC7527"/>
    <w:rsid w:val="00FD089C"/>
    <w:rsid w:val="00FD0C48"/>
    <w:rsid w:val="00FD38DB"/>
    <w:rsid w:val="00FD6466"/>
    <w:rsid w:val="00FE0849"/>
    <w:rsid w:val="00FE43DF"/>
    <w:rsid w:val="00FE6402"/>
    <w:rsid w:val="00FE7D68"/>
    <w:rsid w:val="00FF05F0"/>
    <w:rsid w:val="00FF0DCF"/>
    <w:rsid w:val="00FF19E0"/>
    <w:rsid w:val="00FF2B66"/>
    <w:rsid w:val="00FF45D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2" type="connector" idref="#Straight Arrow Connector 2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uiPriority="9" w:qFormat="1"/>
    <w:lsdException w:name="heading 3" w:uiPriority="9" w:qFormat="1"/>
    <w:lsdException w:name="heading 4" w:uiPriority="9" w:qFormat="1"/>
    <w:lsdException w:name="toc 1" w:uiPriority="39" w:qFormat="1"/>
    <w:lsdException w:name="toc 2" w:uiPriority="39" w:qFormat="1"/>
    <w:lsdException w:name="toc 3" w:uiPriority="39" w:qFormat="1"/>
    <w:lsdException w:name="toc 4" w:uiPriority="39"/>
    <w:lsdException w:name="annotation text" w:uiPriority="99"/>
    <w:lsdException w:name="header" w:qFormat="1"/>
    <w:lsdException w:name="footer" w:uiPriority="99" w:qFormat="1"/>
    <w:lsdException w:name="annotation reference" w:uiPriority="99"/>
    <w:lsdException w:name="List Bullet"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List Paragraph" w:uiPriority="34" w:qFormat="1"/>
    <w:lsdException w:name="TOC Heading" w:uiPriority="39" w:qFormat="1"/>
  </w:latentStyles>
  <w:style w:type="paragraph" w:default="1" w:styleId="Normal">
    <w:name w:val="Normal"/>
    <w:qFormat/>
    <w:rsid w:val="00F23581"/>
    <w:pPr>
      <w:spacing w:before="200" w:after="200" w:line="276" w:lineRule="auto"/>
    </w:pPr>
    <w:rPr>
      <w:rFonts w:ascii="Arial" w:hAnsi="Arial"/>
      <w:sz w:val="20"/>
    </w:rPr>
  </w:style>
  <w:style w:type="paragraph" w:styleId="Heading1">
    <w:name w:val="heading 1"/>
    <w:basedOn w:val="Normal"/>
    <w:next w:val="Normal"/>
    <w:link w:val="Heading1Char"/>
    <w:qFormat/>
    <w:rsid w:val="000C6CFE"/>
    <w:pPr>
      <w:pageBreakBefore/>
      <w:widowControl w:val="0"/>
      <w:autoSpaceDE w:val="0"/>
      <w:autoSpaceDN w:val="0"/>
      <w:adjustRightInd w:val="0"/>
      <w:spacing w:after="240"/>
      <w:ind w:left="1987" w:hanging="1987"/>
      <w:outlineLvl w:val="0"/>
    </w:pPr>
    <w:rPr>
      <w:rFonts w:ascii="Verdana" w:hAnsi="Verdana" w:cs="Arial"/>
      <w:b/>
      <w:bCs/>
      <w:caps/>
      <w:color w:val="4E9E19"/>
      <w:sz w:val="32"/>
      <w:szCs w:val="30"/>
    </w:rPr>
  </w:style>
  <w:style w:type="paragraph" w:styleId="Heading2">
    <w:name w:val="heading 2"/>
    <w:basedOn w:val="Normal"/>
    <w:next w:val="Normal"/>
    <w:link w:val="Heading2Char"/>
    <w:uiPriority w:val="9"/>
    <w:unhideWhenUsed/>
    <w:qFormat/>
    <w:rsid w:val="005F06B1"/>
    <w:pPr>
      <w:widowControl w:val="0"/>
      <w:autoSpaceDE w:val="0"/>
      <w:autoSpaceDN w:val="0"/>
      <w:adjustRightInd w:val="0"/>
      <w:spacing w:before="360" w:after="120"/>
      <w:outlineLvl w:val="1"/>
    </w:pPr>
    <w:rPr>
      <w:rFonts w:ascii="Verdana" w:hAnsi="Verdana" w:cs="Arial"/>
      <w:b/>
      <w:bCs/>
      <w:smallCaps/>
      <w:color w:val="2F5EBF"/>
      <w:sz w:val="28"/>
      <w:szCs w:val="32"/>
    </w:rPr>
  </w:style>
  <w:style w:type="paragraph" w:styleId="Heading3">
    <w:name w:val="heading 3"/>
    <w:basedOn w:val="Normal"/>
    <w:next w:val="Normal"/>
    <w:link w:val="Heading3Char"/>
    <w:uiPriority w:val="9"/>
    <w:unhideWhenUsed/>
    <w:qFormat/>
    <w:rsid w:val="00F014C3"/>
    <w:pPr>
      <w:widowControl w:val="0"/>
      <w:autoSpaceDE w:val="0"/>
      <w:autoSpaceDN w:val="0"/>
      <w:adjustRightInd w:val="0"/>
      <w:spacing w:before="360" w:after="120"/>
      <w:outlineLvl w:val="2"/>
    </w:pPr>
    <w:rPr>
      <w:rFonts w:ascii="Verdana" w:hAnsi="Verdana" w:cs="Arial"/>
      <w:b/>
      <w:bCs/>
      <w:i/>
      <w:color w:val="2F5EBF"/>
      <w:sz w:val="24"/>
      <w:szCs w:val="32"/>
    </w:rPr>
  </w:style>
  <w:style w:type="paragraph" w:styleId="Heading4">
    <w:name w:val="heading 4"/>
    <w:basedOn w:val="Normal"/>
    <w:next w:val="Normal"/>
    <w:link w:val="Heading4Char"/>
    <w:uiPriority w:val="9"/>
    <w:unhideWhenUsed/>
    <w:qFormat/>
    <w:rsid w:val="005F06B1"/>
    <w:pPr>
      <w:widowControl w:val="0"/>
      <w:autoSpaceDE w:val="0"/>
      <w:autoSpaceDN w:val="0"/>
      <w:adjustRightInd w:val="0"/>
      <w:spacing w:before="360" w:after="0" w:line="240" w:lineRule="auto"/>
      <w:outlineLvl w:val="3"/>
    </w:pPr>
    <w:rPr>
      <w:rFonts w:ascii="Verdana" w:hAnsi="Verdana" w:cs="Arial"/>
      <w:b/>
      <w:bCs/>
      <w:color w:val="505050"/>
      <w:sz w:val="22"/>
      <w:szCs w:val="22"/>
    </w:rPr>
  </w:style>
  <w:style w:type="paragraph" w:styleId="Heading5">
    <w:name w:val="heading 5"/>
    <w:basedOn w:val="Normal"/>
    <w:next w:val="Normal"/>
    <w:link w:val="Heading5Char"/>
    <w:rsid w:val="007E793A"/>
    <w:pPr>
      <w:keepNext/>
      <w:keepLines/>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A1446"/>
    <w:pPr>
      <w:keepNext/>
      <w:keepLines/>
      <w:spacing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CFE"/>
    <w:rPr>
      <w:rFonts w:ascii="Verdana" w:hAnsi="Verdana" w:cs="Arial"/>
      <w:b/>
      <w:bCs/>
      <w:caps/>
      <w:color w:val="4E9E19"/>
      <w:sz w:val="32"/>
      <w:szCs w:val="30"/>
    </w:rPr>
  </w:style>
  <w:style w:type="character" w:customStyle="1" w:styleId="Heading2Char">
    <w:name w:val="Heading 2 Char"/>
    <w:basedOn w:val="DefaultParagraphFont"/>
    <w:link w:val="Heading2"/>
    <w:uiPriority w:val="9"/>
    <w:rsid w:val="007C4AFE"/>
    <w:rPr>
      <w:rFonts w:ascii="Verdana" w:hAnsi="Verdana" w:cs="Arial"/>
      <w:b/>
      <w:bCs/>
      <w:smallCaps/>
      <w:color w:val="2F5EBF"/>
      <w:sz w:val="28"/>
      <w:szCs w:val="32"/>
    </w:rPr>
  </w:style>
  <w:style w:type="character" w:customStyle="1" w:styleId="Heading3Char">
    <w:name w:val="Heading 3 Char"/>
    <w:basedOn w:val="DefaultParagraphFont"/>
    <w:link w:val="Heading3"/>
    <w:uiPriority w:val="9"/>
    <w:rsid w:val="007C4AFE"/>
    <w:rPr>
      <w:rFonts w:ascii="Verdana" w:hAnsi="Verdana" w:cs="Arial"/>
      <w:b/>
      <w:bCs/>
      <w:i/>
      <w:color w:val="2F5EBF"/>
      <w:szCs w:val="32"/>
    </w:rPr>
  </w:style>
  <w:style w:type="character" w:customStyle="1" w:styleId="Heading4Char">
    <w:name w:val="Heading 4 Char"/>
    <w:basedOn w:val="DefaultParagraphFont"/>
    <w:link w:val="Heading4"/>
    <w:uiPriority w:val="9"/>
    <w:rsid w:val="007C4AFE"/>
    <w:rPr>
      <w:rFonts w:ascii="Verdana" w:hAnsi="Verdana" w:cs="Arial"/>
      <w:b/>
      <w:bCs/>
      <w:color w:val="505050"/>
      <w:sz w:val="22"/>
      <w:szCs w:val="22"/>
    </w:rPr>
  </w:style>
  <w:style w:type="character" w:customStyle="1" w:styleId="Heading5Char">
    <w:name w:val="Heading 5 Char"/>
    <w:basedOn w:val="DefaultParagraphFont"/>
    <w:link w:val="Heading5"/>
    <w:rsid w:val="007E793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BA1446"/>
    <w:rPr>
      <w:rFonts w:asciiTheme="majorHAnsi" w:eastAsiaTheme="majorEastAsia" w:hAnsiTheme="majorHAnsi" w:cstheme="majorBidi"/>
      <w:i/>
      <w:iCs/>
      <w:color w:val="243F60" w:themeColor="accent1" w:themeShade="7F"/>
      <w:sz w:val="20"/>
    </w:rPr>
  </w:style>
  <w:style w:type="paragraph" w:styleId="ListParagraph">
    <w:name w:val="List Paragraph"/>
    <w:basedOn w:val="Normal"/>
    <w:link w:val="ListParagraphChar"/>
    <w:uiPriority w:val="34"/>
    <w:qFormat/>
    <w:rsid w:val="00DA159D"/>
    <w:pPr>
      <w:ind w:left="720"/>
      <w:contextualSpacing/>
    </w:pPr>
  </w:style>
  <w:style w:type="character" w:customStyle="1" w:styleId="ListParagraphChar">
    <w:name w:val="List Paragraph Char"/>
    <w:basedOn w:val="DefaultParagraphFont"/>
    <w:link w:val="ListParagraph"/>
    <w:uiPriority w:val="34"/>
    <w:rsid w:val="00992257"/>
    <w:rPr>
      <w:rFonts w:ascii="Arial" w:hAnsi="Arial"/>
      <w:sz w:val="20"/>
    </w:rPr>
  </w:style>
  <w:style w:type="character" w:styleId="Hyperlink">
    <w:name w:val="Hyperlink"/>
    <w:basedOn w:val="DefaultParagraphFont"/>
    <w:uiPriority w:val="99"/>
    <w:rsid w:val="00363C62"/>
    <w:rPr>
      <w:color w:val="0000FF" w:themeColor="hyperlink"/>
      <w:u w:val="single"/>
    </w:rPr>
  </w:style>
  <w:style w:type="paragraph" w:styleId="TOC3">
    <w:name w:val="toc 3"/>
    <w:basedOn w:val="Normal"/>
    <w:next w:val="Normal"/>
    <w:autoRedefine/>
    <w:uiPriority w:val="39"/>
    <w:qFormat/>
    <w:rsid w:val="00BA6A2E"/>
    <w:pPr>
      <w:spacing w:after="100"/>
      <w:ind w:left="400"/>
    </w:pPr>
    <w:rPr>
      <w:sz w:val="24"/>
    </w:rPr>
  </w:style>
  <w:style w:type="paragraph" w:styleId="Header">
    <w:name w:val="header"/>
    <w:basedOn w:val="Normal"/>
    <w:link w:val="HeaderChar"/>
    <w:qFormat/>
    <w:rsid w:val="007E62ED"/>
    <w:pPr>
      <w:pBdr>
        <w:top w:val="single" w:sz="4" w:space="5" w:color="2F5EBF"/>
      </w:pBdr>
      <w:tabs>
        <w:tab w:val="right" w:pos="10080"/>
      </w:tabs>
    </w:pPr>
    <w:rPr>
      <w:rFonts w:ascii="Verdana" w:hAnsi="Verdana"/>
      <w:color w:val="505050"/>
      <w:sz w:val="16"/>
    </w:rPr>
  </w:style>
  <w:style w:type="character" w:customStyle="1" w:styleId="HeaderChar">
    <w:name w:val="Header Char"/>
    <w:basedOn w:val="DefaultParagraphFont"/>
    <w:link w:val="Header"/>
    <w:rsid w:val="00967D46"/>
    <w:rPr>
      <w:rFonts w:ascii="Verdana" w:hAnsi="Verdana"/>
      <w:color w:val="505050"/>
      <w:sz w:val="16"/>
    </w:rPr>
  </w:style>
  <w:style w:type="paragraph" w:styleId="Footer">
    <w:name w:val="footer"/>
    <w:basedOn w:val="Normal"/>
    <w:link w:val="FooterChar"/>
    <w:uiPriority w:val="99"/>
    <w:qFormat/>
    <w:rsid w:val="00BA6A2E"/>
    <w:pPr>
      <w:pBdr>
        <w:top w:val="single" w:sz="4" w:space="5" w:color="2F5EBF"/>
      </w:pBdr>
      <w:tabs>
        <w:tab w:val="right" w:pos="9990"/>
      </w:tabs>
    </w:pPr>
    <w:rPr>
      <w:rFonts w:ascii="Verdana" w:hAnsi="Verdana"/>
      <w:color w:val="505050"/>
      <w:sz w:val="16"/>
    </w:rPr>
  </w:style>
  <w:style w:type="character" w:customStyle="1" w:styleId="FooterChar">
    <w:name w:val="Footer Char"/>
    <w:basedOn w:val="DefaultParagraphFont"/>
    <w:link w:val="Footer"/>
    <w:uiPriority w:val="99"/>
    <w:rsid w:val="00BA6A2E"/>
    <w:rPr>
      <w:rFonts w:ascii="Verdana" w:hAnsi="Verdana"/>
      <w:color w:val="505050"/>
      <w:sz w:val="16"/>
    </w:rPr>
  </w:style>
  <w:style w:type="character" w:styleId="PageNumber">
    <w:name w:val="page number"/>
    <w:basedOn w:val="DefaultParagraphFont"/>
    <w:rsid w:val="00AA6C21"/>
    <w:rPr>
      <w:rFonts w:ascii="Verdana" w:hAnsi="Verdana"/>
      <w:color w:val="505050"/>
      <w:sz w:val="16"/>
    </w:rPr>
  </w:style>
  <w:style w:type="paragraph" w:styleId="BalloonText">
    <w:name w:val="Balloon Text"/>
    <w:basedOn w:val="Normal"/>
    <w:link w:val="BalloonTextChar"/>
    <w:rsid w:val="00E265D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265DE"/>
    <w:rPr>
      <w:rFonts w:ascii="Tahoma" w:hAnsi="Tahoma" w:cs="Tahoma"/>
      <w:sz w:val="16"/>
      <w:szCs w:val="16"/>
    </w:rPr>
  </w:style>
  <w:style w:type="paragraph" w:styleId="NormalWeb">
    <w:name w:val="Normal (Web)"/>
    <w:basedOn w:val="Normal"/>
    <w:uiPriority w:val="99"/>
    <w:unhideWhenUsed/>
    <w:rsid w:val="00166DC0"/>
    <w:pPr>
      <w:spacing w:before="100" w:beforeAutospacing="1" w:after="100" w:afterAutospacing="1"/>
    </w:pPr>
    <w:rPr>
      <w:rFonts w:eastAsia="Times New Roman" w:cs="Arial"/>
      <w:color w:val="000000"/>
      <w:sz w:val="28"/>
      <w:szCs w:val="28"/>
    </w:rPr>
  </w:style>
  <w:style w:type="paragraph" w:customStyle="1" w:styleId="Title1">
    <w:name w:val="Title1"/>
    <w:basedOn w:val="Normal"/>
    <w:rsid w:val="00166DC0"/>
    <w:pPr>
      <w:spacing w:before="344" w:after="100" w:afterAutospacing="1"/>
    </w:pPr>
    <w:rPr>
      <w:rFonts w:eastAsia="Times New Roman" w:cs="Arial"/>
      <w:b/>
      <w:bCs/>
      <w:color w:val="CC6600"/>
      <w:sz w:val="34"/>
      <w:szCs w:val="34"/>
    </w:rPr>
  </w:style>
  <w:style w:type="paragraph" w:customStyle="1" w:styleId="Subtitle1">
    <w:name w:val="Subtitle1"/>
    <w:basedOn w:val="Normal"/>
    <w:rsid w:val="00166DC0"/>
    <w:pPr>
      <w:spacing w:before="537"/>
    </w:pPr>
    <w:rPr>
      <w:rFonts w:eastAsia="Times New Roman" w:cs="Arial"/>
      <w:b/>
      <w:bCs/>
      <w:color w:val="333366"/>
      <w:sz w:val="32"/>
      <w:szCs w:val="32"/>
    </w:rPr>
  </w:style>
  <w:style w:type="character" w:styleId="Emphasis">
    <w:name w:val="Emphasis"/>
    <w:basedOn w:val="DefaultParagraphFont"/>
    <w:uiPriority w:val="20"/>
    <w:qFormat/>
    <w:rsid w:val="00E87C9F"/>
    <w:rPr>
      <w:i/>
      <w:iCs/>
    </w:rPr>
  </w:style>
  <w:style w:type="paragraph" w:styleId="TOC1">
    <w:name w:val="toc 1"/>
    <w:basedOn w:val="TOC2"/>
    <w:next w:val="Normal"/>
    <w:autoRedefine/>
    <w:uiPriority w:val="39"/>
    <w:qFormat/>
    <w:rsid w:val="00BF2763"/>
    <w:pPr>
      <w:ind w:left="0" w:firstLine="0"/>
    </w:pPr>
    <w:rPr>
      <w:b/>
    </w:rPr>
  </w:style>
  <w:style w:type="paragraph" w:styleId="TOC2">
    <w:name w:val="toc 2"/>
    <w:basedOn w:val="Normal"/>
    <w:next w:val="Normal"/>
    <w:autoRedefine/>
    <w:uiPriority w:val="39"/>
    <w:qFormat/>
    <w:rsid w:val="00BF2763"/>
    <w:pPr>
      <w:tabs>
        <w:tab w:val="right" w:leader="dot" w:pos="10080"/>
      </w:tabs>
      <w:spacing w:after="100"/>
      <w:ind w:left="90" w:right="360" w:hanging="90"/>
      <w:jc w:val="both"/>
    </w:pPr>
    <w:rPr>
      <w:noProof/>
      <w:sz w:val="24"/>
    </w:rPr>
  </w:style>
  <w:style w:type="table" w:styleId="TableGrid">
    <w:name w:val="Table Grid"/>
    <w:basedOn w:val="TableNormal"/>
    <w:uiPriority w:val="59"/>
    <w:rsid w:val="000C1A84"/>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rsid w:val="00F54F6C"/>
  </w:style>
  <w:style w:type="paragraph" w:styleId="ListBullet">
    <w:name w:val="List Bullet"/>
    <w:basedOn w:val="ListParagraph"/>
    <w:uiPriority w:val="99"/>
    <w:rsid w:val="00092006"/>
    <w:pPr>
      <w:numPr>
        <w:numId w:val="2"/>
      </w:numPr>
      <w:spacing w:after="100"/>
      <w:contextualSpacing w:val="0"/>
    </w:pPr>
  </w:style>
  <w:style w:type="character" w:customStyle="1" w:styleId="Notechar">
    <w:name w:val="Note char"/>
    <w:basedOn w:val="DefaultParagraphFont"/>
    <w:uiPriority w:val="1"/>
    <w:qFormat/>
    <w:rsid w:val="00BA1446"/>
    <w:rPr>
      <w:b/>
      <w:smallCaps/>
    </w:rPr>
  </w:style>
  <w:style w:type="paragraph" w:styleId="ListBullet2">
    <w:name w:val="List Bullet 2"/>
    <w:basedOn w:val="ListBullet"/>
    <w:rsid w:val="00E13DBB"/>
    <w:pPr>
      <w:numPr>
        <w:numId w:val="3"/>
      </w:numPr>
    </w:pPr>
  </w:style>
  <w:style w:type="table" w:customStyle="1" w:styleId="LightList-Accent11">
    <w:name w:val="Light List - Accent 11"/>
    <w:basedOn w:val="TableNormal"/>
    <w:rsid w:val="008D321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QBTable">
    <w:name w:val="QB Table"/>
    <w:basedOn w:val="TableNormal"/>
    <w:uiPriority w:val="99"/>
    <w:qFormat/>
    <w:rsid w:val="008945B5"/>
    <w:pPr>
      <w:spacing w:before="120"/>
    </w:pPr>
    <w:rPr>
      <w:rFonts w:ascii="Arial" w:eastAsia="ヒラギノ角ゴ Pro W3" w:hAnsi="Arial" w:cs="Times New Roman"/>
      <w:sz w:val="20"/>
      <w:szCs w:val="20"/>
    </w:rPr>
    <w:tblPr>
      <w:tblInd w:w="14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115" w:type="dxa"/>
        <w:bottom w:w="72" w:type="dxa"/>
        <w:right w:w="115" w:type="dxa"/>
      </w:tblCellMar>
    </w:tblPr>
    <w:tcPr>
      <w:vAlign w:val="center"/>
    </w:tcPr>
    <w:tblStylePr w:type="firstRow">
      <w:pPr>
        <w:wordWrap/>
        <w:spacing w:afterLines="0" w:afterAutospacing="0" w:line="240" w:lineRule="auto"/>
        <w:jc w:val="center"/>
      </w:pPr>
      <w:rPr>
        <w:b w:val="0"/>
        <w:color w:val="auto"/>
      </w:rPr>
      <w:tblPr/>
      <w:tcPr>
        <w:shd w:val="clear" w:color="auto" w:fill="95B3D7" w:themeFill="accent1" w:themeFillTint="99"/>
        <w:vAlign w:val="center"/>
      </w:tcPr>
    </w:tblStylePr>
  </w:style>
  <w:style w:type="table" w:customStyle="1" w:styleId="IntuitTable">
    <w:name w:val="Intuit Table"/>
    <w:basedOn w:val="TableNormal"/>
    <w:uiPriority w:val="99"/>
    <w:qFormat/>
    <w:rsid w:val="008D3210"/>
    <w:tblPr>
      <w:tblInd w:w="0" w:type="dxa"/>
      <w:tblCellMar>
        <w:top w:w="0" w:type="dxa"/>
        <w:left w:w="108" w:type="dxa"/>
        <w:bottom w:w="0" w:type="dxa"/>
        <w:right w:w="108" w:type="dxa"/>
      </w:tblCellMar>
    </w:tblPr>
  </w:style>
  <w:style w:type="paragraph" w:customStyle="1" w:styleId="TableHeader">
    <w:name w:val="Table Header"/>
    <w:basedOn w:val="Normal"/>
    <w:qFormat/>
    <w:rsid w:val="007E62ED"/>
    <w:pPr>
      <w:spacing w:before="40" w:after="40" w:line="240" w:lineRule="auto"/>
      <w:jc w:val="center"/>
    </w:pPr>
    <w:rPr>
      <w:rFonts w:ascii="Verdana" w:eastAsia="ヒラギノ角ゴ Pro W3" w:hAnsi="Verdana" w:cs="Times New Roman"/>
      <w:b/>
      <w:szCs w:val="20"/>
    </w:rPr>
  </w:style>
  <w:style w:type="paragraph" w:customStyle="1" w:styleId="TableBody">
    <w:name w:val="Table Body"/>
    <w:basedOn w:val="Normal"/>
    <w:qFormat/>
    <w:rsid w:val="007E62ED"/>
    <w:pPr>
      <w:spacing w:after="0" w:line="240" w:lineRule="auto"/>
    </w:pPr>
    <w:rPr>
      <w:rFonts w:eastAsia="ヒラギノ角ゴ Pro W3" w:cs="Times New Roman"/>
      <w:szCs w:val="20"/>
    </w:rPr>
  </w:style>
  <w:style w:type="paragraph" w:styleId="ListNumber">
    <w:name w:val="List Number"/>
    <w:rsid w:val="00402E2F"/>
    <w:pPr>
      <w:numPr>
        <w:numId w:val="1"/>
      </w:numPr>
      <w:tabs>
        <w:tab w:val="clear" w:pos="360"/>
      </w:tabs>
      <w:spacing w:before="200" w:after="200"/>
      <w:ind w:left="720"/>
    </w:pPr>
    <w:rPr>
      <w:rFonts w:ascii="Arial" w:hAnsi="Arial"/>
      <w:sz w:val="20"/>
    </w:rPr>
  </w:style>
  <w:style w:type="paragraph" w:styleId="Title">
    <w:name w:val="Title"/>
    <w:basedOn w:val="Normal"/>
    <w:next w:val="Normal"/>
    <w:link w:val="TitleChar"/>
    <w:rsid w:val="00AE7059"/>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E7059"/>
    <w:rPr>
      <w:rFonts w:asciiTheme="majorHAnsi" w:eastAsiaTheme="majorEastAsia" w:hAnsiTheme="majorHAnsi" w:cstheme="majorBidi"/>
      <w:color w:val="17365D" w:themeColor="text2" w:themeShade="BF"/>
      <w:spacing w:val="5"/>
      <w:kern w:val="28"/>
      <w:sz w:val="52"/>
      <w:szCs w:val="52"/>
    </w:rPr>
  </w:style>
  <w:style w:type="paragraph" w:customStyle="1" w:styleId="DocumentTitle">
    <w:name w:val="Document Title"/>
    <w:basedOn w:val="Normal"/>
    <w:link w:val="DocumentTitleChar"/>
    <w:rsid w:val="007C4AFE"/>
    <w:pPr>
      <w:spacing w:before="0" w:after="0" w:line="240" w:lineRule="auto"/>
    </w:pPr>
    <w:rPr>
      <w:rFonts w:ascii="Arial Rounded MT Bold" w:eastAsia="Times New Roman" w:hAnsi="Arial Rounded MT Bold" w:cs="Arial"/>
      <w:bCs/>
      <w:color w:val="2F5EBF"/>
      <w:kern w:val="32"/>
      <w:sz w:val="48"/>
      <w:szCs w:val="48"/>
    </w:rPr>
  </w:style>
  <w:style w:type="character" w:customStyle="1" w:styleId="DocumentTitleChar">
    <w:name w:val="Document Title Char"/>
    <w:basedOn w:val="DefaultParagraphFont"/>
    <w:link w:val="DocumentTitle"/>
    <w:rsid w:val="00992257"/>
    <w:rPr>
      <w:rFonts w:ascii="Arial Rounded MT Bold" w:eastAsia="Times New Roman" w:hAnsi="Arial Rounded MT Bold" w:cs="Arial"/>
      <w:bCs/>
      <w:color w:val="2F5EBF"/>
      <w:kern w:val="32"/>
      <w:sz w:val="48"/>
      <w:szCs w:val="48"/>
    </w:rPr>
  </w:style>
  <w:style w:type="paragraph" w:customStyle="1" w:styleId="AcademyLogo">
    <w:name w:val="Academy Logo"/>
    <w:qFormat/>
    <w:rsid w:val="00986A29"/>
    <w:pPr>
      <w:pBdr>
        <w:bottom w:val="single" w:sz="6" w:space="6" w:color="808080"/>
      </w:pBdr>
      <w:spacing w:before="2160" w:after="120"/>
    </w:pPr>
    <w:rPr>
      <w:rFonts w:ascii="Verdana" w:eastAsia="ヒラギノ角ゴ Pro W3" w:hAnsi="Verdana" w:cs="Times New Roman"/>
      <w:bCs/>
      <w:caps/>
      <w:color w:val="808080"/>
      <w:spacing w:val="30"/>
      <w:kern w:val="28"/>
    </w:rPr>
  </w:style>
  <w:style w:type="paragraph" w:styleId="TOCHeading">
    <w:name w:val="TOC Heading"/>
    <w:basedOn w:val="Normal"/>
    <w:next w:val="Normal"/>
    <w:uiPriority w:val="39"/>
    <w:qFormat/>
    <w:rsid w:val="00F014C3"/>
    <w:pPr>
      <w:widowControl w:val="0"/>
      <w:autoSpaceDE w:val="0"/>
      <w:autoSpaceDN w:val="0"/>
      <w:adjustRightInd w:val="0"/>
      <w:spacing w:before="1560" w:after="240"/>
    </w:pPr>
    <w:rPr>
      <w:rFonts w:ascii="Verdana" w:hAnsi="Verdana" w:cs="Arial"/>
      <w:b/>
      <w:bCs/>
      <w:caps/>
      <w:color w:val="2F5EBF"/>
      <w:sz w:val="36"/>
      <w:szCs w:val="30"/>
    </w:rPr>
  </w:style>
  <w:style w:type="paragraph" w:customStyle="1" w:styleId="Heading1nothanging">
    <w:name w:val="Heading1 not hanging"/>
    <w:basedOn w:val="Heading1"/>
    <w:qFormat/>
    <w:rsid w:val="00092006"/>
    <w:pPr>
      <w:ind w:left="0" w:firstLine="0"/>
    </w:pPr>
  </w:style>
  <w:style w:type="paragraph" w:customStyle="1" w:styleId="Listletter">
    <w:name w:val="List letter"/>
    <w:basedOn w:val="ListNumber"/>
    <w:qFormat/>
    <w:rsid w:val="003469B8"/>
    <w:pPr>
      <w:numPr>
        <w:numId w:val="4"/>
      </w:numPr>
    </w:pPr>
  </w:style>
  <w:style w:type="table" w:styleId="MediumGrid3-Accent1">
    <w:name w:val="Medium Grid 3 Accent 1"/>
    <w:basedOn w:val="TableNormal"/>
    <w:rsid w:val="009624E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TableHeaderNumList">
    <w:name w:val="Table Header NumList"/>
    <w:basedOn w:val="TableHeader"/>
    <w:qFormat/>
    <w:rsid w:val="001368E8"/>
    <w:pPr>
      <w:numPr>
        <w:numId w:val="5"/>
      </w:numPr>
      <w:spacing w:before="20" w:after="20"/>
      <w:ind w:left="216" w:hanging="216"/>
      <w:jc w:val="left"/>
    </w:pPr>
  </w:style>
  <w:style w:type="paragraph" w:customStyle="1" w:styleId="TableBullet">
    <w:name w:val="Table Bullet"/>
    <w:basedOn w:val="TableBody"/>
    <w:link w:val="TableBulletChar1"/>
    <w:qFormat/>
    <w:rsid w:val="001368E8"/>
    <w:pPr>
      <w:numPr>
        <w:numId w:val="6"/>
      </w:numPr>
      <w:spacing w:before="80"/>
      <w:ind w:left="216" w:hanging="216"/>
    </w:pPr>
  </w:style>
  <w:style w:type="character" w:customStyle="1" w:styleId="TableBulletChar1">
    <w:name w:val="Table Bullet Char1"/>
    <w:basedOn w:val="ListParagraphChar"/>
    <w:link w:val="TableBullet"/>
    <w:rsid w:val="00992257"/>
    <w:rPr>
      <w:rFonts w:ascii="Arial" w:eastAsia="ヒラギノ角ゴ Pro W3" w:hAnsi="Arial" w:cs="Times New Roman"/>
      <w:sz w:val="20"/>
      <w:szCs w:val="20"/>
    </w:rPr>
  </w:style>
  <w:style w:type="character" w:styleId="Strong">
    <w:name w:val="Strong"/>
    <w:basedOn w:val="DefaultParagraphFont"/>
    <w:uiPriority w:val="22"/>
    <w:qFormat/>
    <w:rsid w:val="00992257"/>
    <w:rPr>
      <w:b/>
      <w:bCs/>
    </w:rPr>
  </w:style>
  <w:style w:type="paragraph" w:customStyle="1" w:styleId="FigureSpacer">
    <w:name w:val="Figure Spacer"/>
    <w:basedOn w:val="Normal"/>
    <w:qFormat/>
    <w:rsid w:val="00D63255"/>
    <w:pPr>
      <w:spacing w:before="360" w:after="480"/>
    </w:pPr>
  </w:style>
  <w:style w:type="character" w:customStyle="1" w:styleId="Bold">
    <w:name w:val="Bold"/>
    <w:basedOn w:val="DefaultParagraphFont"/>
    <w:uiPriority w:val="1"/>
    <w:qFormat/>
    <w:rsid w:val="007E793A"/>
    <w:rPr>
      <w:b/>
    </w:rPr>
  </w:style>
  <w:style w:type="paragraph" w:customStyle="1" w:styleId="HeadingActivity">
    <w:name w:val="Heading Activity"/>
    <w:basedOn w:val="Heading4"/>
    <w:qFormat/>
    <w:rsid w:val="000C6CFE"/>
    <w:pPr>
      <w:spacing w:after="200"/>
    </w:pPr>
    <w:rPr>
      <w:rFonts w:ascii="Arial" w:hAnsi="Arial"/>
      <w:color w:val="7F7F7F" w:themeColor="text1" w:themeTint="80"/>
      <w:sz w:val="28"/>
    </w:rPr>
  </w:style>
  <w:style w:type="paragraph" w:customStyle="1" w:styleId="TitleQBOModule">
    <w:name w:val="Title QBO Module"/>
    <w:basedOn w:val="DocumentTitle"/>
    <w:link w:val="ModuleTitleChar"/>
    <w:qFormat/>
    <w:rsid w:val="00992257"/>
  </w:style>
  <w:style w:type="character" w:customStyle="1" w:styleId="ModuleTitleChar">
    <w:name w:val="Module Title Char"/>
    <w:basedOn w:val="DocumentTitleChar"/>
    <w:link w:val="TitleQBOModule"/>
    <w:rsid w:val="00992257"/>
    <w:rPr>
      <w:rFonts w:ascii="Arial Rounded MT Bold" w:eastAsia="Times New Roman" w:hAnsi="Arial Rounded MT Bold" w:cs="Arial"/>
      <w:bCs/>
      <w:color w:val="2F5EBF"/>
      <w:kern w:val="32"/>
      <w:sz w:val="48"/>
      <w:szCs w:val="48"/>
    </w:rPr>
  </w:style>
  <w:style w:type="paragraph" w:customStyle="1" w:styleId="Indent">
    <w:name w:val="Indent"/>
    <w:basedOn w:val="Normal"/>
    <w:qFormat/>
    <w:rsid w:val="00DD73A6"/>
    <w:pPr>
      <w:ind w:left="720"/>
    </w:pPr>
  </w:style>
  <w:style w:type="paragraph" w:customStyle="1" w:styleId="NumberingLast">
    <w:name w:val="Numbering Last"/>
    <w:basedOn w:val="Numbering"/>
    <w:qFormat/>
    <w:rsid w:val="00F140E9"/>
    <w:pPr>
      <w:spacing w:after="360"/>
    </w:pPr>
  </w:style>
  <w:style w:type="paragraph" w:customStyle="1" w:styleId="Numbering">
    <w:name w:val="Numbering"/>
    <w:basedOn w:val="ListParagraph"/>
    <w:link w:val="NumberingChar"/>
    <w:qFormat/>
    <w:rsid w:val="00A66E5E"/>
    <w:pPr>
      <w:numPr>
        <w:numId w:val="7"/>
      </w:numPr>
      <w:spacing w:line="280" w:lineRule="exact"/>
      <w:contextualSpacing w:val="0"/>
    </w:pPr>
  </w:style>
  <w:style w:type="character" w:customStyle="1" w:styleId="NumberingChar">
    <w:name w:val="Numbering Char"/>
    <w:basedOn w:val="ListParagraphChar"/>
    <w:link w:val="Numbering"/>
    <w:rsid w:val="00A66E5E"/>
    <w:rPr>
      <w:rFonts w:ascii="Arial" w:hAnsi="Arial"/>
      <w:sz w:val="20"/>
    </w:rPr>
  </w:style>
  <w:style w:type="paragraph" w:styleId="TOC4">
    <w:name w:val="toc 4"/>
    <w:basedOn w:val="Normal"/>
    <w:next w:val="Normal"/>
    <w:autoRedefine/>
    <w:uiPriority w:val="39"/>
    <w:rsid w:val="00992257"/>
    <w:pPr>
      <w:spacing w:after="100"/>
      <w:ind w:left="600"/>
    </w:pPr>
  </w:style>
  <w:style w:type="character" w:styleId="FollowedHyperlink">
    <w:name w:val="FollowedHyperlink"/>
    <w:basedOn w:val="DefaultParagraphFont"/>
    <w:rsid w:val="00992257"/>
    <w:rPr>
      <w:color w:val="800080" w:themeColor="followedHyperlink"/>
      <w:u w:val="single"/>
    </w:rPr>
  </w:style>
  <w:style w:type="paragraph" w:customStyle="1" w:styleId="Trevor1CharChar1">
    <w:name w:val="Trevor1 Char Char1"/>
    <w:basedOn w:val="Normal"/>
    <w:uiPriority w:val="99"/>
    <w:rsid w:val="00E265DE"/>
    <w:pPr>
      <w:numPr>
        <w:numId w:val="8"/>
      </w:numPr>
      <w:spacing w:before="40"/>
    </w:pPr>
    <w:rPr>
      <w:rFonts w:ascii="Times New Roman" w:eastAsia="Times New Roman" w:hAnsi="Times New Roman" w:cs="Times New Roman"/>
      <w:sz w:val="28"/>
      <w:szCs w:val="20"/>
    </w:rPr>
  </w:style>
  <w:style w:type="paragraph" w:customStyle="1" w:styleId="ArialNormal">
    <w:name w:val="Arial Normal"/>
    <w:basedOn w:val="Normal"/>
    <w:qFormat/>
    <w:rsid w:val="00E265DE"/>
    <w:rPr>
      <w:rFonts w:cs="Arial"/>
      <w:szCs w:val="26"/>
    </w:rPr>
  </w:style>
  <w:style w:type="table" w:styleId="ColorfulShading-Accent1">
    <w:name w:val="Colorful Shading Accent 1"/>
    <w:basedOn w:val="TableNormal"/>
    <w:rsid w:val="00E265D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265D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rsid w:val="00E265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ewTableText">
    <w:name w:val="New Table Text"/>
    <w:basedOn w:val="Normal"/>
    <w:link w:val="NewTableTextChar"/>
    <w:rsid w:val="00E265DE"/>
    <w:pPr>
      <w:spacing w:before="60" w:after="60"/>
    </w:pPr>
    <w:rPr>
      <w:rFonts w:eastAsia="Times New Roman" w:cs="Arial"/>
      <w:szCs w:val="20"/>
      <w:lang w:bidi="en-US"/>
    </w:rPr>
  </w:style>
  <w:style w:type="character" w:customStyle="1" w:styleId="NewTableTextChar">
    <w:name w:val="New Table Text Char"/>
    <w:basedOn w:val="DefaultParagraphFont"/>
    <w:link w:val="NewTableText"/>
    <w:rsid w:val="00E265DE"/>
    <w:rPr>
      <w:rFonts w:ascii="Arial" w:eastAsia="Times New Roman" w:hAnsi="Arial" w:cs="Arial"/>
      <w:sz w:val="20"/>
      <w:szCs w:val="20"/>
      <w:lang w:bidi="en-US"/>
    </w:rPr>
  </w:style>
  <w:style w:type="paragraph" w:customStyle="1" w:styleId="Normal1">
    <w:name w:val="Normal 1"/>
    <w:rsid w:val="00E265DE"/>
    <w:pPr>
      <w:spacing w:after="120"/>
    </w:pPr>
    <w:rPr>
      <w:rFonts w:ascii="Times New Roman" w:eastAsia="Times New Roman" w:hAnsi="Times New Roman" w:cs="Times New Roman"/>
      <w:szCs w:val="20"/>
    </w:rPr>
  </w:style>
  <w:style w:type="character" w:customStyle="1" w:styleId="apple-converted-space">
    <w:name w:val="apple-converted-space"/>
    <w:basedOn w:val="DefaultParagraphFont"/>
    <w:rsid w:val="00E265DE"/>
  </w:style>
  <w:style w:type="character" w:customStyle="1" w:styleId="highlight">
    <w:name w:val="highlight"/>
    <w:basedOn w:val="DefaultParagraphFont"/>
    <w:rsid w:val="00E265DE"/>
  </w:style>
  <w:style w:type="paragraph" w:customStyle="1" w:styleId="IconActivity">
    <w:name w:val="Icon Activity"/>
    <w:basedOn w:val="Normal"/>
    <w:qFormat/>
    <w:rsid w:val="008A6D1B"/>
    <w:pPr>
      <w:numPr>
        <w:numId w:val="23"/>
      </w:numPr>
      <w:pBdr>
        <w:bottom w:val="single" w:sz="18" w:space="0" w:color="D22316"/>
      </w:pBdr>
      <w:spacing w:line="240" w:lineRule="auto"/>
      <w:ind w:left="0" w:firstLine="0"/>
    </w:pPr>
    <w:rPr>
      <w:szCs w:val="20"/>
    </w:rPr>
  </w:style>
  <w:style w:type="character" w:customStyle="1" w:styleId="Xref">
    <w:name w:val="Xref"/>
    <w:uiPriority w:val="1"/>
    <w:qFormat/>
    <w:rsid w:val="00F23581"/>
  </w:style>
  <w:style w:type="paragraph" w:customStyle="1" w:styleId="copyright">
    <w:name w:val="copyright"/>
    <w:basedOn w:val="Normal"/>
    <w:rsid w:val="007C51B3"/>
    <w:pPr>
      <w:spacing w:before="240" w:after="60"/>
      <w:outlineLvl w:val="5"/>
    </w:pPr>
    <w:rPr>
      <w:rFonts w:eastAsia="ヒラギノ角ゴ Pro W3" w:cs="Times New Roman"/>
      <w:b/>
      <w:bCs/>
      <w:color w:val="000000"/>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heading 4" w:uiPriority="9" w:qFormat="1"/>
    <w:lsdException w:name="toc 1" w:uiPriority="39" w:qFormat="1"/>
    <w:lsdException w:name="toc 2" w:uiPriority="39" w:qFormat="1"/>
    <w:lsdException w:name="toc 3" w:uiPriority="39" w:qFormat="1"/>
    <w:lsdException w:name="toc 4" w:uiPriority="39"/>
    <w:lsdException w:name="annotation text" w:uiPriority="99"/>
    <w:lsdException w:name="header" w:qFormat="1"/>
    <w:lsdException w:name="footer" w:uiPriority="99" w:qFormat="1"/>
    <w:lsdException w:name="annotation reference" w:uiPriority="99"/>
    <w:lsdException w:name="List Bullet"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List Paragraph" w:uiPriority="34" w:qFormat="1"/>
    <w:lsdException w:name="TOC Heading" w:uiPriority="39" w:qFormat="1"/>
  </w:latentStyles>
  <w:style w:type="paragraph" w:default="1" w:styleId="Normal">
    <w:name w:val="Normal"/>
    <w:qFormat/>
    <w:rsid w:val="00F23581"/>
    <w:pPr>
      <w:spacing w:before="200" w:after="200" w:line="276" w:lineRule="auto"/>
    </w:pPr>
    <w:rPr>
      <w:rFonts w:ascii="Arial" w:hAnsi="Arial"/>
      <w:sz w:val="20"/>
    </w:rPr>
  </w:style>
  <w:style w:type="paragraph" w:styleId="Heading1">
    <w:name w:val="heading 1"/>
    <w:basedOn w:val="Normal"/>
    <w:next w:val="Normal"/>
    <w:link w:val="Heading1Char"/>
    <w:qFormat/>
    <w:rsid w:val="000C6CFE"/>
    <w:pPr>
      <w:pageBreakBefore/>
      <w:widowControl w:val="0"/>
      <w:autoSpaceDE w:val="0"/>
      <w:autoSpaceDN w:val="0"/>
      <w:adjustRightInd w:val="0"/>
      <w:spacing w:after="240"/>
      <w:ind w:left="1987" w:hanging="1987"/>
      <w:outlineLvl w:val="0"/>
    </w:pPr>
    <w:rPr>
      <w:rFonts w:ascii="Verdana" w:hAnsi="Verdana" w:cs="Arial"/>
      <w:b/>
      <w:bCs/>
      <w:caps/>
      <w:color w:val="4E9E19"/>
      <w:sz w:val="32"/>
      <w:szCs w:val="30"/>
    </w:rPr>
  </w:style>
  <w:style w:type="paragraph" w:styleId="Heading2">
    <w:name w:val="heading 2"/>
    <w:basedOn w:val="Normal"/>
    <w:next w:val="Normal"/>
    <w:link w:val="Heading2Char"/>
    <w:uiPriority w:val="9"/>
    <w:unhideWhenUsed/>
    <w:qFormat/>
    <w:rsid w:val="005F06B1"/>
    <w:pPr>
      <w:widowControl w:val="0"/>
      <w:autoSpaceDE w:val="0"/>
      <w:autoSpaceDN w:val="0"/>
      <w:adjustRightInd w:val="0"/>
      <w:spacing w:before="360" w:after="120"/>
      <w:outlineLvl w:val="1"/>
    </w:pPr>
    <w:rPr>
      <w:rFonts w:ascii="Verdana" w:hAnsi="Verdana" w:cs="Arial"/>
      <w:b/>
      <w:bCs/>
      <w:smallCaps/>
      <w:color w:val="2F5EBF"/>
      <w:sz w:val="28"/>
      <w:szCs w:val="32"/>
    </w:rPr>
  </w:style>
  <w:style w:type="paragraph" w:styleId="Heading3">
    <w:name w:val="heading 3"/>
    <w:basedOn w:val="Normal"/>
    <w:next w:val="Normal"/>
    <w:link w:val="Heading3Char"/>
    <w:uiPriority w:val="9"/>
    <w:unhideWhenUsed/>
    <w:qFormat/>
    <w:rsid w:val="00F014C3"/>
    <w:pPr>
      <w:widowControl w:val="0"/>
      <w:autoSpaceDE w:val="0"/>
      <w:autoSpaceDN w:val="0"/>
      <w:adjustRightInd w:val="0"/>
      <w:spacing w:before="360" w:after="120"/>
      <w:outlineLvl w:val="2"/>
    </w:pPr>
    <w:rPr>
      <w:rFonts w:ascii="Verdana" w:hAnsi="Verdana" w:cs="Arial"/>
      <w:b/>
      <w:bCs/>
      <w:i/>
      <w:color w:val="2F5EBF"/>
      <w:sz w:val="24"/>
      <w:szCs w:val="32"/>
    </w:rPr>
  </w:style>
  <w:style w:type="paragraph" w:styleId="Heading4">
    <w:name w:val="heading 4"/>
    <w:basedOn w:val="Normal"/>
    <w:next w:val="Normal"/>
    <w:link w:val="Heading4Char"/>
    <w:uiPriority w:val="9"/>
    <w:unhideWhenUsed/>
    <w:qFormat/>
    <w:rsid w:val="005F06B1"/>
    <w:pPr>
      <w:widowControl w:val="0"/>
      <w:autoSpaceDE w:val="0"/>
      <w:autoSpaceDN w:val="0"/>
      <w:adjustRightInd w:val="0"/>
      <w:spacing w:before="360" w:after="0" w:line="240" w:lineRule="auto"/>
      <w:outlineLvl w:val="3"/>
    </w:pPr>
    <w:rPr>
      <w:rFonts w:ascii="Verdana" w:hAnsi="Verdana" w:cs="Arial"/>
      <w:b/>
      <w:bCs/>
      <w:color w:val="505050"/>
      <w:sz w:val="22"/>
      <w:szCs w:val="22"/>
    </w:rPr>
  </w:style>
  <w:style w:type="paragraph" w:styleId="Heading5">
    <w:name w:val="heading 5"/>
    <w:basedOn w:val="Normal"/>
    <w:next w:val="Normal"/>
    <w:link w:val="Heading5Char"/>
    <w:rsid w:val="007E793A"/>
    <w:pPr>
      <w:keepNext/>
      <w:keepLines/>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A1446"/>
    <w:pPr>
      <w:keepNext/>
      <w:keepLines/>
      <w:spacing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CFE"/>
    <w:rPr>
      <w:rFonts w:ascii="Verdana" w:hAnsi="Verdana" w:cs="Arial"/>
      <w:b/>
      <w:bCs/>
      <w:caps/>
      <w:color w:val="4E9E19"/>
      <w:sz w:val="32"/>
      <w:szCs w:val="30"/>
    </w:rPr>
  </w:style>
  <w:style w:type="character" w:customStyle="1" w:styleId="Heading2Char">
    <w:name w:val="Heading 2 Char"/>
    <w:basedOn w:val="DefaultParagraphFont"/>
    <w:link w:val="Heading2"/>
    <w:uiPriority w:val="9"/>
    <w:rsid w:val="007C4AFE"/>
    <w:rPr>
      <w:rFonts w:ascii="Verdana" w:hAnsi="Verdana" w:cs="Arial"/>
      <w:b/>
      <w:bCs/>
      <w:smallCaps/>
      <w:color w:val="2F5EBF"/>
      <w:sz w:val="28"/>
      <w:szCs w:val="32"/>
    </w:rPr>
  </w:style>
  <w:style w:type="character" w:customStyle="1" w:styleId="Heading3Char">
    <w:name w:val="Heading 3 Char"/>
    <w:basedOn w:val="DefaultParagraphFont"/>
    <w:link w:val="Heading3"/>
    <w:uiPriority w:val="9"/>
    <w:rsid w:val="007C4AFE"/>
    <w:rPr>
      <w:rFonts w:ascii="Verdana" w:hAnsi="Verdana" w:cs="Arial"/>
      <w:b/>
      <w:bCs/>
      <w:i/>
      <w:color w:val="2F5EBF"/>
      <w:szCs w:val="32"/>
    </w:rPr>
  </w:style>
  <w:style w:type="character" w:customStyle="1" w:styleId="Heading4Char">
    <w:name w:val="Heading 4 Char"/>
    <w:basedOn w:val="DefaultParagraphFont"/>
    <w:link w:val="Heading4"/>
    <w:uiPriority w:val="9"/>
    <w:rsid w:val="007C4AFE"/>
    <w:rPr>
      <w:rFonts w:ascii="Verdana" w:hAnsi="Verdana" w:cs="Arial"/>
      <w:b/>
      <w:bCs/>
      <w:color w:val="505050"/>
      <w:sz w:val="22"/>
      <w:szCs w:val="22"/>
    </w:rPr>
  </w:style>
  <w:style w:type="character" w:customStyle="1" w:styleId="Heading5Char">
    <w:name w:val="Heading 5 Char"/>
    <w:basedOn w:val="DefaultParagraphFont"/>
    <w:link w:val="Heading5"/>
    <w:rsid w:val="007E793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BA1446"/>
    <w:rPr>
      <w:rFonts w:asciiTheme="majorHAnsi" w:eastAsiaTheme="majorEastAsia" w:hAnsiTheme="majorHAnsi" w:cstheme="majorBidi"/>
      <w:i/>
      <w:iCs/>
      <w:color w:val="243F60" w:themeColor="accent1" w:themeShade="7F"/>
      <w:sz w:val="20"/>
    </w:rPr>
  </w:style>
  <w:style w:type="paragraph" w:styleId="ListParagraph">
    <w:name w:val="List Paragraph"/>
    <w:basedOn w:val="Normal"/>
    <w:link w:val="ListParagraphChar"/>
    <w:uiPriority w:val="34"/>
    <w:qFormat/>
    <w:rsid w:val="00DA159D"/>
    <w:pPr>
      <w:ind w:left="720"/>
      <w:contextualSpacing/>
    </w:pPr>
  </w:style>
  <w:style w:type="character" w:customStyle="1" w:styleId="ListParagraphChar">
    <w:name w:val="List Paragraph Char"/>
    <w:basedOn w:val="DefaultParagraphFont"/>
    <w:link w:val="ListParagraph"/>
    <w:uiPriority w:val="34"/>
    <w:rsid w:val="00992257"/>
    <w:rPr>
      <w:rFonts w:ascii="Arial" w:hAnsi="Arial"/>
      <w:sz w:val="20"/>
    </w:rPr>
  </w:style>
  <w:style w:type="character" w:styleId="Hyperlink">
    <w:name w:val="Hyperlink"/>
    <w:basedOn w:val="DefaultParagraphFont"/>
    <w:uiPriority w:val="99"/>
    <w:rsid w:val="00363C62"/>
    <w:rPr>
      <w:color w:val="0000FF" w:themeColor="hyperlink"/>
      <w:u w:val="single"/>
    </w:rPr>
  </w:style>
  <w:style w:type="paragraph" w:styleId="TOC3">
    <w:name w:val="toc 3"/>
    <w:basedOn w:val="Normal"/>
    <w:next w:val="Normal"/>
    <w:autoRedefine/>
    <w:uiPriority w:val="39"/>
    <w:qFormat/>
    <w:rsid w:val="00BA6A2E"/>
    <w:pPr>
      <w:spacing w:after="100"/>
      <w:ind w:left="400"/>
    </w:pPr>
    <w:rPr>
      <w:sz w:val="24"/>
    </w:rPr>
  </w:style>
  <w:style w:type="paragraph" w:styleId="Header">
    <w:name w:val="header"/>
    <w:basedOn w:val="Normal"/>
    <w:link w:val="HeaderChar"/>
    <w:qFormat/>
    <w:rsid w:val="007E62ED"/>
    <w:pPr>
      <w:pBdr>
        <w:top w:val="single" w:sz="4" w:space="5" w:color="2F5EBF"/>
      </w:pBdr>
      <w:tabs>
        <w:tab w:val="right" w:pos="10080"/>
      </w:tabs>
    </w:pPr>
    <w:rPr>
      <w:rFonts w:ascii="Verdana" w:hAnsi="Verdana"/>
      <w:color w:val="505050"/>
      <w:sz w:val="16"/>
    </w:rPr>
  </w:style>
  <w:style w:type="character" w:customStyle="1" w:styleId="HeaderChar">
    <w:name w:val="Header Char"/>
    <w:basedOn w:val="DefaultParagraphFont"/>
    <w:link w:val="Header"/>
    <w:rsid w:val="00967D46"/>
    <w:rPr>
      <w:rFonts w:ascii="Verdana" w:hAnsi="Verdana"/>
      <w:color w:val="505050"/>
      <w:sz w:val="16"/>
    </w:rPr>
  </w:style>
  <w:style w:type="paragraph" w:styleId="Footer">
    <w:name w:val="footer"/>
    <w:basedOn w:val="Normal"/>
    <w:link w:val="FooterChar"/>
    <w:uiPriority w:val="99"/>
    <w:qFormat/>
    <w:rsid w:val="00BA6A2E"/>
    <w:pPr>
      <w:pBdr>
        <w:top w:val="single" w:sz="4" w:space="5" w:color="2F5EBF"/>
      </w:pBdr>
      <w:tabs>
        <w:tab w:val="right" w:pos="9990"/>
      </w:tabs>
    </w:pPr>
    <w:rPr>
      <w:rFonts w:ascii="Verdana" w:hAnsi="Verdana"/>
      <w:color w:val="505050"/>
      <w:sz w:val="16"/>
    </w:rPr>
  </w:style>
  <w:style w:type="character" w:customStyle="1" w:styleId="FooterChar">
    <w:name w:val="Footer Char"/>
    <w:basedOn w:val="DefaultParagraphFont"/>
    <w:link w:val="Footer"/>
    <w:uiPriority w:val="99"/>
    <w:rsid w:val="00BA6A2E"/>
    <w:rPr>
      <w:rFonts w:ascii="Verdana" w:hAnsi="Verdana"/>
      <w:color w:val="505050"/>
      <w:sz w:val="16"/>
    </w:rPr>
  </w:style>
  <w:style w:type="character" w:styleId="PageNumber">
    <w:name w:val="page number"/>
    <w:basedOn w:val="DefaultParagraphFont"/>
    <w:rsid w:val="00AA6C21"/>
    <w:rPr>
      <w:rFonts w:ascii="Verdana" w:hAnsi="Verdana"/>
      <w:color w:val="505050"/>
      <w:sz w:val="16"/>
    </w:rPr>
  </w:style>
  <w:style w:type="paragraph" w:styleId="BalloonText">
    <w:name w:val="Balloon Text"/>
    <w:basedOn w:val="Normal"/>
    <w:link w:val="BalloonTextChar"/>
    <w:rsid w:val="00E265D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265DE"/>
    <w:rPr>
      <w:rFonts w:ascii="Tahoma" w:hAnsi="Tahoma" w:cs="Tahoma"/>
      <w:sz w:val="16"/>
      <w:szCs w:val="16"/>
    </w:rPr>
  </w:style>
  <w:style w:type="paragraph" w:styleId="NormalWeb">
    <w:name w:val="Normal (Web)"/>
    <w:basedOn w:val="Normal"/>
    <w:uiPriority w:val="99"/>
    <w:unhideWhenUsed/>
    <w:rsid w:val="00166DC0"/>
    <w:pPr>
      <w:spacing w:before="100" w:beforeAutospacing="1" w:after="100" w:afterAutospacing="1"/>
    </w:pPr>
    <w:rPr>
      <w:rFonts w:eastAsia="Times New Roman" w:cs="Arial"/>
      <w:color w:val="000000"/>
      <w:sz w:val="28"/>
      <w:szCs w:val="28"/>
    </w:rPr>
  </w:style>
  <w:style w:type="paragraph" w:customStyle="1" w:styleId="Title1">
    <w:name w:val="Title1"/>
    <w:basedOn w:val="Normal"/>
    <w:rsid w:val="00166DC0"/>
    <w:pPr>
      <w:spacing w:before="344" w:after="100" w:afterAutospacing="1"/>
    </w:pPr>
    <w:rPr>
      <w:rFonts w:eastAsia="Times New Roman" w:cs="Arial"/>
      <w:b/>
      <w:bCs/>
      <w:color w:val="CC6600"/>
      <w:sz w:val="34"/>
      <w:szCs w:val="34"/>
    </w:rPr>
  </w:style>
  <w:style w:type="paragraph" w:customStyle="1" w:styleId="Subtitle1">
    <w:name w:val="Subtitle1"/>
    <w:basedOn w:val="Normal"/>
    <w:rsid w:val="00166DC0"/>
    <w:pPr>
      <w:spacing w:before="537"/>
    </w:pPr>
    <w:rPr>
      <w:rFonts w:eastAsia="Times New Roman" w:cs="Arial"/>
      <w:b/>
      <w:bCs/>
      <w:color w:val="333366"/>
      <w:sz w:val="32"/>
      <w:szCs w:val="32"/>
    </w:rPr>
  </w:style>
  <w:style w:type="character" w:styleId="Emphasis">
    <w:name w:val="Emphasis"/>
    <w:basedOn w:val="DefaultParagraphFont"/>
    <w:uiPriority w:val="20"/>
    <w:qFormat/>
    <w:rsid w:val="00E87C9F"/>
    <w:rPr>
      <w:i/>
      <w:iCs/>
    </w:rPr>
  </w:style>
  <w:style w:type="paragraph" w:styleId="TOC1">
    <w:name w:val="toc 1"/>
    <w:basedOn w:val="TOC2"/>
    <w:next w:val="Normal"/>
    <w:autoRedefine/>
    <w:uiPriority w:val="39"/>
    <w:qFormat/>
    <w:rsid w:val="00BF2763"/>
    <w:pPr>
      <w:ind w:left="0" w:firstLine="0"/>
    </w:pPr>
    <w:rPr>
      <w:b/>
    </w:rPr>
  </w:style>
  <w:style w:type="paragraph" w:styleId="TOC2">
    <w:name w:val="toc 2"/>
    <w:basedOn w:val="Normal"/>
    <w:next w:val="Normal"/>
    <w:autoRedefine/>
    <w:uiPriority w:val="39"/>
    <w:qFormat/>
    <w:rsid w:val="00BF2763"/>
    <w:pPr>
      <w:tabs>
        <w:tab w:val="right" w:leader="dot" w:pos="10080"/>
      </w:tabs>
      <w:spacing w:after="100"/>
      <w:ind w:left="90" w:right="360" w:hanging="90"/>
      <w:jc w:val="both"/>
    </w:pPr>
    <w:rPr>
      <w:noProof/>
      <w:sz w:val="24"/>
    </w:rPr>
  </w:style>
  <w:style w:type="table" w:styleId="TableGrid">
    <w:name w:val="Table Grid"/>
    <w:basedOn w:val="TableNormal"/>
    <w:uiPriority w:val="59"/>
    <w:rsid w:val="000C1A84"/>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rsid w:val="00F54F6C"/>
  </w:style>
  <w:style w:type="paragraph" w:styleId="ListBullet">
    <w:name w:val="List Bullet"/>
    <w:basedOn w:val="ListParagraph"/>
    <w:uiPriority w:val="99"/>
    <w:rsid w:val="00092006"/>
    <w:pPr>
      <w:numPr>
        <w:numId w:val="2"/>
      </w:numPr>
      <w:spacing w:after="100"/>
      <w:contextualSpacing w:val="0"/>
    </w:pPr>
  </w:style>
  <w:style w:type="character" w:customStyle="1" w:styleId="Notechar">
    <w:name w:val="Note char"/>
    <w:basedOn w:val="DefaultParagraphFont"/>
    <w:uiPriority w:val="1"/>
    <w:qFormat/>
    <w:rsid w:val="00BA1446"/>
    <w:rPr>
      <w:b/>
      <w:smallCaps/>
    </w:rPr>
  </w:style>
  <w:style w:type="paragraph" w:styleId="ListBullet2">
    <w:name w:val="List Bullet 2"/>
    <w:basedOn w:val="ListBullet"/>
    <w:rsid w:val="00E13DBB"/>
    <w:pPr>
      <w:numPr>
        <w:numId w:val="3"/>
      </w:numPr>
    </w:pPr>
  </w:style>
  <w:style w:type="table" w:customStyle="1" w:styleId="LightList-Accent11">
    <w:name w:val="Light List - Accent 11"/>
    <w:basedOn w:val="TableNormal"/>
    <w:rsid w:val="008D321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QBTable">
    <w:name w:val="QB Table"/>
    <w:basedOn w:val="TableNormal"/>
    <w:uiPriority w:val="99"/>
    <w:qFormat/>
    <w:rsid w:val="008945B5"/>
    <w:pPr>
      <w:spacing w:before="120"/>
    </w:pPr>
    <w:rPr>
      <w:rFonts w:ascii="Arial" w:eastAsia="ヒラギノ角ゴ Pro W3" w:hAnsi="Arial" w:cs="Times New Roman"/>
      <w:sz w:val="20"/>
      <w:szCs w:val="20"/>
    </w:rPr>
    <w:tblPr>
      <w:tblInd w:w="14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115" w:type="dxa"/>
        <w:bottom w:w="72" w:type="dxa"/>
        <w:right w:w="115" w:type="dxa"/>
      </w:tblCellMar>
    </w:tblPr>
    <w:tcPr>
      <w:vAlign w:val="center"/>
    </w:tcPr>
    <w:tblStylePr w:type="firstRow">
      <w:pPr>
        <w:wordWrap/>
        <w:spacing w:afterLines="0" w:afterAutospacing="0" w:line="240" w:lineRule="auto"/>
        <w:jc w:val="center"/>
      </w:pPr>
      <w:rPr>
        <w:b w:val="0"/>
        <w:color w:val="auto"/>
      </w:rPr>
      <w:tblPr/>
      <w:tcPr>
        <w:shd w:val="clear" w:color="auto" w:fill="95B3D7" w:themeFill="accent1" w:themeFillTint="99"/>
        <w:vAlign w:val="center"/>
      </w:tcPr>
    </w:tblStylePr>
  </w:style>
  <w:style w:type="table" w:customStyle="1" w:styleId="IntuitTable">
    <w:name w:val="Intuit Table"/>
    <w:basedOn w:val="TableNormal"/>
    <w:uiPriority w:val="99"/>
    <w:qFormat/>
    <w:rsid w:val="008D3210"/>
    <w:tblPr>
      <w:tblInd w:w="0" w:type="dxa"/>
      <w:tblCellMar>
        <w:top w:w="0" w:type="dxa"/>
        <w:left w:w="108" w:type="dxa"/>
        <w:bottom w:w="0" w:type="dxa"/>
        <w:right w:w="108" w:type="dxa"/>
      </w:tblCellMar>
    </w:tblPr>
  </w:style>
  <w:style w:type="paragraph" w:customStyle="1" w:styleId="TableHeader">
    <w:name w:val="Table Header"/>
    <w:basedOn w:val="Normal"/>
    <w:qFormat/>
    <w:rsid w:val="007E62ED"/>
    <w:pPr>
      <w:spacing w:before="40" w:after="40" w:line="240" w:lineRule="auto"/>
      <w:jc w:val="center"/>
    </w:pPr>
    <w:rPr>
      <w:rFonts w:ascii="Verdana" w:eastAsia="ヒラギノ角ゴ Pro W3" w:hAnsi="Verdana" w:cs="Times New Roman"/>
      <w:b/>
      <w:szCs w:val="20"/>
    </w:rPr>
  </w:style>
  <w:style w:type="paragraph" w:customStyle="1" w:styleId="TableBody">
    <w:name w:val="Table Body"/>
    <w:basedOn w:val="Normal"/>
    <w:qFormat/>
    <w:rsid w:val="007E62ED"/>
    <w:pPr>
      <w:spacing w:after="0" w:line="240" w:lineRule="auto"/>
    </w:pPr>
    <w:rPr>
      <w:rFonts w:eastAsia="ヒラギノ角ゴ Pro W3" w:cs="Times New Roman"/>
      <w:szCs w:val="20"/>
    </w:rPr>
  </w:style>
  <w:style w:type="paragraph" w:styleId="ListNumber">
    <w:name w:val="List Number"/>
    <w:rsid w:val="00402E2F"/>
    <w:pPr>
      <w:numPr>
        <w:numId w:val="1"/>
      </w:numPr>
      <w:tabs>
        <w:tab w:val="clear" w:pos="360"/>
      </w:tabs>
      <w:spacing w:before="200" w:after="200"/>
      <w:ind w:left="720"/>
    </w:pPr>
    <w:rPr>
      <w:rFonts w:ascii="Arial" w:hAnsi="Arial"/>
      <w:sz w:val="20"/>
    </w:rPr>
  </w:style>
  <w:style w:type="paragraph" w:styleId="Title">
    <w:name w:val="Title"/>
    <w:basedOn w:val="Normal"/>
    <w:next w:val="Normal"/>
    <w:link w:val="TitleChar"/>
    <w:rsid w:val="00AE7059"/>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E7059"/>
    <w:rPr>
      <w:rFonts w:asciiTheme="majorHAnsi" w:eastAsiaTheme="majorEastAsia" w:hAnsiTheme="majorHAnsi" w:cstheme="majorBidi"/>
      <w:color w:val="17365D" w:themeColor="text2" w:themeShade="BF"/>
      <w:spacing w:val="5"/>
      <w:kern w:val="28"/>
      <w:sz w:val="52"/>
      <w:szCs w:val="52"/>
    </w:rPr>
  </w:style>
  <w:style w:type="paragraph" w:customStyle="1" w:styleId="DocumentTitle">
    <w:name w:val="Document Title"/>
    <w:basedOn w:val="Normal"/>
    <w:link w:val="DocumentTitleChar"/>
    <w:rsid w:val="007C4AFE"/>
    <w:pPr>
      <w:spacing w:before="0" w:after="0" w:line="240" w:lineRule="auto"/>
    </w:pPr>
    <w:rPr>
      <w:rFonts w:ascii="Arial Rounded MT Bold" w:eastAsia="Times New Roman" w:hAnsi="Arial Rounded MT Bold" w:cs="Arial"/>
      <w:bCs/>
      <w:color w:val="2F5EBF"/>
      <w:kern w:val="32"/>
      <w:sz w:val="48"/>
      <w:szCs w:val="48"/>
    </w:rPr>
  </w:style>
  <w:style w:type="character" w:customStyle="1" w:styleId="DocumentTitleChar">
    <w:name w:val="Document Title Char"/>
    <w:basedOn w:val="DefaultParagraphFont"/>
    <w:link w:val="DocumentTitle"/>
    <w:rsid w:val="00992257"/>
    <w:rPr>
      <w:rFonts w:ascii="Arial Rounded MT Bold" w:eastAsia="Times New Roman" w:hAnsi="Arial Rounded MT Bold" w:cs="Arial"/>
      <w:bCs/>
      <w:color w:val="2F5EBF"/>
      <w:kern w:val="32"/>
      <w:sz w:val="48"/>
      <w:szCs w:val="48"/>
    </w:rPr>
  </w:style>
  <w:style w:type="paragraph" w:customStyle="1" w:styleId="AcademyLogo">
    <w:name w:val="Academy Logo"/>
    <w:qFormat/>
    <w:rsid w:val="00986A29"/>
    <w:pPr>
      <w:pBdr>
        <w:bottom w:val="single" w:sz="6" w:space="6" w:color="808080"/>
      </w:pBdr>
      <w:spacing w:before="2160" w:after="120"/>
    </w:pPr>
    <w:rPr>
      <w:rFonts w:ascii="Verdana" w:eastAsia="ヒラギノ角ゴ Pro W3" w:hAnsi="Verdana" w:cs="Times New Roman"/>
      <w:bCs/>
      <w:caps/>
      <w:color w:val="808080"/>
      <w:spacing w:val="30"/>
      <w:kern w:val="28"/>
    </w:rPr>
  </w:style>
  <w:style w:type="paragraph" w:styleId="TOCHeading">
    <w:name w:val="TOC Heading"/>
    <w:basedOn w:val="Normal"/>
    <w:next w:val="Normal"/>
    <w:uiPriority w:val="39"/>
    <w:qFormat/>
    <w:rsid w:val="00F014C3"/>
    <w:pPr>
      <w:widowControl w:val="0"/>
      <w:autoSpaceDE w:val="0"/>
      <w:autoSpaceDN w:val="0"/>
      <w:adjustRightInd w:val="0"/>
      <w:spacing w:before="1560" w:after="240"/>
    </w:pPr>
    <w:rPr>
      <w:rFonts w:ascii="Verdana" w:hAnsi="Verdana" w:cs="Arial"/>
      <w:b/>
      <w:bCs/>
      <w:caps/>
      <w:color w:val="2F5EBF"/>
      <w:sz w:val="36"/>
      <w:szCs w:val="30"/>
    </w:rPr>
  </w:style>
  <w:style w:type="paragraph" w:customStyle="1" w:styleId="Heading1nothanging">
    <w:name w:val="Heading1 not hanging"/>
    <w:basedOn w:val="Heading1"/>
    <w:qFormat/>
    <w:rsid w:val="00092006"/>
    <w:pPr>
      <w:ind w:left="0" w:firstLine="0"/>
    </w:pPr>
  </w:style>
  <w:style w:type="paragraph" w:customStyle="1" w:styleId="Listletter">
    <w:name w:val="List letter"/>
    <w:basedOn w:val="ListNumber"/>
    <w:qFormat/>
    <w:rsid w:val="003469B8"/>
    <w:pPr>
      <w:numPr>
        <w:numId w:val="4"/>
      </w:numPr>
    </w:pPr>
  </w:style>
  <w:style w:type="table" w:styleId="MediumGrid3-Accent1">
    <w:name w:val="Medium Grid 3 Accent 1"/>
    <w:basedOn w:val="TableNormal"/>
    <w:rsid w:val="009624E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TableHeaderNumList">
    <w:name w:val="Table Header NumList"/>
    <w:basedOn w:val="TableHeader"/>
    <w:qFormat/>
    <w:rsid w:val="001368E8"/>
    <w:pPr>
      <w:numPr>
        <w:numId w:val="5"/>
      </w:numPr>
      <w:spacing w:before="20" w:after="20"/>
      <w:ind w:left="216" w:hanging="216"/>
      <w:jc w:val="left"/>
    </w:pPr>
  </w:style>
  <w:style w:type="paragraph" w:customStyle="1" w:styleId="TableBullet">
    <w:name w:val="Table Bullet"/>
    <w:basedOn w:val="TableBody"/>
    <w:link w:val="TableBulletChar1"/>
    <w:qFormat/>
    <w:rsid w:val="001368E8"/>
    <w:pPr>
      <w:numPr>
        <w:numId w:val="6"/>
      </w:numPr>
      <w:spacing w:before="80"/>
      <w:ind w:left="216" w:hanging="216"/>
    </w:pPr>
  </w:style>
  <w:style w:type="character" w:customStyle="1" w:styleId="TableBulletChar1">
    <w:name w:val="Table Bullet Char1"/>
    <w:basedOn w:val="ListParagraphChar"/>
    <w:link w:val="TableBullet"/>
    <w:rsid w:val="00992257"/>
    <w:rPr>
      <w:rFonts w:ascii="Arial" w:eastAsia="ヒラギノ角ゴ Pro W3" w:hAnsi="Arial" w:cs="Times New Roman"/>
      <w:sz w:val="20"/>
      <w:szCs w:val="20"/>
    </w:rPr>
  </w:style>
  <w:style w:type="character" w:styleId="Strong">
    <w:name w:val="Strong"/>
    <w:basedOn w:val="DefaultParagraphFont"/>
    <w:uiPriority w:val="22"/>
    <w:qFormat/>
    <w:rsid w:val="00992257"/>
    <w:rPr>
      <w:b/>
      <w:bCs/>
    </w:rPr>
  </w:style>
  <w:style w:type="paragraph" w:customStyle="1" w:styleId="FigureSpacer">
    <w:name w:val="Figure Spacer"/>
    <w:basedOn w:val="Normal"/>
    <w:qFormat/>
    <w:rsid w:val="00D63255"/>
    <w:pPr>
      <w:spacing w:before="360" w:after="480"/>
    </w:pPr>
  </w:style>
  <w:style w:type="character" w:customStyle="1" w:styleId="Bold">
    <w:name w:val="Bold"/>
    <w:basedOn w:val="DefaultParagraphFont"/>
    <w:uiPriority w:val="1"/>
    <w:qFormat/>
    <w:rsid w:val="007E793A"/>
    <w:rPr>
      <w:b/>
    </w:rPr>
  </w:style>
  <w:style w:type="paragraph" w:customStyle="1" w:styleId="HeadingActivity">
    <w:name w:val="Heading Activity"/>
    <w:basedOn w:val="Heading4"/>
    <w:qFormat/>
    <w:rsid w:val="000C6CFE"/>
    <w:pPr>
      <w:spacing w:after="200"/>
    </w:pPr>
    <w:rPr>
      <w:rFonts w:ascii="Arial" w:hAnsi="Arial"/>
      <w:color w:val="7F7F7F" w:themeColor="text1" w:themeTint="80"/>
      <w:sz w:val="28"/>
    </w:rPr>
  </w:style>
  <w:style w:type="paragraph" w:customStyle="1" w:styleId="TitleQBOModule">
    <w:name w:val="Title QBO Module"/>
    <w:basedOn w:val="DocumentTitle"/>
    <w:link w:val="ModuleTitleChar"/>
    <w:qFormat/>
    <w:rsid w:val="00992257"/>
  </w:style>
  <w:style w:type="character" w:customStyle="1" w:styleId="ModuleTitleChar">
    <w:name w:val="Module Title Char"/>
    <w:basedOn w:val="DocumentTitleChar"/>
    <w:link w:val="TitleQBOModule"/>
    <w:rsid w:val="00992257"/>
    <w:rPr>
      <w:rFonts w:ascii="Arial Rounded MT Bold" w:eastAsia="Times New Roman" w:hAnsi="Arial Rounded MT Bold" w:cs="Arial"/>
      <w:bCs/>
      <w:color w:val="2F5EBF"/>
      <w:kern w:val="32"/>
      <w:sz w:val="48"/>
      <w:szCs w:val="48"/>
    </w:rPr>
  </w:style>
  <w:style w:type="paragraph" w:customStyle="1" w:styleId="Indent">
    <w:name w:val="Indent"/>
    <w:basedOn w:val="Normal"/>
    <w:qFormat/>
    <w:rsid w:val="00DD73A6"/>
    <w:pPr>
      <w:ind w:left="720"/>
    </w:pPr>
  </w:style>
  <w:style w:type="paragraph" w:customStyle="1" w:styleId="NumberingLast">
    <w:name w:val="Numbering Last"/>
    <w:basedOn w:val="Numbering"/>
    <w:qFormat/>
    <w:rsid w:val="00F140E9"/>
    <w:pPr>
      <w:spacing w:after="360"/>
    </w:pPr>
  </w:style>
  <w:style w:type="paragraph" w:customStyle="1" w:styleId="Numbering">
    <w:name w:val="Numbering"/>
    <w:basedOn w:val="ListParagraph"/>
    <w:link w:val="NumberingChar"/>
    <w:qFormat/>
    <w:rsid w:val="00A66E5E"/>
    <w:pPr>
      <w:numPr>
        <w:numId w:val="7"/>
      </w:numPr>
      <w:spacing w:line="280" w:lineRule="exact"/>
      <w:contextualSpacing w:val="0"/>
    </w:pPr>
  </w:style>
  <w:style w:type="character" w:customStyle="1" w:styleId="NumberingChar">
    <w:name w:val="Numbering Char"/>
    <w:basedOn w:val="ListParagraphChar"/>
    <w:link w:val="Numbering"/>
    <w:rsid w:val="00A66E5E"/>
    <w:rPr>
      <w:rFonts w:ascii="Arial" w:hAnsi="Arial"/>
      <w:sz w:val="20"/>
    </w:rPr>
  </w:style>
  <w:style w:type="paragraph" w:styleId="TOC4">
    <w:name w:val="toc 4"/>
    <w:basedOn w:val="Normal"/>
    <w:next w:val="Normal"/>
    <w:autoRedefine/>
    <w:uiPriority w:val="39"/>
    <w:rsid w:val="00992257"/>
    <w:pPr>
      <w:spacing w:after="100"/>
      <w:ind w:left="600"/>
    </w:pPr>
  </w:style>
  <w:style w:type="character" w:styleId="FollowedHyperlink">
    <w:name w:val="FollowedHyperlink"/>
    <w:basedOn w:val="DefaultParagraphFont"/>
    <w:rsid w:val="00992257"/>
    <w:rPr>
      <w:color w:val="800080" w:themeColor="followedHyperlink"/>
      <w:u w:val="single"/>
    </w:rPr>
  </w:style>
  <w:style w:type="paragraph" w:customStyle="1" w:styleId="Trevor1CharChar1">
    <w:name w:val="Trevor1 Char Char1"/>
    <w:basedOn w:val="Normal"/>
    <w:uiPriority w:val="99"/>
    <w:rsid w:val="00E265DE"/>
    <w:pPr>
      <w:numPr>
        <w:numId w:val="8"/>
      </w:numPr>
      <w:spacing w:before="40"/>
    </w:pPr>
    <w:rPr>
      <w:rFonts w:ascii="Times New Roman" w:eastAsia="Times New Roman" w:hAnsi="Times New Roman" w:cs="Times New Roman"/>
      <w:sz w:val="28"/>
      <w:szCs w:val="20"/>
    </w:rPr>
  </w:style>
  <w:style w:type="paragraph" w:customStyle="1" w:styleId="ArialNormal">
    <w:name w:val="Arial Normal"/>
    <w:basedOn w:val="Normal"/>
    <w:qFormat/>
    <w:rsid w:val="00E265DE"/>
    <w:rPr>
      <w:rFonts w:cs="Arial"/>
      <w:szCs w:val="26"/>
    </w:rPr>
  </w:style>
  <w:style w:type="table" w:styleId="ColorfulShading-Accent1">
    <w:name w:val="Colorful Shading Accent 1"/>
    <w:basedOn w:val="TableNormal"/>
    <w:rsid w:val="00E265D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265D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rsid w:val="00E265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ewTableText">
    <w:name w:val="New Table Text"/>
    <w:basedOn w:val="Normal"/>
    <w:link w:val="NewTableTextChar"/>
    <w:rsid w:val="00E265DE"/>
    <w:pPr>
      <w:spacing w:before="60" w:after="60"/>
    </w:pPr>
    <w:rPr>
      <w:rFonts w:eastAsia="Times New Roman" w:cs="Arial"/>
      <w:szCs w:val="20"/>
      <w:lang w:bidi="en-US"/>
    </w:rPr>
  </w:style>
  <w:style w:type="character" w:customStyle="1" w:styleId="NewTableTextChar">
    <w:name w:val="New Table Text Char"/>
    <w:basedOn w:val="DefaultParagraphFont"/>
    <w:link w:val="NewTableText"/>
    <w:rsid w:val="00E265DE"/>
    <w:rPr>
      <w:rFonts w:ascii="Arial" w:eastAsia="Times New Roman" w:hAnsi="Arial" w:cs="Arial"/>
      <w:sz w:val="20"/>
      <w:szCs w:val="20"/>
      <w:lang w:bidi="en-US"/>
    </w:rPr>
  </w:style>
  <w:style w:type="paragraph" w:customStyle="1" w:styleId="Normal1">
    <w:name w:val="Normal 1"/>
    <w:rsid w:val="00E265DE"/>
    <w:pPr>
      <w:spacing w:after="120"/>
    </w:pPr>
    <w:rPr>
      <w:rFonts w:ascii="Times New Roman" w:eastAsia="Times New Roman" w:hAnsi="Times New Roman" w:cs="Times New Roman"/>
      <w:szCs w:val="20"/>
    </w:rPr>
  </w:style>
  <w:style w:type="character" w:customStyle="1" w:styleId="apple-converted-space">
    <w:name w:val="apple-converted-space"/>
    <w:basedOn w:val="DefaultParagraphFont"/>
    <w:rsid w:val="00E265DE"/>
  </w:style>
  <w:style w:type="character" w:customStyle="1" w:styleId="highlight">
    <w:name w:val="highlight"/>
    <w:basedOn w:val="DefaultParagraphFont"/>
    <w:rsid w:val="00E265DE"/>
  </w:style>
  <w:style w:type="paragraph" w:customStyle="1" w:styleId="IconActivity">
    <w:name w:val="Icon Activity"/>
    <w:basedOn w:val="Normal"/>
    <w:qFormat/>
    <w:rsid w:val="008A6D1B"/>
    <w:pPr>
      <w:numPr>
        <w:numId w:val="23"/>
      </w:numPr>
      <w:pBdr>
        <w:bottom w:val="single" w:sz="18" w:space="0" w:color="D22316"/>
      </w:pBdr>
      <w:spacing w:line="240" w:lineRule="auto"/>
      <w:ind w:left="0" w:firstLine="0"/>
    </w:pPr>
    <w:rPr>
      <w:szCs w:val="20"/>
    </w:rPr>
  </w:style>
  <w:style w:type="character" w:customStyle="1" w:styleId="Xref">
    <w:name w:val="Xref"/>
    <w:uiPriority w:val="1"/>
    <w:qFormat/>
    <w:rsid w:val="00F23581"/>
  </w:style>
  <w:style w:type="paragraph" w:customStyle="1" w:styleId="copyright">
    <w:name w:val="copyright"/>
    <w:basedOn w:val="Normal"/>
    <w:rsid w:val="007C51B3"/>
    <w:pPr>
      <w:spacing w:before="240" w:after="60"/>
      <w:outlineLvl w:val="5"/>
    </w:pPr>
    <w:rPr>
      <w:rFonts w:eastAsia="ヒラギノ角ゴ Pro W3" w:cs="Times New Roman"/>
      <w:b/>
      <w:bCs/>
      <w:color w:val="000000"/>
      <w:sz w:val="18"/>
      <w:szCs w:val="22"/>
    </w:rPr>
  </w:style>
</w:styles>
</file>

<file path=word/webSettings.xml><?xml version="1.0" encoding="utf-8"?>
<w:webSettings xmlns:r="http://schemas.openxmlformats.org/officeDocument/2006/relationships" xmlns:w="http://schemas.openxmlformats.org/wordprocessingml/2006/main">
  <w:divs>
    <w:div w:id="670176868">
      <w:bodyDiv w:val="1"/>
      <w:marLeft w:val="0"/>
      <w:marRight w:val="0"/>
      <w:marTop w:val="0"/>
      <w:marBottom w:val="0"/>
      <w:divBdr>
        <w:top w:val="none" w:sz="0" w:space="0" w:color="auto"/>
        <w:left w:val="none" w:sz="0" w:space="0" w:color="auto"/>
        <w:bottom w:val="none" w:sz="0" w:space="0" w:color="auto"/>
        <w:right w:val="none" w:sz="0" w:space="0" w:color="auto"/>
      </w:divBdr>
      <w:divsChild>
        <w:div w:id="688681217">
          <w:marLeft w:val="547"/>
          <w:marRight w:val="0"/>
          <w:marTop w:val="154"/>
          <w:marBottom w:val="0"/>
          <w:divBdr>
            <w:top w:val="none" w:sz="0" w:space="0" w:color="auto"/>
            <w:left w:val="none" w:sz="0" w:space="0" w:color="auto"/>
            <w:bottom w:val="none" w:sz="0" w:space="0" w:color="auto"/>
            <w:right w:val="none" w:sz="0" w:space="0" w:color="auto"/>
          </w:divBdr>
        </w:div>
        <w:div w:id="957107263">
          <w:marLeft w:val="547"/>
          <w:marRight w:val="0"/>
          <w:marTop w:val="154"/>
          <w:marBottom w:val="0"/>
          <w:divBdr>
            <w:top w:val="none" w:sz="0" w:space="0" w:color="auto"/>
            <w:left w:val="none" w:sz="0" w:space="0" w:color="auto"/>
            <w:bottom w:val="none" w:sz="0" w:space="0" w:color="auto"/>
            <w:right w:val="none" w:sz="0" w:space="0" w:color="auto"/>
          </w:divBdr>
        </w:div>
        <w:div w:id="1038315879">
          <w:marLeft w:val="547"/>
          <w:marRight w:val="0"/>
          <w:marTop w:val="154"/>
          <w:marBottom w:val="0"/>
          <w:divBdr>
            <w:top w:val="none" w:sz="0" w:space="0" w:color="auto"/>
            <w:left w:val="none" w:sz="0" w:space="0" w:color="auto"/>
            <w:bottom w:val="none" w:sz="0" w:space="0" w:color="auto"/>
            <w:right w:val="none" w:sz="0" w:space="0" w:color="auto"/>
          </w:divBdr>
        </w:div>
        <w:div w:id="1468620184">
          <w:marLeft w:val="547"/>
          <w:marRight w:val="0"/>
          <w:marTop w:val="154"/>
          <w:marBottom w:val="0"/>
          <w:divBdr>
            <w:top w:val="none" w:sz="0" w:space="0" w:color="auto"/>
            <w:left w:val="none" w:sz="0" w:space="0" w:color="auto"/>
            <w:bottom w:val="none" w:sz="0" w:space="0" w:color="auto"/>
            <w:right w:val="none" w:sz="0" w:space="0" w:color="auto"/>
          </w:divBdr>
        </w:div>
      </w:divsChild>
    </w:div>
    <w:div w:id="762451900">
      <w:bodyDiv w:val="1"/>
      <w:marLeft w:val="0"/>
      <w:marRight w:val="0"/>
      <w:marTop w:val="0"/>
      <w:marBottom w:val="0"/>
      <w:divBdr>
        <w:top w:val="none" w:sz="0" w:space="0" w:color="auto"/>
        <w:left w:val="none" w:sz="0" w:space="0" w:color="auto"/>
        <w:bottom w:val="none" w:sz="0" w:space="0" w:color="auto"/>
        <w:right w:val="none" w:sz="0" w:space="0" w:color="auto"/>
      </w:divBdr>
    </w:div>
    <w:div w:id="805780152">
      <w:bodyDiv w:val="1"/>
      <w:marLeft w:val="0"/>
      <w:marRight w:val="0"/>
      <w:marTop w:val="0"/>
      <w:marBottom w:val="0"/>
      <w:divBdr>
        <w:top w:val="none" w:sz="0" w:space="0" w:color="auto"/>
        <w:left w:val="none" w:sz="0" w:space="0" w:color="auto"/>
        <w:bottom w:val="none" w:sz="0" w:space="0" w:color="auto"/>
        <w:right w:val="none" w:sz="0" w:space="0" w:color="auto"/>
      </w:divBdr>
      <w:divsChild>
        <w:div w:id="508057604">
          <w:marLeft w:val="0"/>
          <w:marRight w:val="0"/>
          <w:marTop w:val="0"/>
          <w:marBottom w:val="0"/>
          <w:divBdr>
            <w:top w:val="none" w:sz="0" w:space="0" w:color="auto"/>
            <w:left w:val="none" w:sz="0" w:space="0" w:color="auto"/>
            <w:bottom w:val="none" w:sz="0" w:space="0" w:color="auto"/>
            <w:right w:val="none" w:sz="0" w:space="0" w:color="auto"/>
          </w:divBdr>
        </w:div>
      </w:divsChild>
    </w:div>
    <w:div w:id="1123155969">
      <w:bodyDiv w:val="1"/>
      <w:marLeft w:val="0"/>
      <w:marRight w:val="0"/>
      <w:marTop w:val="0"/>
      <w:marBottom w:val="0"/>
      <w:divBdr>
        <w:top w:val="none" w:sz="0" w:space="0" w:color="auto"/>
        <w:left w:val="none" w:sz="0" w:space="0" w:color="auto"/>
        <w:bottom w:val="none" w:sz="0" w:space="0" w:color="auto"/>
        <w:right w:val="none" w:sz="0" w:space="0" w:color="auto"/>
      </w:divBdr>
      <w:divsChild>
        <w:div w:id="183398209">
          <w:marLeft w:val="0"/>
          <w:marRight w:val="0"/>
          <w:marTop w:val="0"/>
          <w:marBottom w:val="0"/>
          <w:divBdr>
            <w:top w:val="none" w:sz="0" w:space="0" w:color="auto"/>
            <w:left w:val="none" w:sz="0" w:space="0" w:color="auto"/>
            <w:bottom w:val="none" w:sz="0" w:space="0" w:color="auto"/>
            <w:right w:val="none" w:sz="0" w:space="0" w:color="auto"/>
          </w:divBdr>
        </w:div>
      </w:divsChild>
    </w:div>
    <w:div w:id="1642808385">
      <w:bodyDiv w:val="1"/>
      <w:marLeft w:val="0"/>
      <w:marRight w:val="0"/>
      <w:marTop w:val="0"/>
      <w:marBottom w:val="0"/>
      <w:divBdr>
        <w:top w:val="none" w:sz="0" w:space="0" w:color="auto"/>
        <w:left w:val="none" w:sz="0" w:space="0" w:color="auto"/>
        <w:bottom w:val="none" w:sz="0" w:space="0" w:color="auto"/>
        <w:right w:val="none" w:sz="0" w:space="0" w:color="auto"/>
      </w:divBdr>
    </w:div>
    <w:div w:id="1702197845">
      <w:bodyDiv w:val="1"/>
      <w:marLeft w:val="0"/>
      <w:marRight w:val="0"/>
      <w:marTop w:val="0"/>
      <w:marBottom w:val="0"/>
      <w:divBdr>
        <w:top w:val="none" w:sz="0" w:space="0" w:color="auto"/>
        <w:left w:val="none" w:sz="0" w:space="0" w:color="auto"/>
        <w:bottom w:val="none" w:sz="0" w:space="0" w:color="auto"/>
        <w:right w:val="none" w:sz="0" w:space="0" w:color="auto"/>
      </w:divBdr>
    </w:div>
    <w:div w:id="1820266724">
      <w:bodyDiv w:val="1"/>
      <w:marLeft w:val="0"/>
      <w:marRight w:val="0"/>
      <w:marTop w:val="0"/>
      <w:marBottom w:val="0"/>
      <w:divBdr>
        <w:top w:val="none" w:sz="0" w:space="0" w:color="auto"/>
        <w:left w:val="none" w:sz="0" w:space="0" w:color="auto"/>
        <w:bottom w:val="none" w:sz="0" w:space="0" w:color="auto"/>
        <w:right w:val="none" w:sz="0" w:space="0" w:color="auto"/>
      </w:divBdr>
      <w:divsChild>
        <w:div w:id="302002963">
          <w:marLeft w:val="547"/>
          <w:marRight w:val="0"/>
          <w:marTop w:val="154"/>
          <w:marBottom w:val="0"/>
          <w:divBdr>
            <w:top w:val="none" w:sz="0" w:space="0" w:color="auto"/>
            <w:left w:val="none" w:sz="0" w:space="0" w:color="auto"/>
            <w:bottom w:val="none" w:sz="0" w:space="0" w:color="auto"/>
            <w:right w:val="none" w:sz="0" w:space="0" w:color="auto"/>
          </w:divBdr>
        </w:div>
        <w:div w:id="946232585">
          <w:marLeft w:val="547"/>
          <w:marRight w:val="0"/>
          <w:marTop w:val="154"/>
          <w:marBottom w:val="0"/>
          <w:divBdr>
            <w:top w:val="none" w:sz="0" w:space="0" w:color="auto"/>
            <w:left w:val="none" w:sz="0" w:space="0" w:color="auto"/>
            <w:bottom w:val="none" w:sz="0" w:space="0" w:color="auto"/>
            <w:right w:val="none" w:sz="0" w:space="0" w:color="auto"/>
          </w:divBdr>
        </w:div>
        <w:div w:id="1325233394">
          <w:marLeft w:val="547"/>
          <w:marRight w:val="0"/>
          <w:marTop w:val="154"/>
          <w:marBottom w:val="0"/>
          <w:divBdr>
            <w:top w:val="none" w:sz="0" w:space="0" w:color="auto"/>
            <w:left w:val="none" w:sz="0" w:space="0" w:color="auto"/>
            <w:bottom w:val="none" w:sz="0" w:space="0" w:color="auto"/>
            <w:right w:val="none" w:sz="0" w:space="0" w:color="auto"/>
          </w:divBdr>
        </w:div>
        <w:div w:id="1739132882">
          <w:marLeft w:val="547"/>
          <w:marRight w:val="0"/>
          <w:marTop w:val="154"/>
          <w:marBottom w:val="0"/>
          <w:divBdr>
            <w:top w:val="none" w:sz="0" w:space="0" w:color="auto"/>
            <w:left w:val="none" w:sz="0" w:space="0" w:color="auto"/>
            <w:bottom w:val="none" w:sz="0" w:space="0" w:color="auto"/>
            <w:right w:val="none" w:sz="0" w:space="0" w:color="auto"/>
          </w:divBdr>
        </w:div>
        <w:div w:id="1843086617">
          <w:marLeft w:val="547"/>
          <w:marRight w:val="0"/>
          <w:marTop w:val="154"/>
          <w:marBottom w:val="0"/>
          <w:divBdr>
            <w:top w:val="none" w:sz="0" w:space="0" w:color="auto"/>
            <w:left w:val="none" w:sz="0" w:space="0" w:color="auto"/>
            <w:bottom w:val="none" w:sz="0" w:space="0" w:color="auto"/>
            <w:right w:val="none" w:sz="0" w:space="0" w:color="auto"/>
          </w:divBdr>
        </w:div>
        <w:div w:id="2063365424">
          <w:marLeft w:val="547"/>
          <w:marRight w:val="0"/>
          <w:marTop w:val="154"/>
          <w:marBottom w:val="0"/>
          <w:divBdr>
            <w:top w:val="none" w:sz="0" w:space="0" w:color="auto"/>
            <w:left w:val="none" w:sz="0" w:space="0" w:color="auto"/>
            <w:bottom w:val="none" w:sz="0" w:space="0" w:color="auto"/>
            <w:right w:val="none" w:sz="0" w:space="0" w:color="auto"/>
          </w:divBdr>
        </w:div>
      </w:divsChild>
    </w:div>
    <w:div w:id="1995403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hyperlink" Target="mailto:meganb@squire.com" TargetMode="External"/><Relationship Id="rId34" Type="http://schemas.openxmlformats.org/officeDocument/2006/relationships/image" Target="media/image11.png"/><Relationship Id="rId42" Type="http://schemas.openxmlformats.org/officeDocument/2006/relationships/header" Target="header8.xml"/><Relationship Id="rId47" Type="http://schemas.openxmlformats.org/officeDocument/2006/relationships/header" Target="header10.xml"/><Relationship Id="rId50"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image" Target="cid:1494632F-E8AD-4F81-8A68-A9CB9DF38BCF"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image" Target="media/image7.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4.png"/><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qbo.intuit.com/redir/testdrive" TargetMode="External"/><Relationship Id="rId28" Type="http://schemas.openxmlformats.org/officeDocument/2006/relationships/header" Target="header6.xml"/><Relationship Id="rId36" Type="http://schemas.openxmlformats.org/officeDocument/2006/relationships/image" Target="media/image13.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cid:image002.jpg@01CDB035.D0367EC0" TargetMode="External"/><Relationship Id="rId31" Type="http://schemas.openxmlformats.org/officeDocument/2006/relationships/image" Target="media/image8.png"/><Relationship Id="rId44"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qbo.intuit.com/redir/testdrive" TargetMode="External"/><Relationship Id="rId27" Type="http://schemas.openxmlformats.org/officeDocument/2006/relationships/image" Target="media/image6.png"/><Relationship Id="rId30" Type="http://schemas.openxmlformats.org/officeDocument/2006/relationships/header" Target="header7.xml"/><Relationship Id="rId35" Type="http://schemas.openxmlformats.org/officeDocument/2006/relationships/image" Target="media/image12.png"/><Relationship Id="rId43" Type="http://schemas.openxmlformats.org/officeDocument/2006/relationships/image" Target="media/image19.png"/><Relationship Id="rId48"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A1630A0837E4C9CA0415714845589" ma:contentTypeVersion="1" ma:contentTypeDescription="Create a new document." ma:contentTypeScope="" ma:versionID="7e7a161f1c4ab8351fcefe0968f047ce">
  <xsd:schema xmlns:xsd="http://www.w3.org/2001/XMLSchema" xmlns:p="http://schemas.microsoft.com/office/2006/metadata/properties" xmlns:ns2="fe17997f-c522-4aa2-95c7-1d63b80ff784" targetNamespace="http://schemas.microsoft.com/office/2006/metadata/properties" ma:root="true" ma:fieldsID="36bc537505e836f169515f4ef64bf806" ns2:_="">
    <xsd:import namespace="fe17997f-c522-4aa2-95c7-1d63b80ff784"/>
    <xsd:element name="properties">
      <xsd:complexType>
        <xsd:sequence>
          <xsd:element name="documentManagement">
            <xsd:complexType>
              <xsd:all>
                <xsd:element ref="ns2:Topic" minOccurs="0"/>
              </xsd:all>
            </xsd:complexType>
          </xsd:element>
        </xsd:sequence>
      </xsd:complexType>
    </xsd:element>
  </xsd:schema>
  <xsd:schema xmlns:xsd="http://www.w3.org/2001/XMLSchema" xmlns:dms="http://schemas.microsoft.com/office/2006/documentManagement/types" targetNamespace="fe17997f-c522-4aa2-95c7-1d63b80ff784" elementFormDefault="qualified">
    <xsd:import namespace="http://schemas.microsoft.com/office/2006/documentManagement/types"/>
    <xsd:element name="Topic" ma:index="8" nillable="true" ma:displayName="Topic" ma:internalName="Topic">
      <xsd:complexType>
        <xsd:complexContent>
          <xsd:extension base="dms:MultiChoice">
            <xsd:sequence>
              <xsd:element name="Value" maxOccurs="unbounded" minOccurs="0" nillable="true">
                <xsd:simpleType>
                  <xsd:restriction base="dms:Choice">
                    <xsd:enumeration value="FY11 Plannin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opic xmlns="fe17997f-c522-4aa2-95c7-1d63b80ff78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1855-FCBF-4D1E-A096-8582409C735C}">
  <ds:schemaRefs>
    <ds:schemaRef ds:uri="http://schemas.microsoft.com/sharepoint/v3/contenttype/forms"/>
  </ds:schemaRefs>
</ds:datastoreItem>
</file>

<file path=customXml/itemProps2.xml><?xml version="1.0" encoding="utf-8"?>
<ds:datastoreItem xmlns:ds="http://schemas.openxmlformats.org/officeDocument/2006/customXml" ds:itemID="{56C658A3-F81C-43EE-85C3-B5712DBA6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7997f-c522-4aa2-95c7-1d63b80f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93C6F0-FB81-4761-B945-50EFABF934E0}">
  <ds:schemaRefs>
    <ds:schemaRef ds:uri="http://schemas.microsoft.com/office/2006/metadata/properties"/>
    <ds:schemaRef ds:uri="fe17997f-c522-4aa2-95c7-1d63b80ff784"/>
  </ds:schemaRefs>
</ds:datastoreItem>
</file>

<file path=customXml/itemProps4.xml><?xml version="1.0" encoding="utf-8"?>
<ds:datastoreItem xmlns:ds="http://schemas.openxmlformats.org/officeDocument/2006/customXml" ds:itemID="{AC4A1048-384B-470A-99D4-B224D7E6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5339</Words>
  <Characters>30435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Edited Module 1 for PAP Cert</vt:lpstr>
    </vt:vector>
  </TitlesOfParts>
  <Company>texto</Company>
  <LinksUpToDate>false</LinksUpToDate>
  <CharactersWithSpaces>35703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 Module 1 for PAP Cert</dc:title>
  <dc:creator>Gabriela Martinez</dc:creator>
  <cp:lastModifiedBy>Trudie Folsom</cp:lastModifiedBy>
  <cp:revision>4</cp:revision>
  <cp:lastPrinted>2012-10-27T19:37:00Z</cp:lastPrinted>
  <dcterms:created xsi:type="dcterms:W3CDTF">2012-11-09T02:02:00Z</dcterms:created>
  <dcterms:modified xsi:type="dcterms:W3CDTF">2012-11-09T02:04:00Z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0x010100417A1630A0837E4C9CA0415714845589</vt:lpwstr>
  </property>
</Properties>
</file>