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A29" w:rsidRPr="00986A29" w:rsidRDefault="00986A29" w:rsidP="00986A29">
      <w:pPr>
        <w:pStyle w:val="AcademyLogo"/>
      </w:pPr>
      <w:r w:rsidRPr="00986A29">
        <w:t xml:space="preserve">QuickBooks </w:t>
      </w:r>
      <w:r w:rsidR="009624EB">
        <w:t xml:space="preserve">Online 2013 </w:t>
      </w:r>
      <w:r w:rsidR="00596051">
        <w:t>Student Guide</w:t>
      </w:r>
    </w:p>
    <w:p w:rsidR="00CA2180" w:rsidRDefault="009624EB" w:rsidP="00C0248B">
      <w:pPr>
        <w:pStyle w:val="DocumentTitle"/>
      </w:pPr>
      <w:r>
        <w:t xml:space="preserve">Course </w:t>
      </w:r>
      <w:r w:rsidR="00311363">
        <w:t>6</w:t>
      </w:r>
      <w:proofErr w:type="gramStart"/>
      <w:r>
        <w:t>:</w:t>
      </w:r>
      <w:proofErr w:type="gramEnd"/>
      <w:r w:rsidR="00BF2763">
        <w:br/>
      </w:r>
      <w:r w:rsidR="00F04DBA">
        <w:t>Expanding QuickBooks Online –</w:t>
      </w:r>
      <w:r w:rsidR="00F04DBA">
        <w:br/>
        <w:t>Payments, Payroll and Apps</w:t>
      </w:r>
    </w:p>
    <w:p w:rsidR="001C54FD" w:rsidRDefault="00596051" w:rsidP="001C54FD">
      <w:pPr>
        <w:spacing w:after="6480"/>
      </w:pPr>
      <w:r w:rsidRPr="00596051">
        <w:drawing>
          <wp:anchor distT="0" distB="0" distL="114300" distR="114300" simplePos="0" relativeHeight="251807744" behindDoc="0" locked="0" layoutInCell="1" allowOverlap="1">
            <wp:simplePos x="0" y="0"/>
            <wp:positionH relativeFrom="column">
              <wp:posOffset>4191000</wp:posOffset>
            </wp:positionH>
            <wp:positionV relativeFrom="paragraph">
              <wp:posOffset>3509645</wp:posOffset>
            </wp:positionV>
            <wp:extent cx="1777093" cy="2563586"/>
            <wp:effectExtent l="19050" t="0" r="0" b="0"/>
            <wp:wrapNone/>
            <wp:docPr id="2" name="Picture 1" descr="cid:1494632F-E8AD-4F81-8A68-A9CB9DF38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494632F-E8AD-4F81-8A68-A9CB9DF38BCF"/>
                    <pic:cNvPicPr>
                      <a:picLocks noChangeAspect="1" noChangeArrowheads="1"/>
                    </pic:cNvPicPr>
                  </pic:nvPicPr>
                  <pic:blipFill>
                    <a:blip r:embed="rId11" r:link="rId12" cstate="print"/>
                    <a:srcRect/>
                    <a:stretch>
                      <a:fillRect/>
                    </a:stretch>
                  </pic:blipFill>
                  <pic:spPr bwMode="auto">
                    <a:xfrm>
                      <a:off x="0" y="0"/>
                      <a:ext cx="1777109" cy="2565070"/>
                    </a:xfrm>
                    <a:prstGeom prst="rect">
                      <a:avLst/>
                    </a:prstGeom>
                    <a:noFill/>
                    <a:ln w="9525">
                      <a:noFill/>
                      <a:miter lim="800000"/>
                      <a:headEnd/>
                      <a:tailEnd/>
                    </a:ln>
                  </pic:spPr>
                </pic:pic>
              </a:graphicData>
            </a:graphic>
          </wp:anchor>
        </w:drawing>
      </w:r>
    </w:p>
    <w:p w:rsidR="009D2D92" w:rsidRDefault="009D2D92" w:rsidP="009D2D92">
      <w:r>
        <w:br w:type="page"/>
      </w:r>
    </w:p>
    <w:p w:rsidR="00596051" w:rsidRPr="00AD0BD5" w:rsidRDefault="00596051" w:rsidP="00596051">
      <w:pPr>
        <w:rPr>
          <w:b/>
          <w:lang w:val="en-AU"/>
        </w:rPr>
      </w:pPr>
      <w:r w:rsidRPr="00AD0BD5">
        <w:rPr>
          <w:b/>
          <w:lang w:val="en-AU"/>
        </w:rPr>
        <w:lastRenderedPageBreak/>
        <w:t>Copyright</w:t>
      </w:r>
    </w:p>
    <w:p w:rsidR="00596051" w:rsidRDefault="00596051" w:rsidP="00596051">
      <w:r>
        <w:t xml:space="preserve">© 2013 Intuit Inc. All rights reserved.                                                              </w:t>
      </w:r>
    </w:p>
    <w:p w:rsidR="00596051" w:rsidRPr="00AD0BD5" w:rsidRDefault="00596051" w:rsidP="00596051">
      <w:pPr>
        <w:rPr>
          <w:b/>
          <w:lang w:val="en-AU"/>
        </w:rPr>
      </w:pPr>
      <w:r w:rsidRPr="00AD0BD5">
        <w:rPr>
          <w:b/>
          <w:lang w:val="en-AU"/>
        </w:rPr>
        <w:t>Trademarks</w:t>
      </w:r>
    </w:p>
    <w:p w:rsidR="00596051" w:rsidRDefault="00596051" w:rsidP="00596051">
      <w:r>
        <w:t>©2013 Intuit Inc. All rights reserved. Intuit, the Intuit logo, and QuickBooks, among others, are registered trademarks of Intuit Inc. Other parties’ marks are the property of their respective owners.</w:t>
      </w:r>
    </w:p>
    <w:p w:rsidR="00596051" w:rsidRPr="00AD0BD5" w:rsidRDefault="00596051" w:rsidP="00596051">
      <w:pPr>
        <w:rPr>
          <w:b/>
          <w:lang w:val="en-AU"/>
        </w:rPr>
      </w:pPr>
      <w:r w:rsidRPr="00AD0BD5">
        <w:rPr>
          <w:b/>
          <w:lang w:val="en-AU"/>
        </w:rPr>
        <w:t>Notice to Readers</w:t>
      </w:r>
    </w:p>
    <w:p w:rsidR="00596051" w:rsidRDefault="00596051" w:rsidP="00596051">
      <w:r>
        <w:t>The publications distributed by Intuit Inc. are intended to assist accounting professionals in their practices by providing current and accurate information. However, no assurance is given that the information is comprehensive in its coverage or that it is suitable in dealing with a client’s particular situation. Accordingly, the information provided should not be relied upon as a substitute for independent research. Intuit Inc. does not render any accounting, legal, or other professional advice nor does it have any responsibility for updating or revising any information presented herein. Intuit Inc. cannot warrant that the material contained herein will continue to be accurate or that it is completely free of errors when published. Readers should verify statements before relying on them.</w:t>
      </w:r>
    </w:p>
    <w:p w:rsidR="009D2D92" w:rsidRPr="009D2D92" w:rsidRDefault="009D2D92" w:rsidP="009D2D92">
      <w:pPr>
        <w:sectPr w:rsidR="009D2D92" w:rsidRPr="009D2D92" w:rsidSect="00C0248B">
          <w:pgSz w:w="12240" w:h="15840"/>
          <w:pgMar w:top="1440" w:right="1080" w:bottom="1440" w:left="1080" w:header="720" w:footer="720" w:gutter="0"/>
          <w:pgNumType w:start="1"/>
          <w:cols w:space="720"/>
          <w:docGrid w:linePitch="360"/>
        </w:sectPr>
      </w:pPr>
    </w:p>
    <w:p w:rsidR="00C56E5F" w:rsidRDefault="00885EA4" w:rsidP="00E275DD">
      <w:pPr>
        <w:pStyle w:val="TOCHeading"/>
      </w:pPr>
      <w:r>
        <w:lastRenderedPageBreak/>
        <w:t xml:space="preserve">Table of </w:t>
      </w:r>
      <w:r w:rsidR="00EC74E0" w:rsidRPr="00E275DD">
        <w:t>Contents</w:t>
      </w:r>
    </w:p>
    <w:p w:rsidR="006D3C95" w:rsidRDefault="00461E21">
      <w:pPr>
        <w:pStyle w:val="TOC1"/>
        <w:rPr>
          <w:rFonts w:asciiTheme="minorHAnsi" w:eastAsiaTheme="minorEastAsia" w:hAnsiTheme="minorHAnsi"/>
          <w:b w:val="0"/>
          <w:sz w:val="22"/>
          <w:szCs w:val="22"/>
        </w:rPr>
      </w:pPr>
      <w:r>
        <w:fldChar w:fldCharType="begin"/>
      </w:r>
      <w:r w:rsidR="00BF2763">
        <w:instrText xml:space="preserve"> TOC \o "1-3" \h \z \u </w:instrText>
      </w:r>
      <w:r>
        <w:fldChar w:fldCharType="separate"/>
      </w:r>
      <w:hyperlink w:anchor="_Toc340164287" w:history="1">
        <w:r w:rsidR="006D3C95" w:rsidRPr="00BA56E5">
          <w:rPr>
            <w:rStyle w:val="Hyperlink"/>
            <w:rFonts w:eastAsia="Times New Roman"/>
          </w:rPr>
          <w:t>About the Author for Lesson 2</w:t>
        </w:r>
        <w:r w:rsidR="006D3C95">
          <w:rPr>
            <w:webHidden/>
          </w:rPr>
          <w:tab/>
        </w:r>
        <w:r w:rsidR="006D3C95">
          <w:rPr>
            <w:webHidden/>
          </w:rPr>
          <w:fldChar w:fldCharType="begin"/>
        </w:r>
        <w:r w:rsidR="006D3C95">
          <w:rPr>
            <w:webHidden/>
          </w:rPr>
          <w:instrText xml:space="preserve"> PAGEREF _Toc340164287 \h </w:instrText>
        </w:r>
        <w:r w:rsidR="006D3C95">
          <w:rPr>
            <w:webHidden/>
          </w:rPr>
        </w:r>
        <w:r w:rsidR="006D3C95">
          <w:rPr>
            <w:webHidden/>
          </w:rPr>
          <w:fldChar w:fldCharType="separate"/>
        </w:r>
        <w:r w:rsidR="006D3C95">
          <w:rPr>
            <w:webHidden/>
          </w:rPr>
          <w:t>4</w:t>
        </w:r>
        <w:r w:rsidR="006D3C95">
          <w:rPr>
            <w:webHidden/>
          </w:rPr>
          <w:fldChar w:fldCharType="end"/>
        </w:r>
      </w:hyperlink>
    </w:p>
    <w:p w:rsidR="006D3C95" w:rsidRDefault="006D3C95">
      <w:pPr>
        <w:pStyle w:val="TOC1"/>
        <w:rPr>
          <w:rFonts w:asciiTheme="minorHAnsi" w:eastAsiaTheme="minorEastAsia" w:hAnsiTheme="minorHAnsi"/>
          <w:b w:val="0"/>
          <w:sz w:val="22"/>
          <w:szCs w:val="22"/>
        </w:rPr>
      </w:pPr>
      <w:hyperlink w:anchor="_Toc340164288" w:history="1">
        <w:r w:rsidRPr="00BA56E5">
          <w:rPr>
            <w:rStyle w:val="Hyperlink"/>
            <w:rFonts w:eastAsia="Times New Roman"/>
          </w:rPr>
          <w:t>About the Author for Lesson 3</w:t>
        </w:r>
        <w:r>
          <w:rPr>
            <w:webHidden/>
          </w:rPr>
          <w:tab/>
        </w:r>
        <w:r>
          <w:rPr>
            <w:webHidden/>
          </w:rPr>
          <w:fldChar w:fldCharType="begin"/>
        </w:r>
        <w:r>
          <w:rPr>
            <w:webHidden/>
          </w:rPr>
          <w:instrText xml:space="preserve"> PAGEREF _Toc340164288 \h </w:instrText>
        </w:r>
        <w:r>
          <w:rPr>
            <w:webHidden/>
          </w:rPr>
        </w:r>
        <w:r>
          <w:rPr>
            <w:webHidden/>
          </w:rPr>
          <w:fldChar w:fldCharType="separate"/>
        </w:r>
        <w:r>
          <w:rPr>
            <w:webHidden/>
          </w:rPr>
          <w:t>5</w:t>
        </w:r>
        <w:r>
          <w:rPr>
            <w:webHidden/>
          </w:rPr>
          <w:fldChar w:fldCharType="end"/>
        </w:r>
      </w:hyperlink>
    </w:p>
    <w:p w:rsidR="006D3C95" w:rsidRDefault="006D3C95">
      <w:pPr>
        <w:pStyle w:val="TOC1"/>
        <w:rPr>
          <w:rFonts w:asciiTheme="minorHAnsi" w:eastAsiaTheme="minorEastAsia" w:hAnsiTheme="minorHAnsi"/>
          <w:b w:val="0"/>
          <w:sz w:val="22"/>
          <w:szCs w:val="22"/>
        </w:rPr>
      </w:pPr>
      <w:hyperlink w:anchor="_Toc340164289" w:history="1">
        <w:r w:rsidRPr="00BA56E5">
          <w:rPr>
            <w:rStyle w:val="Hyperlink"/>
          </w:rPr>
          <w:t>Course Overview</w:t>
        </w:r>
        <w:r>
          <w:rPr>
            <w:webHidden/>
          </w:rPr>
          <w:tab/>
        </w:r>
        <w:r>
          <w:rPr>
            <w:webHidden/>
          </w:rPr>
          <w:fldChar w:fldCharType="begin"/>
        </w:r>
        <w:r>
          <w:rPr>
            <w:webHidden/>
          </w:rPr>
          <w:instrText xml:space="preserve"> PAGEREF _Toc340164289 \h </w:instrText>
        </w:r>
        <w:r>
          <w:rPr>
            <w:webHidden/>
          </w:rPr>
        </w:r>
        <w:r>
          <w:rPr>
            <w:webHidden/>
          </w:rPr>
          <w:fldChar w:fldCharType="separate"/>
        </w:r>
        <w:r>
          <w:rPr>
            <w:webHidden/>
          </w:rPr>
          <w:t>6</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290" w:history="1">
        <w:r w:rsidRPr="00BA56E5">
          <w:rPr>
            <w:rStyle w:val="Hyperlink"/>
          </w:rPr>
          <w:t>Expanding QuickBooks Online</w:t>
        </w:r>
        <w:r>
          <w:rPr>
            <w:webHidden/>
          </w:rPr>
          <w:tab/>
        </w:r>
        <w:r>
          <w:rPr>
            <w:webHidden/>
          </w:rPr>
          <w:fldChar w:fldCharType="begin"/>
        </w:r>
        <w:r>
          <w:rPr>
            <w:webHidden/>
          </w:rPr>
          <w:instrText xml:space="preserve"> PAGEREF _Toc340164290 \h </w:instrText>
        </w:r>
        <w:r>
          <w:rPr>
            <w:webHidden/>
          </w:rPr>
        </w:r>
        <w:r>
          <w:rPr>
            <w:webHidden/>
          </w:rPr>
          <w:fldChar w:fldCharType="separate"/>
        </w:r>
        <w:r>
          <w:rPr>
            <w:webHidden/>
          </w:rPr>
          <w:t>6</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291" w:history="1">
        <w:r w:rsidRPr="00BA56E5">
          <w:rPr>
            <w:rStyle w:val="Hyperlink"/>
          </w:rPr>
          <w:t>Objectives</w:t>
        </w:r>
        <w:r>
          <w:rPr>
            <w:webHidden/>
          </w:rPr>
          <w:tab/>
        </w:r>
        <w:r>
          <w:rPr>
            <w:webHidden/>
          </w:rPr>
          <w:fldChar w:fldCharType="begin"/>
        </w:r>
        <w:r>
          <w:rPr>
            <w:webHidden/>
          </w:rPr>
          <w:instrText xml:space="preserve"> PAGEREF _Toc340164291 \h </w:instrText>
        </w:r>
        <w:r>
          <w:rPr>
            <w:webHidden/>
          </w:rPr>
        </w:r>
        <w:r>
          <w:rPr>
            <w:webHidden/>
          </w:rPr>
          <w:fldChar w:fldCharType="separate"/>
        </w:r>
        <w:r>
          <w:rPr>
            <w:webHidden/>
          </w:rPr>
          <w:t>6</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292" w:history="1">
        <w:r w:rsidRPr="00BA56E5">
          <w:rPr>
            <w:rStyle w:val="Hyperlink"/>
          </w:rPr>
          <w:t>Training at a Glance</w:t>
        </w:r>
        <w:r>
          <w:rPr>
            <w:webHidden/>
          </w:rPr>
          <w:tab/>
        </w:r>
        <w:r>
          <w:rPr>
            <w:webHidden/>
          </w:rPr>
          <w:fldChar w:fldCharType="begin"/>
        </w:r>
        <w:r>
          <w:rPr>
            <w:webHidden/>
          </w:rPr>
          <w:instrText xml:space="preserve"> PAGEREF _Toc340164292 \h </w:instrText>
        </w:r>
        <w:r>
          <w:rPr>
            <w:webHidden/>
          </w:rPr>
        </w:r>
        <w:r>
          <w:rPr>
            <w:webHidden/>
          </w:rPr>
          <w:fldChar w:fldCharType="separate"/>
        </w:r>
        <w:r>
          <w:rPr>
            <w:webHidden/>
          </w:rPr>
          <w:t>7</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293" w:history="1">
        <w:r w:rsidRPr="00BA56E5">
          <w:rPr>
            <w:rStyle w:val="Hyperlink"/>
          </w:rPr>
          <w:t>Background Information</w:t>
        </w:r>
        <w:r>
          <w:rPr>
            <w:webHidden/>
          </w:rPr>
          <w:tab/>
        </w:r>
        <w:r>
          <w:rPr>
            <w:webHidden/>
          </w:rPr>
          <w:fldChar w:fldCharType="begin"/>
        </w:r>
        <w:r>
          <w:rPr>
            <w:webHidden/>
          </w:rPr>
          <w:instrText xml:space="preserve"> PAGEREF _Toc340164293 \h </w:instrText>
        </w:r>
        <w:r>
          <w:rPr>
            <w:webHidden/>
          </w:rPr>
        </w:r>
        <w:r>
          <w:rPr>
            <w:webHidden/>
          </w:rPr>
          <w:fldChar w:fldCharType="separate"/>
        </w:r>
        <w:r>
          <w:rPr>
            <w:webHidden/>
          </w:rPr>
          <w:t>7</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294" w:history="1">
        <w:r w:rsidRPr="00BA56E5">
          <w:rPr>
            <w:rStyle w:val="Hyperlink"/>
          </w:rPr>
          <w:t>QBO Plus Test Drive</w:t>
        </w:r>
        <w:r>
          <w:rPr>
            <w:webHidden/>
          </w:rPr>
          <w:tab/>
        </w:r>
        <w:r>
          <w:rPr>
            <w:webHidden/>
          </w:rPr>
          <w:fldChar w:fldCharType="begin"/>
        </w:r>
        <w:r>
          <w:rPr>
            <w:webHidden/>
          </w:rPr>
          <w:instrText xml:space="preserve"> PAGEREF _Toc340164294 \h </w:instrText>
        </w:r>
        <w:r>
          <w:rPr>
            <w:webHidden/>
          </w:rPr>
        </w:r>
        <w:r>
          <w:rPr>
            <w:webHidden/>
          </w:rPr>
          <w:fldChar w:fldCharType="separate"/>
        </w:r>
        <w:r>
          <w:rPr>
            <w:webHidden/>
          </w:rPr>
          <w:t>8</w:t>
        </w:r>
        <w:r>
          <w:rPr>
            <w:webHidden/>
          </w:rPr>
          <w:fldChar w:fldCharType="end"/>
        </w:r>
      </w:hyperlink>
    </w:p>
    <w:p w:rsidR="006D3C95" w:rsidRDefault="006D3C95">
      <w:pPr>
        <w:pStyle w:val="TOC1"/>
        <w:rPr>
          <w:rFonts w:asciiTheme="minorHAnsi" w:eastAsiaTheme="minorEastAsia" w:hAnsiTheme="minorHAnsi"/>
          <w:b w:val="0"/>
          <w:sz w:val="22"/>
          <w:szCs w:val="22"/>
        </w:rPr>
      </w:pPr>
      <w:hyperlink w:anchor="_Toc340164295" w:history="1">
        <w:r w:rsidRPr="00BA56E5">
          <w:rPr>
            <w:rStyle w:val="Hyperlink"/>
          </w:rPr>
          <w:t>Lesson 1: Payment Solutions</w:t>
        </w:r>
        <w:r>
          <w:rPr>
            <w:webHidden/>
          </w:rPr>
          <w:tab/>
        </w:r>
        <w:r>
          <w:rPr>
            <w:webHidden/>
          </w:rPr>
          <w:fldChar w:fldCharType="begin"/>
        </w:r>
        <w:r>
          <w:rPr>
            <w:webHidden/>
          </w:rPr>
          <w:instrText xml:space="preserve"> PAGEREF _Toc340164295 \h </w:instrText>
        </w:r>
        <w:r>
          <w:rPr>
            <w:webHidden/>
          </w:rPr>
        </w:r>
        <w:r>
          <w:rPr>
            <w:webHidden/>
          </w:rPr>
          <w:fldChar w:fldCharType="separate"/>
        </w:r>
        <w:r>
          <w:rPr>
            <w:webHidden/>
          </w:rPr>
          <w:t>9</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296" w:history="1">
        <w:r w:rsidRPr="00BA56E5">
          <w:rPr>
            <w:rStyle w:val="Hyperlink"/>
          </w:rPr>
          <w:t>Benefits to You</w:t>
        </w:r>
        <w:r>
          <w:rPr>
            <w:webHidden/>
          </w:rPr>
          <w:tab/>
        </w:r>
        <w:r>
          <w:rPr>
            <w:webHidden/>
          </w:rPr>
          <w:fldChar w:fldCharType="begin"/>
        </w:r>
        <w:r>
          <w:rPr>
            <w:webHidden/>
          </w:rPr>
          <w:instrText xml:space="preserve"> PAGEREF _Toc340164296 \h </w:instrText>
        </w:r>
        <w:r>
          <w:rPr>
            <w:webHidden/>
          </w:rPr>
        </w:r>
        <w:r>
          <w:rPr>
            <w:webHidden/>
          </w:rPr>
          <w:fldChar w:fldCharType="separate"/>
        </w:r>
        <w:r>
          <w:rPr>
            <w:webHidden/>
          </w:rPr>
          <w:t>9</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297" w:history="1">
        <w:r w:rsidRPr="00BA56E5">
          <w:rPr>
            <w:rStyle w:val="Hyperlink"/>
          </w:rPr>
          <w:t>Benefits to Your Customers</w:t>
        </w:r>
        <w:r>
          <w:rPr>
            <w:webHidden/>
          </w:rPr>
          <w:tab/>
        </w:r>
        <w:r>
          <w:rPr>
            <w:webHidden/>
          </w:rPr>
          <w:fldChar w:fldCharType="begin"/>
        </w:r>
        <w:r>
          <w:rPr>
            <w:webHidden/>
          </w:rPr>
          <w:instrText xml:space="preserve"> PAGEREF _Toc340164297 \h </w:instrText>
        </w:r>
        <w:r>
          <w:rPr>
            <w:webHidden/>
          </w:rPr>
        </w:r>
        <w:r>
          <w:rPr>
            <w:webHidden/>
          </w:rPr>
          <w:fldChar w:fldCharType="separate"/>
        </w:r>
        <w:r>
          <w:rPr>
            <w:webHidden/>
          </w:rPr>
          <w:t>9</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298" w:history="1">
        <w:r w:rsidRPr="00BA56E5">
          <w:rPr>
            <w:rStyle w:val="Hyperlink"/>
          </w:rPr>
          <w:t>QuickBooks Online Merchant Service Account</w:t>
        </w:r>
        <w:r>
          <w:rPr>
            <w:webHidden/>
          </w:rPr>
          <w:tab/>
        </w:r>
        <w:r>
          <w:rPr>
            <w:webHidden/>
          </w:rPr>
          <w:fldChar w:fldCharType="begin"/>
        </w:r>
        <w:r>
          <w:rPr>
            <w:webHidden/>
          </w:rPr>
          <w:instrText xml:space="preserve"> PAGEREF _Toc340164298 \h </w:instrText>
        </w:r>
        <w:r>
          <w:rPr>
            <w:webHidden/>
          </w:rPr>
        </w:r>
        <w:r>
          <w:rPr>
            <w:webHidden/>
          </w:rPr>
          <w:fldChar w:fldCharType="separate"/>
        </w:r>
        <w:r>
          <w:rPr>
            <w:webHidden/>
          </w:rPr>
          <w:t>10</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299" w:history="1">
        <w:r w:rsidRPr="00BA56E5">
          <w:rPr>
            <w:rStyle w:val="Hyperlink"/>
            <w:noProof/>
          </w:rPr>
          <w:t>Features and Benefits</w:t>
        </w:r>
        <w:r>
          <w:rPr>
            <w:noProof/>
            <w:webHidden/>
          </w:rPr>
          <w:tab/>
        </w:r>
        <w:r>
          <w:rPr>
            <w:noProof/>
            <w:webHidden/>
          </w:rPr>
          <w:fldChar w:fldCharType="begin"/>
        </w:r>
        <w:r>
          <w:rPr>
            <w:noProof/>
            <w:webHidden/>
          </w:rPr>
          <w:instrText xml:space="preserve"> PAGEREF _Toc340164299 \h </w:instrText>
        </w:r>
        <w:r>
          <w:rPr>
            <w:noProof/>
            <w:webHidden/>
          </w:rPr>
        </w:r>
        <w:r>
          <w:rPr>
            <w:noProof/>
            <w:webHidden/>
          </w:rPr>
          <w:fldChar w:fldCharType="separate"/>
        </w:r>
        <w:r>
          <w:rPr>
            <w:noProof/>
            <w:webHidden/>
          </w:rPr>
          <w:t>10</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00" w:history="1">
        <w:r w:rsidRPr="00BA56E5">
          <w:rPr>
            <w:rStyle w:val="Hyperlink"/>
            <w:noProof/>
          </w:rPr>
          <w:t>How to Sign up for QuickBooks Online Merchant Account Services</w:t>
        </w:r>
        <w:r>
          <w:rPr>
            <w:noProof/>
            <w:webHidden/>
          </w:rPr>
          <w:tab/>
        </w:r>
        <w:r>
          <w:rPr>
            <w:noProof/>
            <w:webHidden/>
          </w:rPr>
          <w:fldChar w:fldCharType="begin"/>
        </w:r>
        <w:r>
          <w:rPr>
            <w:noProof/>
            <w:webHidden/>
          </w:rPr>
          <w:instrText xml:space="preserve"> PAGEREF _Toc340164300 \h </w:instrText>
        </w:r>
        <w:r>
          <w:rPr>
            <w:noProof/>
            <w:webHidden/>
          </w:rPr>
        </w:r>
        <w:r>
          <w:rPr>
            <w:noProof/>
            <w:webHidden/>
          </w:rPr>
          <w:fldChar w:fldCharType="separate"/>
        </w:r>
        <w:r>
          <w:rPr>
            <w:noProof/>
            <w:webHidden/>
          </w:rPr>
          <w:t>11</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01" w:history="1">
        <w:r w:rsidRPr="00BA56E5">
          <w:rPr>
            <w:rStyle w:val="Hyperlink"/>
            <w:noProof/>
          </w:rPr>
          <w:t>Processing Credit Cards in QuickBooks Online</w:t>
        </w:r>
        <w:r>
          <w:rPr>
            <w:noProof/>
            <w:webHidden/>
          </w:rPr>
          <w:tab/>
        </w:r>
        <w:r>
          <w:rPr>
            <w:noProof/>
            <w:webHidden/>
          </w:rPr>
          <w:fldChar w:fldCharType="begin"/>
        </w:r>
        <w:r>
          <w:rPr>
            <w:noProof/>
            <w:webHidden/>
          </w:rPr>
          <w:instrText xml:space="preserve"> PAGEREF _Toc340164301 \h </w:instrText>
        </w:r>
        <w:r>
          <w:rPr>
            <w:noProof/>
            <w:webHidden/>
          </w:rPr>
        </w:r>
        <w:r>
          <w:rPr>
            <w:noProof/>
            <w:webHidden/>
          </w:rPr>
          <w:fldChar w:fldCharType="separate"/>
        </w:r>
        <w:r>
          <w:rPr>
            <w:noProof/>
            <w:webHidden/>
          </w:rPr>
          <w:t>13</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02" w:history="1">
        <w:r w:rsidRPr="00BA56E5">
          <w:rPr>
            <w:rStyle w:val="Hyperlink"/>
            <w:noProof/>
          </w:rPr>
          <w:t>Setting up Recurring Payments</w:t>
        </w:r>
        <w:r>
          <w:rPr>
            <w:noProof/>
            <w:webHidden/>
          </w:rPr>
          <w:tab/>
        </w:r>
        <w:r>
          <w:rPr>
            <w:noProof/>
            <w:webHidden/>
          </w:rPr>
          <w:fldChar w:fldCharType="begin"/>
        </w:r>
        <w:r>
          <w:rPr>
            <w:noProof/>
            <w:webHidden/>
          </w:rPr>
          <w:instrText xml:space="preserve"> PAGEREF _Toc340164302 \h </w:instrText>
        </w:r>
        <w:r>
          <w:rPr>
            <w:noProof/>
            <w:webHidden/>
          </w:rPr>
        </w:r>
        <w:r>
          <w:rPr>
            <w:noProof/>
            <w:webHidden/>
          </w:rPr>
          <w:fldChar w:fldCharType="separate"/>
        </w:r>
        <w:r>
          <w:rPr>
            <w:noProof/>
            <w:webHidden/>
          </w:rPr>
          <w:t>14</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03" w:history="1">
        <w:r w:rsidRPr="00BA56E5">
          <w:rPr>
            <w:rStyle w:val="Hyperlink"/>
          </w:rPr>
          <w:t>Using GoPayment</w:t>
        </w:r>
        <w:r>
          <w:rPr>
            <w:webHidden/>
          </w:rPr>
          <w:tab/>
        </w:r>
        <w:r>
          <w:rPr>
            <w:webHidden/>
          </w:rPr>
          <w:fldChar w:fldCharType="begin"/>
        </w:r>
        <w:r>
          <w:rPr>
            <w:webHidden/>
          </w:rPr>
          <w:instrText xml:space="preserve"> PAGEREF _Toc340164303 \h </w:instrText>
        </w:r>
        <w:r>
          <w:rPr>
            <w:webHidden/>
          </w:rPr>
        </w:r>
        <w:r>
          <w:rPr>
            <w:webHidden/>
          </w:rPr>
          <w:fldChar w:fldCharType="separate"/>
        </w:r>
        <w:r>
          <w:rPr>
            <w:webHidden/>
          </w:rPr>
          <w:t>15</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04" w:history="1">
        <w:r w:rsidRPr="00BA56E5">
          <w:rPr>
            <w:rStyle w:val="Hyperlink"/>
            <w:noProof/>
          </w:rPr>
          <w:t>How GoPayment Works</w:t>
        </w:r>
        <w:r>
          <w:rPr>
            <w:noProof/>
            <w:webHidden/>
          </w:rPr>
          <w:tab/>
        </w:r>
        <w:r>
          <w:rPr>
            <w:noProof/>
            <w:webHidden/>
          </w:rPr>
          <w:fldChar w:fldCharType="begin"/>
        </w:r>
        <w:r>
          <w:rPr>
            <w:noProof/>
            <w:webHidden/>
          </w:rPr>
          <w:instrText xml:space="preserve"> PAGEREF _Toc340164304 \h </w:instrText>
        </w:r>
        <w:r>
          <w:rPr>
            <w:noProof/>
            <w:webHidden/>
          </w:rPr>
        </w:r>
        <w:r>
          <w:rPr>
            <w:noProof/>
            <w:webHidden/>
          </w:rPr>
          <w:fldChar w:fldCharType="separate"/>
        </w:r>
        <w:r>
          <w:rPr>
            <w:noProof/>
            <w:webHidden/>
          </w:rPr>
          <w:t>16</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05" w:history="1">
        <w:r w:rsidRPr="00BA56E5">
          <w:rPr>
            <w:rStyle w:val="Hyperlink"/>
            <w:noProof/>
          </w:rPr>
          <w:t>Finding and Integrating GoPayment Transactions</w:t>
        </w:r>
        <w:r>
          <w:rPr>
            <w:noProof/>
            <w:webHidden/>
          </w:rPr>
          <w:tab/>
        </w:r>
        <w:r>
          <w:rPr>
            <w:noProof/>
            <w:webHidden/>
          </w:rPr>
          <w:fldChar w:fldCharType="begin"/>
        </w:r>
        <w:r>
          <w:rPr>
            <w:noProof/>
            <w:webHidden/>
          </w:rPr>
          <w:instrText xml:space="preserve"> PAGEREF _Toc340164305 \h </w:instrText>
        </w:r>
        <w:r>
          <w:rPr>
            <w:noProof/>
            <w:webHidden/>
          </w:rPr>
        </w:r>
        <w:r>
          <w:rPr>
            <w:noProof/>
            <w:webHidden/>
          </w:rPr>
          <w:fldChar w:fldCharType="separate"/>
        </w:r>
        <w:r>
          <w:rPr>
            <w:noProof/>
            <w:webHidden/>
          </w:rPr>
          <w:t>17</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06" w:history="1">
        <w:r w:rsidRPr="00BA56E5">
          <w:rPr>
            <w:rStyle w:val="Hyperlink"/>
          </w:rPr>
          <w:t>Electronic Check Processing</w:t>
        </w:r>
        <w:r>
          <w:rPr>
            <w:webHidden/>
          </w:rPr>
          <w:tab/>
        </w:r>
        <w:r>
          <w:rPr>
            <w:webHidden/>
          </w:rPr>
          <w:fldChar w:fldCharType="begin"/>
        </w:r>
        <w:r>
          <w:rPr>
            <w:webHidden/>
          </w:rPr>
          <w:instrText xml:space="preserve"> PAGEREF _Toc340164306 \h </w:instrText>
        </w:r>
        <w:r>
          <w:rPr>
            <w:webHidden/>
          </w:rPr>
        </w:r>
        <w:r>
          <w:rPr>
            <w:webHidden/>
          </w:rPr>
          <w:fldChar w:fldCharType="separate"/>
        </w:r>
        <w:r>
          <w:rPr>
            <w:webHidden/>
          </w:rPr>
          <w:t>18</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307" w:history="1">
        <w:r w:rsidRPr="00BA56E5">
          <w:rPr>
            <w:rStyle w:val="Hyperlink"/>
          </w:rPr>
          <w:t>The Intuit Payment Network</w:t>
        </w:r>
        <w:r>
          <w:rPr>
            <w:webHidden/>
          </w:rPr>
          <w:tab/>
        </w:r>
        <w:r>
          <w:rPr>
            <w:webHidden/>
          </w:rPr>
          <w:fldChar w:fldCharType="begin"/>
        </w:r>
        <w:r>
          <w:rPr>
            <w:webHidden/>
          </w:rPr>
          <w:instrText xml:space="preserve"> PAGEREF _Toc340164307 \h </w:instrText>
        </w:r>
        <w:r>
          <w:rPr>
            <w:webHidden/>
          </w:rPr>
        </w:r>
        <w:r>
          <w:rPr>
            <w:webHidden/>
          </w:rPr>
          <w:fldChar w:fldCharType="separate"/>
        </w:r>
        <w:r>
          <w:rPr>
            <w:webHidden/>
          </w:rPr>
          <w:t>19</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08" w:history="1">
        <w:r w:rsidRPr="00BA56E5">
          <w:rPr>
            <w:rStyle w:val="Hyperlink"/>
            <w:noProof/>
          </w:rPr>
          <w:t>Key Benefits</w:t>
        </w:r>
        <w:r>
          <w:rPr>
            <w:noProof/>
            <w:webHidden/>
          </w:rPr>
          <w:tab/>
        </w:r>
        <w:r>
          <w:rPr>
            <w:noProof/>
            <w:webHidden/>
          </w:rPr>
          <w:fldChar w:fldCharType="begin"/>
        </w:r>
        <w:r>
          <w:rPr>
            <w:noProof/>
            <w:webHidden/>
          </w:rPr>
          <w:instrText xml:space="preserve"> PAGEREF _Toc340164308 \h </w:instrText>
        </w:r>
        <w:r>
          <w:rPr>
            <w:noProof/>
            <w:webHidden/>
          </w:rPr>
        </w:r>
        <w:r>
          <w:rPr>
            <w:noProof/>
            <w:webHidden/>
          </w:rPr>
          <w:fldChar w:fldCharType="separate"/>
        </w:r>
        <w:r>
          <w:rPr>
            <w:noProof/>
            <w:webHidden/>
          </w:rPr>
          <w:t>19</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09" w:history="1">
        <w:r w:rsidRPr="00BA56E5">
          <w:rPr>
            <w:rStyle w:val="Hyperlink"/>
            <w:noProof/>
          </w:rPr>
          <w:t>The Customer Perspective</w:t>
        </w:r>
        <w:r>
          <w:rPr>
            <w:noProof/>
            <w:webHidden/>
          </w:rPr>
          <w:tab/>
        </w:r>
        <w:r>
          <w:rPr>
            <w:noProof/>
            <w:webHidden/>
          </w:rPr>
          <w:fldChar w:fldCharType="begin"/>
        </w:r>
        <w:r>
          <w:rPr>
            <w:noProof/>
            <w:webHidden/>
          </w:rPr>
          <w:instrText xml:space="preserve"> PAGEREF _Toc340164309 \h </w:instrText>
        </w:r>
        <w:r>
          <w:rPr>
            <w:noProof/>
            <w:webHidden/>
          </w:rPr>
        </w:r>
        <w:r>
          <w:rPr>
            <w:noProof/>
            <w:webHidden/>
          </w:rPr>
          <w:fldChar w:fldCharType="separate"/>
        </w:r>
        <w:r>
          <w:rPr>
            <w:noProof/>
            <w:webHidden/>
          </w:rPr>
          <w:t>20</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10" w:history="1">
        <w:r w:rsidRPr="00BA56E5">
          <w:rPr>
            <w:rStyle w:val="Hyperlink"/>
          </w:rPr>
          <w:t>How to Sign Up for the Intuit Payment Network</w:t>
        </w:r>
        <w:r>
          <w:rPr>
            <w:webHidden/>
          </w:rPr>
          <w:tab/>
        </w:r>
        <w:r>
          <w:rPr>
            <w:webHidden/>
          </w:rPr>
          <w:fldChar w:fldCharType="begin"/>
        </w:r>
        <w:r>
          <w:rPr>
            <w:webHidden/>
          </w:rPr>
          <w:instrText xml:space="preserve"> PAGEREF _Toc340164310 \h </w:instrText>
        </w:r>
        <w:r>
          <w:rPr>
            <w:webHidden/>
          </w:rPr>
        </w:r>
        <w:r>
          <w:rPr>
            <w:webHidden/>
          </w:rPr>
          <w:fldChar w:fldCharType="separate"/>
        </w:r>
        <w:r>
          <w:rPr>
            <w:webHidden/>
          </w:rPr>
          <w:t>21</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11" w:history="1">
        <w:r w:rsidRPr="00BA56E5">
          <w:rPr>
            <w:rStyle w:val="Hyperlink"/>
            <w:noProof/>
          </w:rPr>
          <w:t>Accessing the Intuit Payment Network from QuickBooks Online</w:t>
        </w:r>
        <w:r>
          <w:rPr>
            <w:noProof/>
            <w:webHidden/>
          </w:rPr>
          <w:tab/>
        </w:r>
        <w:r>
          <w:rPr>
            <w:noProof/>
            <w:webHidden/>
          </w:rPr>
          <w:fldChar w:fldCharType="begin"/>
        </w:r>
        <w:r>
          <w:rPr>
            <w:noProof/>
            <w:webHidden/>
          </w:rPr>
          <w:instrText xml:space="preserve"> PAGEREF _Toc340164311 \h </w:instrText>
        </w:r>
        <w:r>
          <w:rPr>
            <w:noProof/>
            <w:webHidden/>
          </w:rPr>
        </w:r>
        <w:r>
          <w:rPr>
            <w:noProof/>
            <w:webHidden/>
          </w:rPr>
          <w:fldChar w:fldCharType="separate"/>
        </w:r>
        <w:r>
          <w:rPr>
            <w:noProof/>
            <w:webHidden/>
          </w:rPr>
          <w:t>21</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12" w:history="1">
        <w:r w:rsidRPr="00BA56E5">
          <w:rPr>
            <w:rStyle w:val="Hyperlink"/>
          </w:rPr>
          <w:t>Accepting Online Payments</w:t>
        </w:r>
        <w:r>
          <w:rPr>
            <w:webHidden/>
          </w:rPr>
          <w:tab/>
        </w:r>
        <w:r>
          <w:rPr>
            <w:webHidden/>
          </w:rPr>
          <w:fldChar w:fldCharType="begin"/>
        </w:r>
        <w:r>
          <w:rPr>
            <w:webHidden/>
          </w:rPr>
          <w:instrText xml:space="preserve"> PAGEREF _Toc340164312 \h </w:instrText>
        </w:r>
        <w:r>
          <w:rPr>
            <w:webHidden/>
          </w:rPr>
        </w:r>
        <w:r>
          <w:rPr>
            <w:webHidden/>
          </w:rPr>
          <w:fldChar w:fldCharType="separate"/>
        </w:r>
        <w:r>
          <w:rPr>
            <w:webHidden/>
          </w:rPr>
          <w:t>22</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313" w:history="1">
        <w:r w:rsidRPr="00BA56E5">
          <w:rPr>
            <w:rStyle w:val="Hyperlink"/>
          </w:rPr>
          <w:t>For More Information</w:t>
        </w:r>
        <w:r>
          <w:rPr>
            <w:webHidden/>
          </w:rPr>
          <w:tab/>
        </w:r>
        <w:r>
          <w:rPr>
            <w:webHidden/>
          </w:rPr>
          <w:fldChar w:fldCharType="begin"/>
        </w:r>
        <w:r>
          <w:rPr>
            <w:webHidden/>
          </w:rPr>
          <w:instrText xml:space="preserve"> PAGEREF _Toc340164313 \h </w:instrText>
        </w:r>
        <w:r>
          <w:rPr>
            <w:webHidden/>
          </w:rPr>
        </w:r>
        <w:r>
          <w:rPr>
            <w:webHidden/>
          </w:rPr>
          <w:fldChar w:fldCharType="separate"/>
        </w:r>
        <w:r>
          <w:rPr>
            <w:webHidden/>
          </w:rPr>
          <w:t>22</w:t>
        </w:r>
        <w:r>
          <w:rPr>
            <w:webHidden/>
          </w:rPr>
          <w:fldChar w:fldCharType="end"/>
        </w:r>
      </w:hyperlink>
    </w:p>
    <w:p w:rsidR="006D3C95" w:rsidRDefault="006D3C95">
      <w:pPr>
        <w:pStyle w:val="TOC1"/>
        <w:rPr>
          <w:rFonts w:asciiTheme="minorHAnsi" w:eastAsiaTheme="minorEastAsia" w:hAnsiTheme="minorHAnsi"/>
          <w:b w:val="0"/>
          <w:sz w:val="22"/>
          <w:szCs w:val="22"/>
        </w:rPr>
      </w:pPr>
      <w:hyperlink w:anchor="_Toc340164314" w:history="1">
        <w:r w:rsidRPr="00BA56E5">
          <w:rPr>
            <w:rStyle w:val="Hyperlink"/>
          </w:rPr>
          <w:t>Lesson 2: Online Payroll</w:t>
        </w:r>
        <w:r>
          <w:rPr>
            <w:webHidden/>
          </w:rPr>
          <w:tab/>
        </w:r>
        <w:r>
          <w:rPr>
            <w:webHidden/>
          </w:rPr>
          <w:fldChar w:fldCharType="begin"/>
        </w:r>
        <w:r>
          <w:rPr>
            <w:webHidden/>
          </w:rPr>
          <w:instrText xml:space="preserve"> PAGEREF _Toc340164314 \h </w:instrText>
        </w:r>
        <w:r>
          <w:rPr>
            <w:webHidden/>
          </w:rPr>
        </w:r>
        <w:r>
          <w:rPr>
            <w:webHidden/>
          </w:rPr>
          <w:fldChar w:fldCharType="separate"/>
        </w:r>
        <w:r>
          <w:rPr>
            <w:webHidden/>
          </w:rPr>
          <w:t>23</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315" w:history="1">
        <w:r w:rsidRPr="00BA56E5">
          <w:rPr>
            <w:rStyle w:val="Hyperlink"/>
          </w:rPr>
          <w:t>Overview of QuickBooks Online Payroll</w:t>
        </w:r>
        <w:r>
          <w:rPr>
            <w:webHidden/>
          </w:rPr>
          <w:tab/>
        </w:r>
        <w:r>
          <w:rPr>
            <w:webHidden/>
          </w:rPr>
          <w:fldChar w:fldCharType="begin"/>
        </w:r>
        <w:r>
          <w:rPr>
            <w:webHidden/>
          </w:rPr>
          <w:instrText xml:space="preserve"> PAGEREF _Toc340164315 \h </w:instrText>
        </w:r>
        <w:r>
          <w:rPr>
            <w:webHidden/>
          </w:rPr>
        </w:r>
        <w:r>
          <w:rPr>
            <w:webHidden/>
          </w:rPr>
          <w:fldChar w:fldCharType="separate"/>
        </w:r>
        <w:r>
          <w:rPr>
            <w:webHidden/>
          </w:rPr>
          <w:t>23</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316" w:history="1">
        <w:r w:rsidRPr="00BA56E5">
          <w:rPr>
            <w:rStyle w:val="Hyperlink"/>
          </w:rPr>
          <w:t>Getting Started</w:t>
        </w:r>
        <w:r>
          <w:rPr>
            <w:webHidden/>
          </w:rPr>
          <w:tab/>
        </w:r>
        <w:r>
          <w:rPr>
            <w:webHidden/>
          </w:rPr>
          <w:fldChar w:fldCharType="begin"/>
        </w:r>
        <w:r>
          <w:rPr>
            <w:webHidden/>
          </w:rPr>
          <w:instrText xml:space="preserve"> PAGEREF _Toc340164316 \h </w:instrText>
        </w:r>
        <w:r>
          <w:rPr>
            <w:webHidden/>
          </w:rPr>
        </w:r>
        <w:r>
          <w:rPr>
            <w:webHidden/>
          </w:rPr>
          <w:fldChar w:fldCharType="separate"/>
        </w:r>
        <w:r>
          <w:rPr>
            <w:webHidden/>
          </w:rPr>
          <w:t>24</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17" w:history="1">
        <w:r w:rsidRPr="00BA56E5">
          <w:rPr>
            <w:rStyle w:val="Hyperlink"/>
            <w:noProof/>
          </w:rPr>
          <w:t>Adding QuickBooks Online Payroll</w:t>
        </w:r>
        <w:r>
          <w:rPr>
            <w:noProof/>
            <w:webHidden/>
          </w:rPr>
          <w:tab/>
        </w:r>
        <w:r>
          <w:rPr>
            <w:noProof/>
            <w:webHidden/>
          </w:rPr>
          <w:fldChar w:fldCharType="begin"/>
        </w:r>
        <w:r>
          <w:rPr>
            <w:noProof/>
            <w:webHidden/>
          </w:rPr>
          <w:instrText xml:space="preserve"> PAGEREF _Toc340164317 \h </w:instrText>
        </w:r>
        <w:r>
          <w:rPr>
            <w:noProof/>
            <w:webHidden/>
          </w:rPr>
        </w:r>
        <w:r>
          <w:rPr>
            <w:noProof/>
            <w:webHidden/>
          </w:rPr>
          <w:fldChar w:fldCharType="separate"/>
        </w:r>
        <w:r>
          <w:rPr>
            <w:noProof/>
            <w:webHidden/>
          </w:rPr>
          <w:t>24</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18" w:history="1">
        <w:r w:rsidRPr="00BA56E5">
          <w:rPr>
            <w:rStyle w:val="Hyperlink"/>
            <w:noProof/>
          </w:rPr>
          <w:t>Selecting Payroll Preferences</w:t>
        </w:r>
        <w:r>
          <w:rPr>
            <w:noProof/>
            <w:webHidden/>
          </w:rPr>
          <w:tab/>
        </w:r>
        <w:r>
          <w:rPr>
            <w:noProof/>
            <w:webHidden/>
          </w:rPr>
          <w:fldChar w:fldCharType="begin"/>
        </w:r>
        <w:r>
          <w:rPr>
            <w:noProof/>
            <w:webHidden/>
          </w:rPr>
          <w:instrText xml:space="preserve"> PAGEREF _Toc340164318 \h </w:instrText>
        </w:r>
        <w:r>
          <w:rPr>
            <w:noProof/>
            <w:webHidden/>
          </w:rPr>
        </w:r>
        <w:r>
          <w:rPr>
            <w:noProof/>
            <w:webHidden/>
          </w:rPr>
          <w:fldChar w:fldCharType="separate"/>
        </w:r>
        <w:r>
          <w:rPr>
            <w:noProof/>
            <w:webHidden/>
          </w:rPr>
          <w:t>25</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19" w:history="1">
        <w:r w:rsidRPr="00BA56E5">
          <w:rPr>
            <w:rStyle w:val="Hyperlink"/>
            <w:noProof/>
          </w:rPr>
          <w:t>The Set up Payroll Interview</w:t>
        </w:r>
        <w:r>
          <w:rPr>
            <w:noProof/>
            <w:webHidden/>
          </w:rPr>
          <w:tab/>
        </w:r>
        <w:r>
          <w:rPr>
            <w:noProof/>
            <w:webHidden/>
          </w:rPr>
          <w:fldChar w:fldCharType="begin"/>
        </w:r>
        <w:r>
          <w:rPr>
            <w:noProof/>
            <w:webHidden/>
          </w:rPr>
          <w:instrText xml:space="preserve"> PAGEREF _Toc340164319 \h </w:instrText>
        </w:r>
        <w:r>
          <w:rPr>
            <w:noProof/>
            <w:webHidden/>
          </w:rPr>
        </w:r>
        <w:r>
          <w:rPr>
            <w:noProof/>
            <w:webHidden/>
          </w:rPr>
          <w:fldChar w:fldCharType="separate"/>
        </w:r>
        <w:r>
          <w:rPr>
            <w:noProof/>
            <w:webHidden/>
          </w:rPr>
          <w:t>26</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20" w:history="1">
        <w:r w:rsidRPr="00BA56E5">
          <w:rPr>
            <w:rStyle w:val="Hyperlink"/>
            <w:noProof/>
          </w:rPr>
          <w:t>The To Do List</w:t>
        </w:r>
        <w:r>
          <w:rPr>
            <w:noProof/>
            <w:webHidden/>
          </w:rPr>
          <w:tab/>
        </w:r>
        <w:r>
          <w:rPr>
            <w:noProof/>
            <w:webHidden/>
          </w:rPr>
          <w:fldChar w:fldCharType="begin"/>
        </w:r>
        <w:r>
          <w:rPr>
            <w:noProof/>
            <w:webHidden/>
          </w:rPr>
          <w:instrText xml:space="preserve"> PAGEREF _Toc340164320 \h </w:instrText>
        </w:r>
        <w:r>
          <w:rPr>
            <w:noProof/>
            <w:webHidden/>
          </w:rPr>
        </w:r>
        <w:r>
          <w:rPr>
            <w:noProof/>
            <w:webHidden/>
          </w:rPr>
          <w:fldChar w:fldCharType="separate"/>
        </w:r>
        <w:r>
          <w:rPr>
            <w:noProof/>
            <w:webHidden/>
          </w:rPr>
          <w:t>30</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21" w:history="1">
        <w:r w:rsidRPr="00BA56E5">
          <w:rPr>
            <w:rStyle w:val="Hyperlink"/>
          </w:rPr>
          <w:t>Processing Payroll</w:t>
        </w:r>
        <w:r>
          <w:rPr>
            <w:webHidden/>
          </w:rPr>
          <w:tab/>
        </w:r>
        <w:r>
          <w:rPr>
            <w:webHidden/>
          </w:rPr>
          <w:fldChar w:fldCharType="begin"/>
        </w:r>
        <w:r>
          <w:rPr>
            <w:webHidden/>
          </w:rPr>
          <w:instrText xml:space="preserve"> PAGEREF _Toc340164321 \h </w:instrText>
        </w:r>
        <w:r>
          <w:rPr>
            <w:webHidden/>
          </w:rPr>
        </w:r>
        <w:r>
          <w:rPr>
            <w:webHidden/>
          </w:rPr>
          <w:fldChar w:fldCharType="separate"/>
        </w:r>
        <w:r>
          <w:rPr>
            <w:webHidden/>
          </w:rPr>
          <w:t>31</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22" w:history="1">
        <w:r w:rsidRPr="00BA56E5">
          <w:rPr>
            <w:rStyle w:val="Hyperlink"/>
            <w:noProof/>
          </w:rPr>
          <w:t>Running Your First Payroll</w:t>
        </w:r>
        <w:r>
          <w:rPr>
            <w:noProof/>
            <w:webHidden/>
          </w:rPr>
          <w:tab/>
        </w:r>
        <w:r>
          <w:rPr>
            <w:noProof/>
            <w:webHidden/>
          </w:rPr>
          <w:fldChar w:fldCharType="begin"/>
        </w:r>
        <w:r>
          <w:rPr>
            <w:noProof/>
            <w:webHidden/>
          </w:rPr>
          <w:instrText xml:space="preserve"> PAGEREF _Toc340164322 \h </w:instrText>
        </w:r>
        <w:r>
          <w:rPr>
            <w:noProof/>
            <w:webHidden/>
          </w:rPr>
        </w:r>
        <w:r>
          <w:rPr>
            <w:noProof/>
            <w:webHidden/>
          </w:rPr>
          <w:fldChar w:fldCharType="separate"/>
        </w:r>
        <w:r>
          <w:rPr>
            <w:noProof/>
            <w:webHidden/>
          </w:rPr>
          <w:t>31</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23" w:history="1">
        <w:r w:rsidRPr="00BA56E5">
          <w:rPr>
            <w:rStyle w:val="Hyperlink"/>
            <w:noProof/>
          </w:rPr>
          <w:t>Step One: Create Paychecks</w:t>
        </w:r>
        <w:r>
          <w:rPr>
            <w:noProof/>
            <w:webHidden/>
          </w:rPr>
          <w:tab/>
        </w:r>
        <w:r>
          <w:rPr>
            <w:noProof/>
            <w:webHidden/>
          </w:rPr>
          <w:fldChar w:fldCharType="begin"/>
        </w:r>
        <w:r>
          <w:rPr>
            <w:noProof/>
            <w:webHidden/>
          </w:rPr>
          <w:instrText xml:space="preserve"> PAGEREF _Toc340164323 \h </w:instrText>
        </w:r>
        <w:r>
          <w:rPr>
            <w:noProof/>
            <w:webHidden/>
          </w:rPr>
        </w:r>
        <w:r>
          <w:rPr>
            <w:noProof/>
            <w:webHidden/>
          </w:rPr>
          <w:fldChar w:fldCharType="separate"/>
        </w:r>
        <w:r>
          <w:rPr>
            <w:noProof/>
            <w:webHidden/>
          </w:rPr>
          <w:t>32</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24" w:history="1">
        <w:r w:rsidRPr="00BA56E5">
          <w:rPr>
            <w:rStyle w:val="Hyperlink"/>
            <w:noProof/>
          </w:rPr>
          <w:t>Step Two: Approve Paychecks</w:t>
        </w:r>
        <w:r>
          <w:rPr>
            <w:noProof/>
            <w:webHidden/>
          </w:rPr>
          <w:tab/>
        </w:r>
        <w:r>
          <w:rPr>
            <w:noProof/>
            <w:webHidden/>
          </w:rPr>
          <w:fldChar w:fldCharType="begin"/>
        </w:r>
        <w:r>
          <w:rPr>
            <w:noProof/>
            <w:webHidden/>
          </w:rPr>
          <w:instrText xml:space="preserve"> PAGEREF _Toc340164324 \h </w:instrText>
        </w:r>
        <w:r>
          <w:rPr>
            <w:noProof/>
            <w:webHidden/>
          </w:rPr>
        </w:r>
        <w:r>
          <w:rPr>
            <w:noProof/>
            <w:webHidden/>
          </w:rPr>
          <w:fldChar w:fldCharType="separate"/>
        </w:r>
        <w:r>
          <w:rPr>
            <w:noProof/>
            <w:webHidden/>
          </w:rPr>
          <w:t>33</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25" w:history="1">
        <w:r w:rsidRPr="00BA56E5">
          <w:rPr>
            <w:rStyle w:val="Hyperlink"/>
            <w:noProof/>
          </w:rPr>
          <w:t>Step Three: Print Paychecks</w:t>
        </w:r>
        <w:r>
          <w:rPr>
            <w:noProof/>
            <w:webHidden/>
          </w:rPr>
          <w:tab/>
        </w:r>
        <w:r>
          <w:rPr>
            <w:noProof/>
            <w:webHidden/>
          </w:rPr>
          <w:fldChar w:fldCharType="begin"/>
        </w:r>
        <w:r>
          <w:rPr>
            <w:noProof/>
            <w:webHidden/>
          </w:rPr>
          <w:instrText xml:space="preserve"> PAGEREF _Toc340164325 \h </w:instrText>
        </w:r>
        <w:r>
          <w:rPr>
            <w:noProof/>
            <w:webHidden/>
          </w:rPr>
        </w:r>
        <w:r>
          <w:rPr>
            <w:noProof/>
            <w:webHidden/>
          </w:rPr>
          <w:fldChar w:fldCharType="separate"/>
        </w:r>
        <w:r>
          <w:rPr>
            <w:noProof/>
            <w:webHidden/>
          </w:rPr>
          <w:t>34</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26" w:history="1">
        <w:r w:rsidRPr="00BA56E5">
          <w:rPr>
            <w:rStyle w:val="Hyperlink"/>
          </w:rPr>
          <w:t>Changing Payroll Settings</w:t>
        </w:r>
        <w:r>
          <w:rPr>
            <w:webHidden/>
          </w:rPr>
          <w:tab/>
        </w:r>
        <w:r>
          <w:rPr>
            <w:webHidden/>
          </w:rPr>
          <w:fldChar w:fldCharType="begin"/>
        </w:r>
        <w:r>
          <w:rPr>
            <w:webHidden/>
          </w:rPr>
          <w:instrText xml:space="preserve"> PAGEREF _Toc340164326 \h </w:instrText>
        </w:r>
        <w:r>
          <w:rPr>
            <w:webHidden/>
          </w:rPr>
        </w:r>
        <w:r>
          <w:rPr>
            <w:webHidden/>
          </w:rPr>
          <w:fldChar w:fldCharType="separate"/>
        </w:r>
        <w:r>
          <w:rPr>
            <w:webHidden/>
          </w:rPr>
          <w:t>38</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27" w:history="1">
        <w:r w:rsidRPr="00BA56E5">
          <w:rPr>
            <w:rStyle w:val="Hyperlink"/>
            <w:noProof/>
          </w:rPr>
          <w:t>The Payroll Setup Screen</w:t>
        </w:r>
        <w:r>
          <w:rPr>
            <w:noProof/>
            <w:webHidden/>
          </w:rPr>
          <w:tab/>
        </w:r>
        <w:r>
          <w:rPr>
            <w:noProof/>
            <w:webHidden/>
          </w:rPr>
          <w:fldChar w:fldCharType="begin"/>
        </w:r>
        <w:r>
          <w:rPr>
            <w:noProof/>
            <w:webHidden/>
          </w:rPr>
          <w:instrText xml:space="preserve"> PAGEREF _Toc340164327 \h </w:instrText>
        </w:r>
        <w:r>
          <w:rPr>
            <w:noProof/>
            <w:webHidden/>
          </w:rPr>
        </w:r>
        <w:r>
          <w:rPr>
            <w:noProof/>
            <w:webHidden/>
          </w:rPr>
          <w:fldChar w:fldCharType="separate"/>
        </w:r>
        <w:r>
          <w:rPr>
            <w:noProof/>
            <w:webHidden/>
          </w:rPr>
          <w:t>38</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28" w:history="1">
        <w:r w:rsidRPr="00BA56E5">
          <w:rPr>
            <w:rStyle w:val="Hyperlink"/>
            <w:noProof/>
          </w:rPr>
          <w:t>The Employee List</w:t>
        </w:r>
        <w:r>
          <w:rPr>
            <w:noProof/>
            <w:webHidden/>
          </w:rPr>
          <w:tab/>
        </w:r>
        <w:r>
          <w:rPr>
            <w:noProof/>
            <w:webHidden/>
          </w:rPr>
          <w:fldChar w:fldCharType="begin"/>
        </w:r>
        <w:r>
          <w:rPr>
            <w:noProof/>
            <w:webHidden/>
          </w:rPr>
          <w:instrText xml:space="preserve"> PAGEREF _Toc340164328 \h </w:instrText>
        </w:r>
        <w:r>
          <w:rPr>
            <w:noProof/>
            <w:webHidden/>
          </w:rPr>
        </w:r>
        <w:r>
          <w:rPr>
            <w:noProof/>
            <w:webHidden/>
          </w:rPr>
          <w:fldChar w:fldCharType="separate"/>
        </w:r>
        <w:r>
          <w:rPr>
            <w:noProof/>
            <w:webHidden/>
          </w:rPr>
          <w:t>41</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29" w:history="1">
        <w:r w:rsidRPr="00BA56E5">
          <w:rPr>
            <w:rStyle w:val="Hyperlink"/>
            <w:noProof/>
          </w:rPr>
          <w:t>The Report List</w:t>
        </w:r>
        <w:r>
          <w:rPr>
            <w:noProof/>
            <w:webHidden/>
          </w:rPr>
          <w:tab/>
        </w:r>
        <w:r>
          <w:rPr>
            <w:noProof/>
            <w:webHidden/>
          </w:rPr>
          <w:fldChar w:fldCharType="begin"/>
        </w:r>
        <w:r>
          <w:rPr>
            <w:noProof/>
            <w:webHidden/>
          </w:rPr>
          <w:instrText xml:space="preserve"> PAGEREF _Toc340164329 \h </w:instrText>
        </w:r>
        <w:r>
          <w:rPr>
            <w:noProof/>
            <w:webHidden/>
          </w:rPr>
        </w:r>
        <w:r>
          <w:rPr>
            <w:noProof/>
            <w:webHidden/>
          </w:rPr>
          <w:fldChar w:fldCharType="separate"/>
        </w:r>
        <w:r>
          <w:rPr>
            <w:noProof/>
            <w:webHidden/>
          </w:rPr>
          <w:t>43</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30" w:history="1">
        <w:r w:rsidRPr="00BA56E5">
          <w:rPr>
            <w:rStyle w:val="Hyperlink"/>
            <w:noProof/>
          </w:rPr>
          <w:t>Free 30-day Trial</w:t>
        </w:r>
        <w:r>
          <w:rPr>
            <w:noProof/>
            <w:webHidden/>
          </w:rPr>
          <w:tab/>
        </w:r>
        <w:r>
          <w:rPr>
            <w:noProof/>
            <w:webHidden/>
          </w:rPr>
          <w:fldChar w:fldCharType="begin"/>
        </w:r>
        <w:r>
          <w:rPr>
            <w:noProof/>
            <w:webHidden/>
          </w:rPr>
          <w:instrText xml:space="preserve"> PAGEREF _Toc340164330 \h </w:instrText>
        </w:r>
        <w:r>
          <w:rPr>
            <w:noProof/>
            <w:webHidden/>
          </w:rPr>
        </w:r>
        <w:r>
          <w:rPr>
            <w:noProof/>
            <w:webHidden/>
          </w:rPr>
          <w:fldChar w:fldCharType="separate"/>
        </w:r>
        <w:r>
          <w:rPr>
            <w:noProof/>
            <w:webHidden/>
          </w:rPr>
          <w:t>44</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31" w:history="1">
        <w:r w:rsidRPr="00BA56E5">
          <w:rPr>
            <w:rStyle w:val="Hyperlink"/>
            <w:noProof/>
          </w:rPr>
          <w:t>After the Free Trial</w:t>
        </w:r>
        <w:r>
          <w:rPr>
            <w:noProof/>
            <w:webHidden/>
          </w:rPr>
          <w:tab/>
        </w:r>
        <w:r>
          <w:rPr>
            <w:noProof/>
            <w:webHidden/>
          </w:rPr>
          <w:fldChar w:fldCharType="begin"/>
        </w:r>
        <w:r>
          <w:rPr>
            <w:noProof/>
            <w:webHidden/>
          </w:rPr>
          <w:instrText xml:space="preserve"> PAGEREF _Toc340164331 \h </w:instrText>
        </w:r>
        <w:r>
          <w:rPr>
            <w:noProof/>
            <w:webHidden/>
          </w:rPr>
        </w:r>
        <w:r>
          <w:rPr>
            <w:noProof/>
            <w:webHidden/>
          </w:rPr>
          <w:fldChar w:fldCharType="separate"/>
        </w:r>
        <w:r>
          <w:rPr>
            <w:noProof/>
            <w:webHidden/>
          </w:rPr>
          <w:t>44</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32" w:history="1">
        <w:r w:rsidRPr="00BA56E5">
          <w:rPr>
            <w:rStyle w:val="Hyperlink"/>
            <w:noProof/>
          </w:rPr>
          <w:t>Direct Deposit</w:t>
        </w:r>
        <w:r>
          <w:rPr>
            <w:noProof/>
            <w:webHidden/>
          </w:rPr>
          <w:tab/>
        </w:r>
        <w:r>
          <w:rPr>
            <w:noProof/>
            <w:webHidden/>
          </w:rPr>
          <w:fldChar w:fldCharType="begin"/>
        </w:r>
        <w:r>
          <w:rPr>
            <w:noProof/>
            <w:webHidden/>
          </w:rPr>
          <w:instrText xml:space="preserve"> PAGEREF _Toc340164332 \h </w:instrText>
        </w:r>
        <w:r>
          <w:rPr>
            <w:noProof/>
            <w:webHidden/>
          </w:rPr>
        </w:r>
        <w:r>
          <w:rPr>
            <w:noProof/>
            <w:webHidden/>
          </w:rPr>
          <w:fldChar w:fldCharType="separate"/>
        </w:r>
        <w:r>
          <w:rPr>
            <w:noProof/>
            <w:webHidden/>
          </w:rPr>
          <w:t>44</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33" w:history="1">
        <w:r w:rsidRPr="00BA56E5">
          <w:rPr>
            <w:rStyle w:val="Hyperlink"/>
            <w:noProof/>
          </w:rPr>
          <w:t>QuickBooks Online Features and Benefits</w:t>
        </w:r>
        <w:r>
          <w:rPr>
            <w:noProof/>
            <w:webHidden/>
          </w:rPr>
          <w:tab/>
        </w:r>
        <w:r>
          <w:rPr>
            <w:noProof/>
            <w:webHidden/>
          </w:rPr>
          <w:fldChar w:fldCharType="begin"/>
        </w:r>
        <w:r>
          <w:rPr>
            <w:noProof/>
            <w:webHidden/>
          </w:rPr>
          <w:instrText xml:space="preserve"> PAGEREF _Toc340164333 \h </w:instrText>
        </w:r>
        <w:r>
          <w:rPr>
            <w:noProof/>
            <w:webHidden/>
          </w:rPr>
        </w:r>
        <w:r>
          <w:rPr>
            <w:noProof/>
            <w:webHidden/>
          </w:rPr>
          <w:fldChar w:fldCharType="separate"/>
        </w:r>
        <w:r>
          <w:rPr>
            <w:noProof/>
            <w:webHidden/>
          </w:rPr>
          <w:t>45</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34" w:history="1">
        <w:r w:rsidRPr="00BA56E5">
          <w:rPr>
            <w:rStyle w:val="Hyperlink"/>
          </w:rPr>
          <w:t>Additional Payroll Service Options</w:t>
        </w:r>
        <w:r>
          <w:rPr>
            <w:webHidden/>
          </w:rPr>
          <w:tab/>
        </w:r>
        <w:r>
          <w:rPr>
            <w:webHidden/>
          </w:rPr>
          <w:fldChar w:fldCharType="begin"/>
        </w:r>
        <w:r>
          <w:rPr>
            <w:webHidden/>
          </w:rPr>
          <w:instrText xml:space="preserve"> PAGEREF _Toc340164334 \h </w:instrText>
        </w:r>
        <w:r>
          <w:rPr>
            <w:webHidden/>
          </w:rPr>
        </w:r>
        <w:r>
          <w:rPr>
            <w:webHidden/>
          </w:rPr>
          <w:fldChar w:fldCharType="separate"/>
        </w:r>
        <w:r>
          <w:rPr>
            <w:webHidden/>
          </w:rPr>
          <w:t>46</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35" w:history="1">
        <w:r w:rsidRPr="00BA56E5">
          <w:rPr>
            <w:rStyle w:val="Hyperlink"/>
            <w:noProof/>
          </w:rPr>
          <w:t>Mobile Payroll App</w:t>
        </w:r>
        <w:r>
          <w:rPr>
            <w:noProof/>
            <w:webHidden/>
          </w:rPr>
          <w:tab/>
        </w:r>
        <w:r>
          <w:rPr>
            <w:noProof/>
            <w:webHidden/>
          </w:rPr>
          <w:fldChar w:fldCharType="begin"/>
        </w:r>
        <w:r>
          <w:rPr>
            <w:noProof/>
            <w:webHidden/>
          </w:rPr>
          <w:instrText xml:space="preserve"> PAGEREF _Toc340164335 \h </w:instrText>
        </w:r>
        <w:r>
          <w:rPr>
            <w:noProof/>
            <w:webHidden/>
          </w:rPr>
        </w:r>
        <w:r>
          <w:rPr>
            <w:noProof/>
            <w:webHidden/>
          </w:rPr>
          <w:fldChar w:fldCharType="separate"/>
        </w:r>
        <w:r>
          <w:rPr>
            <w:noProof/>
            <w:webHidden/>
          </w:rPr>
          <w:t>46</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36" w:history="1">
        <w:r w:rsidRPr="00BA56E5">
          <w:rPr>
            <w:rStyle w:val="Hyperlink"/>
            <w:noProof/>
          </w:rPr>
          <w:t>Intuit Full Service Payroll</w:t>
        </w:r>
        <w:r>
          <w:rPr>
            <w:noProof/>
            <w:webHidden/>
          </w:rPr>
          <w:tab/>
        </w:r>
        <w:r>
          <w:rPr>
            <w:noProof/>
            <w:webHidden/>
          </w:rPr>
          <w:fldChar w:fldCharType="begin"/>
        </w:r>
        <w:r>
          <w:rPr>
            <w:noProof/>
            <w:webHidden/>
          </w:rPr>
          <w:instrText xml:space="preserve"> PAGEREF _Toc340164336 \h </w:instrText>
        </w:r>
        <w:r>
          <w:rPr>
            <w:noProof/>
            <w:webHidden/>
          </w:rPr>
        </w:r>
        <w:r>
          <w:rPr>
            <w:noProof/>
            <w:webHidden/>
          </w:rPr>
          <w:fldChar w:fldCharType="separate"/>
        </w:r>
        <w:r>
          <w:rPr>
            <w:noProof/>
            <w:webHidden/>
          </w:rPr>
          <w:t>47</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37" w:history="1">
        <w:r w:rsidRPr="00BA56E5">
          <w:rPr>
            <w:rStyle w:val="Hyperlink"/>
            <w:noProof/>
          </w:rPr>
          <w:t>When Intuit Payroll (QBOP &amp; IFSP) is Not the Best Fit</w:t>
        </w:r>
        <w:r>
          <w:rPr>
            <w:noProof/>
            <w:webHidden/>
          </w:rPr>
          <w:tab/>
        </w:r>
        <w:r>
          <w:rPr>
            <w:noProof/>
            <w:webHidden/>
          </w:rPr>
          <w:fldChar w:fldCharType="begin"/>
        </w:r>
        <w:r>
          <w:rPr>
            <w:noProof/>
            <w:webHidden/>
          </w:rPr>
          <w:instrText xml:space="preserve"> PAGEREF _Toc340164337 \h </w:instrText>
        </w:r>
        <w:r>
          <w:rPr>
            <w:noProof/>
            <w:webHidden/>
          </w:rPr>
        </w:r>
        <w:r>
          <w:rPr>
            <w:noProof/>
            <w:webHidden/>
          </w:rPr>
          <w:fldChar w:fldCharType="separate"/>
        </w:r>
        <w:r>
          <w:rPr>
            <w:noProof/>
            <w:webHidden/>
          </w:rPr>
          <w:t>50</w:t>
        </w:r>
        <w:r>
          <w:rPr>
            <w:noProof/>
            <w:webHidden/>
          </w:rPr>
          <w:fldChar w:fldCharType="end"/>
        </w:r>
      </w:hyperlink>
    </w:p>
    <w:p w:rsidR="006D3C95" w:rsidRDefault="006D3C95">
      <w:pPr>
        <w:pStyle w:val="TOC1"/>
        <w:rPr>
          <w:rFonts w:asciiTheme="minorHAnsi" w:eastAsiaTheme="minorEastAsia" w:hAnsiTheme="minorHAnsi"/>
          <w:b w:val="0"/>
          <w:sz w:val="22"/>
          <w:szCs w:val="22"/>
        </w:rPr>
      </w:pPr>
      <w:hyperlink w:anchor="_Toc340164338" w:history="1">
        <w:r w:rsidRPr="00BA56E5">
          <w:rPr>
            <w:rStyle w:val="Hyperlink"/>
          </w:rPr>
          <w:t>Lesson 3: Apps to Expand QuickBooks Online</w:t>
        </w:r>
        <w:r>
          <w:rPr>
            <w:webHidden/>
          </w:rPr>
          <w:tab/>
        </w:r>
        <w:r>
          <w:rPr>
            <w:webHidden/>
          </w:rPr>
          <w:fldChar w:fldCharType="begin"/>
        </w:r>
        <w:r>
          <w:rPr>
            <w:webHidden/>
          </w:rPr>
          <w:instrText xml:space="preserve"> PAGEREF _Toc340164338 \h </w:instrText>
        </w:r>
        <w:r>
          <w:rPr>
            <w:webHidden/>
          </w:rPr>
        </w:r>
        <w:r>
          <w:rPr>
            <w:webHidden/>
          </w:rPr>
          <w:fldChar w:fldCharType="separate"/>
        </w:r>
        <w:r>
          <w:rPr>
            <w:webHidden/>
          </w:rPr>
          <w:t>51</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339" w:history="1">
        <w:r w:rsidRPr="00BA56E5">
          <w:rPr>
            <w:rStyle w:val="Hyperlink"/>
          </w:rPr>
          <w:t>Connected</w:t>
        </w:r>
        <w:r>
          <w:rPr>
            <w:webHidden/>
          </w:rPr>
          <w:tab/>
        </w:r>
        <w:r>
          <w:rPr>
            <w:webHidden/>
          </w:rPr>
          <w:fldChar w:fldCharType="begin"/>
        </w:r>
        <w:r>
          <w:rPr>
            <w:webHidden/>
          </w:rPr>
          <w:instrText xml:space="preserve"> PAGEREF _Toc340164339 \h </w:instrText>
        </w:r>
        <w:r>
          <w:rPr>
            <w:webHidden/>
          </w:rPr>
        </w:r>
        <w:r>
          <w:rPr>
            <w:webHidden/>
          </w:rPr>
          <w:fldChar w:fldCharType="separate"/>
        </w:r>
        <w:r>
          <w:rPr>
            <w:webHidden/>
          </w:rPr>
          <w:t>51</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40" w:history="1">
        <w:r w:rsidRPr="00BA56E5">
          <w:rPr>
            <w:rStyle w:val="Hyperlink"/>
            <w:noProof/>
          </w:rPr>
          <w:t>The App Center in QuickBooks Online</w:t>
        </w:r>
        <w:r>
          <w:rPr>
            <w:noProof/>
            <w:webHidden/>
          </w:rPr>
          <w:tab/>
        </w:r>
        <w:r>
          <w:rPr>
            <w:noProof/>
            <w:webHidden/>
          </w:rPr>
          <w:fldChar w:fldCharType="begin"/>
        </w:r>
        <w:r>
          <w:rPr>
            <w:noProof/>
            <w:webHidden/>
          </w:rPr>
          <w:instrText xml:space="preserve"> PAGEREF _Toc340164340 \h </w:instrText>
        </w:r>
        <w:r>
          <w:rPr>
            <w:noProof/>
            <w:webHidden/>
          </w:rPr>
        </w:r>
        <w:r>
          <w:rPr>
            <w:noProof/>
            <w:webHidden/>
          </w:rPr>
          <w:fldChar w:fldCharType="separate"/>
        </w:r>
        <w:r>
          <w:rPr>
            <w:noProof/>
            <w:webHidden/>
          </w:rPr>
          <w:t>51</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41" w:history="1">
        <w:r w:rsidRPr="00BA56E5">
          <w:rPr>
            <w:rStyle w:val="Hyperlink"/>
          </w:rPr>
          <w:t>How to Find, Purchase, and Access Apps</w:t>
        </w:r>
        <w:r>
          <w:rPr>
            <w:webHidden/>
          </w:rPr>
          <w:tab/>
        </w:r>
        <w:r>
          <w:rPr>
            <w:webHidden/>
          </w:rPr>
          <w:fldChar w:fldCharType="begin"/>
        </w:r>
        <w:r>
          <w:rPr>
            <w:webHidden/>
          </w:rPr>
          <w:instrText xml:space="preserve"> PAGEREF _Toc340164341 \h </w:instrText>
        </w:r>
        <w:r>
          <w:rPr>
            <w:webHidden/>
          </w:rPr>
        </w:r>
        <w:r>
          <w:rPr>
            <w:webHidden/>
          </w:rPr>
          <w:fldChar w:fldCharType="separate"/>
        </w:r>
        <w:r>
          <w:rPr>
            <w:webHidden/>
          </w:rPr>
          <w:t>52</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42" w:history="1">
        <w:r w:rsidRPr="00BA56E5">
          <w:rPr>
            <w:rStyle w:val="Hyperlink"/>
            <w:noProof/>
          </w:rPr>
          <w:t>How to Purchase</w:t>
        </w:r>
        <w:r>
          <w:rPr>
            <w:noProof/>
            <w:webHidden/>
          </w:rPr>
          <w:tab/>
        </w:r>
        <w:r>
          <w:rPr>
            <w:noProof/>
            <w:webHidden/>
          </w:rPr>
          <w:fldChar w:fldCharType="begin"/>
        </w:r>
        <w:r>
          <w:rPr>
            <w:noProof/>
            <w:webHidden/>
          </w:rPr>
          <w:instrText xml:space="preserve"> PAGEREF _Toc340164342 \h </w:instrText>
        </w:r>
        <w:r>
          <w:rPr>
            <w:noProof/>
            <w:webHidden/>
          </w:rPr>
        </w:r>
        <w:r>
          <w:rPr>
            <w:noProof/>
            <w:webHidden/>
          </w:rPr>
          <w:fldChar w:fldCharType="separate"/>
        </w:r>
        <w:r>
          <w:rPr>
            <w:noProof/>
            <w:webHidden/>
          </w:rPr>
          <w:t>52</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43" w:history="1">
        <w:r w:rsidRPr="00BA56E5">
          <w:rPr>
            <w:rStyle w:val="Hyperlink"/>
            <w:noProof/>
          </w:rPr>
          <w:t>How to Access Apps after Purchase</w:t>
        </w:r>
        <w:r>
          <w:rPr>
            <w:noProof/>
            <w:webHidden/>
          </w:rPr>
          <w:tab/>
        </w:r>
        <w:r>
          <w:rPr>
            <w:noProof/>
            <w:webHidden/>
          </w:rPr>
          <w:fldChar w:fldCharType="begin"/>
        </w:r>
        <w:r>
          <w:rPr>
            <w:noProof/>
            <w:webHidden/>
          </w:rPr>
          <w:instrText xml:space="preserve"> PAGEREF _Toc340164343 \h </w:instrText>
        </w:r>
        <w:r>
          <w:rPr>
            <w:noProof/>
            <w:webHidden/>
          </w:rPr>
        </w:r>
        <w:r>
          <w:rPr>
            <w:noProof/>
            <w:webHidden/>
          </w:rPr>
          <w:fldChar w:fldCharType="separate"/>
        </w:r>
        <w:r>
          <w:rPr>
            <w:noProof/>
            <w:webHidden/>
          </w:rPr>
          <w:t>53</w:t>
        </w:r>
        <w:r>
          <w:rPr>
            <w:noProof/>
            <w:webHidden/>
          </w:rPr>
          <w:fldChar w:fldCharType="end"/>
        </w:r>
      </w:hyperlink>
    </w:p>
    <w:p w:rsidR="006D3C95" w:rsidRDefault="006D3C95">
      <w:pPr>
        <w:pStyle w:val="TOC2"/>
        <w:rPr>
          <w:rFonts w:asciiTheme="minorHAnsi" w:eastAsiaTheme="minorEastAsia" w:hAnsiTheme="minorHAnsi"/>
          <w:sz w:val="22"/>
          <w:szCs w:val="22"/>
        </w:rPr>
      </w:pPr>
      <w:hyperlink w:anchor="_Toc340164344" w:history="1">
        <w:r w:rsidRPr="00BA56E5">
          <w:rPr>
            <w:rStyle w:val="Hyperlink"/>
          </w:rPr>
          <w:t>Popular Apps</w:t>
        </w:r>
        <w:r>
          <w:rPr>
            <w:webHidden/>
          </w:rPr>
          <w:tab/>
        </w:r>
        <w:r>
          <w:rPr>
            <w:webHidden/>
          </w:rPr>
          <w:fldChar w:fldCharType="begin"/>
        </w:r>
        <w:r>
          <w:rPr>
            <w:webHidden/>
          </w:rPr>
          <w:instrText xml:space="preserve"> PAGEREF _Toc340164344 \h </w:instrText>
        </w:r>
        <w:r>
          <w:rPr>
            <w:webHidden/>
          </w:rPr>
        </w:r>
        <w:r>
          <w:rPr>
            <w:webHidden/>
          </w:rPr>
          <w:fldChar w:fldCharType="separate"/>
        </w:r>
        <w:r>
          <w:rPr>
            <w:webHidden/>
          </w:rPr>
          <w:t>53</w:t>
        </w:r>
        <w:r>
          <w:rPr>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45" w:history="1">
        <w:r w:rsidRPr="00BA56E5">
          <w:rPr>
            <w:rStyle w:val="Hyperlink"/>
            <w:noProof/>
          </w:rPr>
          <w:t>Method CRM</w:t>
        </w:r>
        <w:r>
          <w:rPr>
            <w:noProof/>
            <w:webHidden/>
          </w:rPr>
          <w:tab/>
        </w:r>
        <w:r>
          <w:rPr>
            <w:noProof/>
            <w:webHidden/>
          </w:rPr>
          <w:fldChar w:fldCharType="begin"/>
        </w:r>
        <w:r>
          <w:rPr>
            <w:noProof/>
            <w:webHidden/>
          </w:rPr>
          <w:instrText xml:space="preserve"> PAGEREF _Toc340164345 \h </w:instrText>
        </w:r>
        <w:r>
          <w:rPr>
            <w:noProof/>
            <w:webHidden/>
          </w:rPr>
        </w:r>
        <w:r>
          <w:rPr>
            <w:noProof/>
            <w:webHidden/>
          </w:rPr>
          <w:fldChar w:fldCharType="separate"/>
        </w:r>
        <w:r>
          <w:rPr>
            <w:noProof/>
            <w:webHidden/>
          </w:rPr>
          <w:t>53</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46" w:history="1">
        <w:r w:rsidRPr="00BA56E5">
          <w:rPr>
            <w:rStyle w:val="Hyperlink"/>
            <w:noProof/>
          </w:rPr>
          <w:t>Transaction Pro Importer</w:t>
        </w:r>
        <w:r>
          <w:rPr>
            <w:noProof/>
            <w:webHidden/>
          </w:rPr>
          <w:tab/>
        </w:r>
        <w:r>
          <w:rPr>
            <w:noProof/>
            <w:webHidden/>
          </w:rPr>
          <w:fldChar w:fldCharType="begin"/>
        </w:r>
        <w:r>
          <w:rPr>
            <w:noProof/>
            <w:webHidden/>
          </w:rPr>
          <w:instrText xml:space="preserve"> PAGEREF _Toc340164346 \h </w:instrText>
        </w:r>
        <w:r>
          <w:rPr>
            <w:noProof/>
            <w:webHidden/>
          </w:rPr>
        </w:r>
        <w:r>
          <w:rPr>
            <w:noProof/>
            <w:webHidden/>
          </w:rPr>
          <w:fldChar w:fldCharType="separate"/>
        </w:r>
        <w:r>
          <w:rPr>
            <w:noProof/>
            <w:webHidden/>
          </w:rPr>
          <w:t>54</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47" w:history="1">
        <w:r w:rsidRPr="00BA56E5">
          <w:rPr>
            <w:rStyle w:val="Hyperlink"/>
            <w:noProof/>
            <w:lang w:val="fr-FR"/>
          </w:rPr>
          <w:t>SalesForce</w:t>
        </w:r>
        <w:r>
          <w:rPr>
            <w:noProof/>
            <w:webHidden/>
          </w:rPr>
          <w:tab/>
        </w:r>
        <w:r>
          <w:rPr>
            <w:noProof/>
            <w:webHidden/>
          </w:rPr>
          <w:fldChar w:fldCharType="begin"/>
        </w:r>
        <w:r>
          <w:rPr>
            <w:noProof/>
            <w:webHidden/>
          </w:rPr>
          <w:instrText xml:space="preserve"> PAGEREF _Toc340164347 \h </w:instrText>
        </w:r>
        <w:r>
          <w:rPr>
            <w:noProof/>
            <w:webHidden/>
          </w:rPr>
        </w:r>
        <w:r>
          <w:rPr>
            <w:noProof/>
            <w:webHidden/>
          </w:rPr>
          <w:fldChar w:fldCharType="separate"/>
        </w:r>
        <w:r>
          <w:rPr>
            <w:noProof/>
            <w:webHidden/>
          </w:rPr>
          <w:t>54</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48" w:history="1">
        <w:r w:rsidRPr="00BA56E5">
          <w:rPr>
            <w:rStyle w:val="Hyperlink"/>
            <w:noProof/>
          </w:rPr>
          <w:t>Mavenlink.com</w:t>
        </w:r>
        <w:r>
          <w:rPr>
            <w:noProof/>
            <w:webHidden/>
          </w:rPr>
          <w:tab/>
        </w:r>
        <w:r>
          <w:rPr>
            <w:noProof/>
            <w:webHidden/>
          </w:rPr>
          <w:fldChar w:fldCharType="begin"/>
        </w:r>
        <w:r>
          <w:rPr>
            <w:noProof/>
            <w:webHidden/>
          </w:rPr>
          <w:instrText xml:space="preserve"> PAGEREF _Toc340164348 \h </w:instrText>
        </w:r>
        <w:r>
          <w:rPr>
            <w:noProof/>
            <w:webHidden/>
          </w:rPr>
        </w:r>
        <w:r>
          <w:rPr>
            <w:noProof/>
            <w:webHidden/>
          </w:rPr>
          <w:fldChar w:fldCharType="separate"/>
        </w:r>
        <w:r>
          <w:rPr>
            <w:noProof/>
            <w:webHidden/>
          </w:rPr>
          <w:t>54</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49" w:history="1">
        <w:r w:rsidRPr="00BA56E5">
          <w:rPr>
            <w:rStyle w:val="Hyperlink"/>
            <w:noProof/>
          </w:rPr>
          <w:t>ZenCash</w:t>
        </w:r>
        <w:r>
          <w:rPr>
            <w:noProof/>
            <w:webHidden/>
          </w:rPr>
          <w:tab/>
        </w:r>
        <w:r>
          <w:rPr>
            <w:noProof/>
            <w:webHidden/>
          </w:rPr>
          <w:fldChar w:fldCharType="begin"/>
        </w:r>
        <w:r>
          <w:rPr>
            <w:noProof/>
            <w:webHidden/>
          </w:rPr>
          <w:instrText xml:space="preserve"> PAGEREF _Toc340164349 \h </w:instrText>
        </w:r>
        <w:r>
          <w:rPr>
            <w:noProof/>
            <w:webHidden/>
          </w:rPr>
        </w:r>
        <w:r>
          <w:rPr>
            <w:noProof/>
            <w:webHidden/>
          </w:rPr>
          <w:fldChar w:fldCharType="separate"/>
        </w:r>
        <w:r>
          <w:rPr>
            <w:noProof/>
            <w:webHidden/>
          </w:rPr>
          <w:t>55</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50" w:history="1">
        <w:r w:rsidRPr="00BA56E5">
          <w:rPr>
            <w:rStyle w:val="Hyperlink"/>
            <w:noProof/>
          </w:rPr>
          <w:t>SOS Inventory.com</w:t>
        </w:r>
        <w:r>
          <w:rPr>
            <w:noProof/>
            <w:webHidden/>
          </w:rPr>
          <w:tab/>
        </w:r>
        <w:r>
          <w:rPr>
            <w:noProof/>
            <w:webHidden/>
          </w:rPr>
          <w:fldChar w:fldCharType="begin"/>
        </w:r>
        <w:r>
          <w:rPr>
            <w:noProof/>
            <w:webHidden/>
          </w:rPr>
          <w:instrText xml:space="preserve"> PAGEREF _Toc340164350 \h </w:instrText>
        </w:r>
        <w:r>
          <w:rPr>
            <w:noProof/>
            <w:webHidden/>
          </w:rPr>
        </w:r>
        <w:r>
          <w:rPr>
            <w:noProof/>
            <w:webHidden/>
          </w:rPr>
          <w:fldChar w:fldCharType="separate"/>
        </w:r>
        <w:r>
          <w:rPr>
            <w:noProof/>
            <w:webHidden/>
          </w:rPr>
          <w:t>55</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51" w:history="1">
        <w:r w:rsidRPr="00BA56E5">
          <w:rPr>
            <w:rStyle w:val="Hyperlink"/>
            <w:noProof/>
          </w:rPr>
          <w:t>Bill.com</w:t>
        </w:r>
        <w:r>
          <w:rPr>
            <w:noProof/>
            <w:webHidden/>
          </w:rPr>
          <w:tab/>
        </w:r>
        <w:r>
          <w:rPr>
            <w:noProof/>
            <w:webHidden/>
          </w:rPr>
          <w:fldChar w:fldCharType="begin"/>
        </w:r>
        <w:r>
          <w:rPr>
            <w:noProof/>
            <w:webHidden/>
          </w:rPr>
          <w:instrText xml:space="preserve"> PAGEREF _Toc340164351 \h </w:instrText>
        </w:r>
        <w:r>
          <w:rPr>
            <w:noProof/>
            <w:webHidden/>
          </w:rPr>
        </w:r>
        <w:r>
          <w:rPr>
            <w:noProof/>
            <w:webHidden/>
          </w:rPr>
          <w:fldChar w:fldCharType="separate"/>
        </w:r>
        <w:r>
          <w:rPr>
            <w:noProof/>
            <w:webHidden/>
          </w:rPr>
          <w:t>55</w:t>
        </w:r>
        <w:r>
          <w:rPr>
            <w:noProof/>
            <w:webHidden/>
          </w:rPr>
          <w:fldChar w:fldCharType="end"/>
        </w:r>
      </w:hyperlink>
    </w:p>
    <w:p w:rsidR="006D3C95" w:rsidRDefault="006D3C95">
      <w:pPr>
        <w:pStyle w:val="TOC3"/>
        <w:tabs>
          <w:tab w:val="right" w:leader="dot" w:pos="10070"/>
        </w:tabs>
        <w:rPr>
          <w:rFonts w:asciiTheme="minorHAnsi" w:eastAsiaTheme="minorEastAsia" w:hAnsiTheme="minorHAnsi"/>
          <w:noProof/>
          <w:sz w:val="22"/>
          <w:szCs w:val="22"/>
        </w:rPr>
      </w:pPr>
      <w:hyperlink w:anchor="_Toc340164352" w:history="1">
        <w:r w:rsidRPr="00BA56E5">
          <w:rPr>
            <w:rStyle w:val="Hyperlink"/>
            <w:noProof/>
          </w:rPr>
          <w:t>Avalara</w:t>
        </w:r>
        <w:r>
          <w:rPr>
            <w:noProof/>
            <w:webHidden/>
          </w:rPr>
          <w:tab/>
        </w:r>
        <w:r>
          <w:rPr>
            <w:noProof/>
            <w:webHidden/>
          </w:rPr>
          <w:fldChar w:fldCharType="begin"/>
        </w:r>
        <w:r>
          <w:rPr>
            <w:noProof/>
            <w:webHidden/>
          </w:rPr>
          <w:instrText xml:space="preserve"> PAGEREF _Toc340164352 \h </w:instrText>
        </w:r>
        <w:r>
          <w:rPr>
            <w:noProof/>
            <w:webHidden/>
          </w:rPr>
        </w:r>
        <w:r>
          <w:rPr>
            <w:noProof/>
            <w:webHidden/>
          </w:rPr>
          <w:fldChar w:fldCharType="separate"/>
        </w:r>
        <w:r>
          <w:rPr>
            <w:noProof/>
            <w:webHidden/>
          </w:rPr>
          <w:t>56</w:t>
        </w:r>
        <w:r>
          <w:rPr>
            <w:noProof/>
            <w:webHidden/>
          </w:rPr>
          <w:fldChar w:fldCharType="end"/>
        </w:r>
      </w:hyperlink>
    </w:p>
    <w:p w:rsidR="006D3C95" w:rsidRDefault="006D3C95">
      <w:pPr>
        <w:pStyle w:val="TOC1"/>
        <w:rPr>
          <w:rFonts w:asciiTheme="minorHAnsi" w:eastAsiaTheme="minorEastAsia" w:hAnsiTheme="minorHAnsi"/>
          <w:b w:val="0"/>
          <w:sz w:val="22"/>
          <w:szCs w:val="22"/>
        </w:rPr>
      </w:pPr>
      <w:hyperlink w:anchor="_Toc340164353" w:history="1">
        <w:r w:rsidRPr="00BA56E5">
          <w:rPr>
            <w:rStyle w:val="Hyperlink"/>
          </w:rPr>
          <w:t>Course Conclusion</w:t>
        </w:r>
        <w:r>
          <w:rPr>
            <w:webHidden/>
          </w:rPr>
          <w:tab/>
        </w:r>
        <w:r>
          <w:rPr>
            <w:webHidden/>
          </w:rPr>
          <w:fldChar w:fldCharType="begin"/>
        </w:r>
        <w:r>
          <w:rPr>
            <w:webHidden/>
          </w:rPr>
          <w:instrText xml:space="preserve"> PAGEREF _Toc340164353 \h </w:instrText>
        </w:r>
        <w:r>
          <w:rPr>
            <w:webHidden/>
          </w:rPr>
        </w:r>
        <w:r>
          <w:rPr>
            <w:webHidden/>
          </w:rPr>
          <w:fldChar w:fldCharType="separate"/>
        </w:r>
        <w:r>
          <w:rPr>
            <w:webHidden/>
          </w:rPr>
          <w:t>57</w:t>
        </w:r>
        <w:r>
          <w:rPr>
            <w:webHidden/>
          </w:rPr>
          <w:fldChar w:fldCharType="end"/>
        </w:r>
      </w:hyperlink>
    </w:p>
    <w:p w:rsidR="006D3C95" w:rsidRDefault="006D3C95">
      <w:pPr>
        <w:pStyle w:val="TOC1"/>
        <w:rPr>
          <w:rFonts w:asciiTheme="minorHAnsi" w:eastAsiaTheme="minorEastAsia" w:hAnsiTheme="minorHAnsi"/>
          <w:b w:val="0"/>
          <w:sz w:val="22"/>
          <w:szCs w:val="22"/>
        </w:rPr>
      </w:pPr>
      <w:hyperlink w:anchor="_Toc340164354" w:history="1">
        <w:r w:rsidRPr="00BA56E5">
          <w:rPr>
            <w:rStyle w:val="Hyperlink"/>
          </w:rPr>
          <w:t>Appendix – Payroll Set Up Checklist</w:t>
        </w:r>
        <w:r>
          <w:rPr>
            <w:webHidden/>
          </w:rPr>
          <w:tab/>
        </w:r>
        <w:r>
          <w:rPr>
            <w:webHidden/>
          </w:rPr>
          <w:fldChar w:fldCharType="begin"/>
        </w:r>
        <w:r>
          <w:rPr>
            <w:webHidden/>
          </w:rPr>
          <w:instrText xml:space="preserve"> PAGEREF _Toc340164354 \h </w:instrText>
        </w:r>
        <w:r>
          <w:rPr>
            <w:webHidden/>
          </w:rPr>
        </w:r>
        <w:r>
          <w:rPr>
            <w:webHidden/>
          </w:rPr>
          <w:fldChar w:fldCharType="separate"/>
        </w:r>
        <w:r>
          <w:rPr>
            <w:webHidden/>
          </w:rPr>
          <w:t>58</w:t>
        </w:r>
        <w:r>
          <w:rPr>
            <w:webHidden/>
          </w:rPr>
          <w:fldChar w:fldCharType="end"/>
        </w:r>
      </w:hyperlink>
    </w:p>
    <w:p w:rsidR="006D3C95" w:rsidRDefault="006D3C95">
      <w:pPr>
        <w:pStyle w:val="TOC2"/>
        <w:rPr>
          <w:rFonts w:asciiTheme="minorHAnsi" w:eastAsiaTheme="minorEastAsia" w:hAnsiTheme="minorHAnsi"/>
          <w:sz w:val="22"/>
          <w:szCs w:val="22"/>
        </w:rPr>
      </w:pPr>
      <w:hyperlink w:anchor="_Toc340164355" w:history="1">
        <w:r w:rsidRPr="00BA56E5">
          <w:rPr>
            <w:rStyle w:val="Hyperlink"/>
          </w:rPr>
          <w:t>Payroll Setup Checklist</w:t>
        </w:r>
        <w:r>
          <w:rPr>
            <w:webHidden/>
          </w:rPr>
          <w:tab/>
        </w:r>
        <w:r>
          <w:rPr>
            <w:webHidden/>
          </w:rPr>
          <w:fldChar w:fldCharType="begin"/>
        </w:r>
        <w:r>
          <w:rPr>
            <w:webHidden/>
          </w:rPr>
          <w:instrText xml:space="preserve"> PAGEREF _Toc340164355 \h </w:instrText>
        </w:r>
        <w:r>
          <w:rPr>
            <w:webHidden/>
          </w:rPr>
        </w:r>
        <w:r>
          <w:rPr>
            <w:webHidden/>
          </w:rPr>
          <w:fldChar w:fldCharType="separate"/>
        </w:r>
        <w:r>
          <w:rPr>
            <w:webHidden/>
          </w:rPr>
          <w:t>58</w:t>
        </w:r>
        <w:r>
          <w:rPr>
            <w:webHidden/>
          </w:rPr>
          <w:fldChar w:fldCharType="end"/>
        </w:r>
      </w:hyperlink>
    </w:p>
    <w:p w:rsidR="00C56E5F" w:rsidRDefault="00461E21" w:rsidP="00BF2763">
      <w:pPr>
        <w:pStyle w:val="TOC1"/>
      </w:pPr>
      <w:r>
        <w:fldChar w:fldCharType="end"/>
      </w:r>
    </w:p>
    <w:p w:rsidR="00300A4A" w:rsidRDefault="00300A4A" w:rsidP="00B30208">
      <w:pPr>
        <w:pStyle w:val="Heading1"/>
        <w:sectPr w:rsidR="00300A4A" w:rsidSect="00C0248B">
          <w:headerReference w:type="default" r:id="rId13"/>
          <w:footerReference w:type="default" r:id="rId14"/>
          <w:pgSz w:w="12240" w:h="15840"/>
          <w:pgMar w:top="1440" w:right="1080" w:bottom="1440" w:left="1080" w:header="720" w:footer="720" w:gutter="0"/>
          <w:pgNumType w:start="1"/>
          <w:cols w:space="720"/>
          <w:docGrid w:linePitch="360"/>
        </w:sectPr>
      </w:pPr>
    </w:p>
    <w:p w:rsidR="00254AE1" w:rsidRDefault="00254AE1" w:rsidP="00254AE1">
      <w:pPr>
        <w:pStyle w:val="Heading1"/>
        <w:rPr>
          <w:rFonts w:eastAsia="Times New Roman"/>
        </w:rPr>
      </w:pPr>
      <w:bookmarkStart w:id="0" w:name="_Toc211097349"/>
      <w:bookmarkStart w:id="1" w:name="_Toc336597555"/>
      <w:bookmarkStart w:id="2" w:name="_Toc338068433"/>
      <w:bookmarkStart w:id="3" w:name="_Toc334003382"/>
      <w:bookmarkStart w:id="4" w:name="_Toc337738772"/>
      <w:bookmarkStart w:id="5" w:name="_Toc337728834"/>
      <w:bookmarkStart w:id="6" w:name="_Toc338089900"/>
      <w:bookmarkStart w:id="7" w:name="_Toc340164287"/>
      <w:r>
        <w:rPr>
          <w:rFonts w:eastAsia="Times New Roman"/>
        </w:rPr>
        <w:lastRenderedPageBreak/>
        <w:t>About the Author</w:t>
      </w:r>
      <w:bookmarkEnd w:id="0"/>
      <w:r w:rsidR="00984CCF">
        <w:rPr>
          <w:rFonts w:eastAsia="Times New Roman"/>
        </w:rPr>
        <w:t xml:space="preserve"> for Lesson 2</w:t>
      </w:r>
      <w:bookmarkEnd w:id="7"/>
    </w:p>
    <w:p w:rsidR="00C61153" w:rsidRPr="00950305" w:rsidRDefault="00461E21" w:rsidP="00C61153">
      <w:pPr>
        <w:pStyle w:val="FigureSpacer"/>
      </w:pPr>
      <w:r>
        <w:rPr>
          <w:noProof/>
        </w:rPr>
        <w:pict>
          <v:shapetype id="_x0000_t202" coordsize="21600,21600" o:spt="202" path="m,l,21600r21600,l21600,xe">
            <v:stroke joinstyle="miter"/>
            <v:path gradientshapeok="t" o:connecttype="rect"/>
          </v:shapetype>
          <v:shape id="Text Box 2" o:spid="_x0000_s1026" type="#_x0000_t202" style="position:absolute;margin-left:194.7pt;margin-top:55.15pt;width:195.75pt;height:68.25pt;z-index:251797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" stroked="f" strokecolor="red" strokeweight="1pt">
            <v:textbox inset=".72pt,.72pt,.72pt,.72pt">
              <w:txbxContent>
                <w:p w:rsidR="008A7122" w:rsidRPr="008E6DB1" w:rsidRDefault="008A7122" w:rsidP="00C61153">
                  <w:pPr>
                    <w:pStyle w:val="Heading4"/>
                    <w:rPr>
                      <w:rFonts w:ascii="Garamond" w:eastAsia="ヒラギノ角ゴ Pro W3" w:hAnsi="Garamond" w:cs="Times New Roman"/>
                      <w:iCs/>
                      <w:color w:val="auto"/>
                      <w:sz w:val="28"/>
                      <w:szCs w:val="28"/>
                    </w:rPr>
                  </w:pPr>
                  <w:r>
                    <w:t xml:space="preserve">Laura </w:t>
                  </w:r>
                  <w:r w:rsidRPr="00CB4CE7">
                    <w:t>Redmond</w:t>
                  </w:r>
                </w:p>
                <w:p w:rsidR="008A7122" w:rsidRPr="00CB4CE7" w:rsidRDefault="008A7122" w:rsidP="00C61153">
                  <w:pPr>
                    <w:rPr>
                      <w:rStyle w:val="Bold"/>
                    </w:rPr>
                  </w:pPr>
                  <w:r w:rsidRPr="00CB4CE7">
                    <w:rPr>
                      <w:rStyle w:val="Bold"/>
                    </w:rPr>
                    <w:t>Redmond Accounting Inc</w:t>
                  </w:r>
                  <w:r>
                    <w:rPr>
                      <w:rStyle w:val="Bold"/>
                    </w:rPr>
                    <w:t>.</w:t>
                  </w:r>
                </w:p>
              </w:txbxContent>
            </v:textbox>
          </v:shape>
        </w:pict>
      </w:r>
      <w:r w:rsidR="00C61153">
        <w:rPr>
          <w:noProof/>
        </w:rPr>
        <w:drawing>
          <wp:inline distT="0" distB="0" distL="0" distR="0">
            <wp:extent cx="1952431" cy="2057400"/>
            <wp:effectExtent l="19050" t="19050" r="0" b="0"/>
            <wp:docPr id="50" name="Picture 0" descr="Laura Red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Redmond.jpg"/>
                    <pic:cNvPicPr/>
                  </pic:nvPicPr>
                  <pic:blipFill>
                    <a:blip r:embed="rId15" cstate="print"/>
                    <a:stretch>
                      <a:fillRect/>
                    </a:stretch>
                  </pic:blipFill>
                  <pic:spPr>
                    <a:xfrm>
                      <a:off x="0" y="0"/>
                      <a:ext cx="1952431" cy="2057400"/>
                    </a:xfrm>
                    <a:prstGeom prst="rect">
                      <a:avLst/>
                    </a:prstGeom>
                    <a:ln>
                      <a:solidFill>
                        <a:schemeClr val="tx1">
                          <a:lumMod val="50000"/>
                          <a:lumOff val="50000"/>
                        </a:schemeClr>
                      </a:solidFill>
                    </a:ln>
                  </pic:spPr>
                </pic:pic>
              </a:graphicData>
            </a:graphic>
          </wp:inline>
        </w:drawing>
      </w:r>
    </w:p>
    <w:p w:rsidR="00C61153" w:rsidRPr="00950305" w:rsidRDefault="00C61153" w:rsidP="00C61153">
      <w:r w:rsidRPr="00950305">
        <w:t>Laura is founder of Redmond Accounting Inc based in Menlo Park, CA deep in the country's tech-capital Silicon Valley.</w:t>
      </w:r>
      <w:r w:rsidR="003369DE">
        <w:t xml:space="preserve"> </w:t>
      </w:r>
      <w:r w:rsidRPr="00950305">
        <w:t>The firm provides web-based accounting solutions and controller services that are collaborative and mobile in nature to give growing companies the freedom to access their business intelligence from anywhere. As a former Financial Controller and IT Manager, Laura's strength lies in creating efficient, feature-rich accounting processes harnessing today's technology.</w:t>
      </w:r>
      <w:r w:rsidR="003369DE">
        <w:t xml:space="preserve"> </w:t>
      </w:r>
      <w:r w:rsidRPr="00950305">
        <w:t>Laura and staff are Certified QuickBooks ProAdvisors.</w:t>
      </w:r>
      <w:r w:rsidR="003369DE">
        <w:t xml:space="preserve"> </w:t>
      </w:r>
      <w:r w:rsidRPr="00950305">
        <w:t>The firm uses QuickBooks Online as the central component to their client solutions, adding a mix of appropriate Apps from the Intuit Marketplace to provide clients with time &amp; cost saving methods for running their businesses.</w:t>
      </w:r>
      <w:r w:rsidR="003369DE">
        <w:t xml:space="preserve"> </w:t>
      </w:r>
      <w:r w:rsidRPr="00950305">
        <w:t>Laura's twenty years of accounting experience include multi-department management, strong organizational methods and system administration.</w:t>
      </w:r>
      <w:r w:rsidR="003369DE">
        <w:t xml:space="preserve"> </w:t>
      </w:r>
      <w:r w:rsidRPr="00950305">
        <w:t>The development of a proprietary workflow practice manager and commitment to true SaaS based solutions adds to the firm's success.</w:t>
      </w:r>
      <w:r w:rsidR="003369DE">
        <w:t xml:space="preserve"> </w:t>
      </w:r>
      <w:r w:rsidRPr="00950305">
        <w:t>Laura is certified by the AIPB and an Advanced Certified Method application developer.</w:t>
      </w:r>
      <w:r w:rsidR="003369DE">
        <w:t xml:space="preserve"> </w:t>
      </w:r>
    </w:p>
    <w:p w:rsidR="00984CCF" w:rsidRDefault="00984CCF" w:rsidP="00AE0B88">
      <w:pPr>
        <w:pStyle w:val="FigureSpacer"/>
        <w:sectPr w:rsidR="00984CCF" w:rsidSect="007922ED">
          <w:headerReference w:type="default" r:id="rId16"/>
          <w:pgSz w:w="12240" w:h="15840"/>
          <w:pgMar w:top="1440" w:right="1080" w:bottom="1440" w:left="1080" w:header="720" w:footer="720" w:gutter="0"/>
          <w:cols w:space="720"/>
          <w:docGrid w:linePitch="360"/>
        </w:sectPr>
      </w:pPr>
    </w:p>
    <w:p w:rsidR="00AE0B88" w:rsidRPr="00984CCF" w:rsidRDefault="00984CCF" w:rsidP="00984CCF">
      <w:pPr>
        <w:pStyle w:val="Heading1"/>
        <w:rPr>
          <w:rFonts w:eastAsia="Times New Roman"/>
        </w:rPr>
      </w:pPr>
      <w:bookmarkStart w:id="8" w:name="_Toc340164288"/>
      <w:r>
        <w:rPr>
          <w:rFonts w:eastAsia="Times New Roman"/>
        </w:rPr>
        <w:lastRenderedPageBreak/>
        <w:t>About the Author for Lesson 3</w:t>
      </w:r>
      <w:bookmarkEnd w:id="8"/>
    </w:p>
    <w:p w:rsidR="00AE0B88" w:rsidRPr="00950305" w:rsidRDefault="00461E21" w:rsidP="00AE0B88">
      <w:pPr>
        <w:pStyle w:val="FigureSpacer"/>
      </w:pPr>
      <w:r>
        <w:rPr>
          <w:noProof/>
        </w:rPr>
        <w:pict>
          <v:shape id="Text Box 262" o:spid="_x0000_s1027" type="#_x0000_t202" style="position:absolute;margin-left:148.9pt;margin-top:37.15pt;width:154.25pt;height:70.15pt;z-index:251805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" stroked="f" strokecolor="red" strokeweight="1pt">
            <v:textbox inset=".72pt,.72pt,.72pt,.72pt">
              <w:txbxContent>
                <w:p w:rsidR="008A7122" w:rsidRPr="00322691" w:rsidRDefault="008A7122" w:rsidP="00AE0B88">
                  <w:pPr>
                    <w:pStyle w:val="Heading4"/>
                  </w:pPr>
                  <w:bookmarkStart w:id="9" w:name="_Toc338684653"/>
                  <w:r w:rsidRPr="00322691">
                    <w:t>Stacy Kildal, CPB</w:t>
                  </w:r>
                  <w:bookmarkEnd w:id="9"/>
                </w:p>
                <w:p w:rsidR="008A7122" w:rsidRPr="00322691" w:rsidRDefault="008A7122" w:rsidP="00AE0B88">
                  <w:pPr>
                    <w:rPr>
                      <w:rStyle w:val="Bold"/>
                      <w:b w:val="0"/>
                    </w:rPr>
                  </w:pPr>
                  <w:bookmarkStart w:id="10" w:name="_Toc338684654"/>
                  <w:r w:rsidRPr="00322691">
                    <w:rPr>
                      <w:rStyle w:val="Bold"/>
                    </w:rPr>
                    <w:t>Kildal Services LLC</w:t>
                  </w:r>
                  <w:bookmarkEnd w:id="10"/>
                </w:p>
              </w:txbxContent>
            </v:textbox>
          </v:shape>
        </w:pict>
      </w:r>
      <w:r w:rsidR="00AE0B88" w:rsidRPr="00950305">
        <w:rPr>
          <w:noProof/>
        </w:rPr>
        <w:drawing>
          <wp:inline distT="0" distB="0" distL="0" distR="0">
            <wp:extent cx="1368612" cy="1772580"/>
            <wp:effectExtent l="0" t="0" r="3175" b="0"/>
            <wp:docPr id="3" name="Picture 26" descr="st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man.jpg"/>
                    <pic:cNvPicPr/>
                  </pic:nvPicPr>
                  <pic:blipFill>
                    <a:blip r:embed="rId17" cstate="print"/>
                    <a:stretch>
                      <a:fillRect/>
                    </a:stretch>
                  </pic:blipFill>
                  <pic:spPr>
                    <a:xfrm>
                      <a:off x="0" y="0"/>
                      <a:ext cx="1368612" cy="1772580"/>
                    </a:xfrm>
                    <a:prstGeom prst="rect">
                      <a:avLst/>
                    </a:prstGeom>
                  </pic:spPr>
                </pic:pic>
              </a:graphicData>
            </a:graphic>
          </wp:inline>
        </w:drawing>
      </w:r>
      <w:r w:rsidR="00AE0B88" w:rsidRPr="00950305">
        <w:t xml:space="preserve"> </w:t>
      </w:r>
    </w:p>
    <w:p w:rsidR="00497616" w:rsidRDefault="00497616" w:rsidP="00497616">
      <w:pPr>
        <w:spacing w:after="0" w:line="240" w:lineRule="auto"/>
      </w:pPr>
      <w:r>
        <w:t>Stacy Kildal is owner/operator of Kildal Services LLC, located in Waterford Michigan—an accounting and technology consulting company that specializes in all things QuickBooks. As an Advanced QuickBooks ProAdvisor, she also supports QuickBooks clients all over the country, offering payroll, bookkeeping and training. In 2012, Stacy had the distinct honor of being selected as one of CPA Practice Advisor’s Most Powerful Women In Accounting.</w:t>
      </w:r>
    </w:p>
    <w:p w:rsidR="00497616" w:rsidRDefault="00497616" w:rsidP="00497616">
      <w:pPr>
        <w:spacing w:after="0" w:line="240" w:lineRule="auto"/>
      </w:pPr>
      <w:r>
        <w:t xml:space="preserve">She regularly teaches QuickBooks workshops through the local county planning and economic development department, along with community college and continuing education classes for various school districts.  Stacy is one of the three hosts for the Radio Free QuickBooks weekly online radio show, and writes regular blogs for the </w:t>
      </w:r>
      <w:hyperlink r:id="rId18" w:history="1">
        <w:r w:rsidRPr="005C740D">
          <w:rPr>
            <w:rStyle w:val="Hyperlink"/>
          </w:rPr>
          <w:t>Sleeter Group’s QuickBooks and Beyond</w:t>
        </w:r>
      </w:hyperlink>
      <w:r>
        <w:t xml:space="preserve"> as well as </w:t>
      </w:r>
      <w:hyperlink r:id="rId19" w:history="1">
        <w:r w:rsidRPr="005C740D">
          <w:rPr>
            <w:rStyle w:val="Hyperlink"/>
          </w:rPr>
          <w:t>AccountingWEB.com</w:t>
        </w:r>
      </w:hyperlink>
    </w:p>
    <w:p w:rsidR="00497616" w:rsidRDefault="00497616" w:rsidP="00497616">
      <w:pPr>
        <w:spacing w:after="0" w:line="240" w:lineRule="auto"/>
      </w:pPr>
      <w:r>
        <w:t xml:space="preserve">As a member of the esteemed Intuit Trainer/Writer Network, Stacy has presented many live seminars and webinars. Her attendees enjoy the passion she exhibits for her work and can easily relate to the many real life examples she uses during these presentations. She has also been frequently featured on Intuit’s </w:t>
      </w:r>
      <w:hyperlink r:id="rId20" w:history="1">
        <w:r w:rsidRPr="005C740D">
          <w:rPr>
            <w:rStyle w:val="Hyperlink"/>
          </w:rPr>
          <w:t>Accountant Blog</w:t>
        </w:r>
      </w:hyperlink>
      <w:r>
        <w:t>, Community "Ask the Expert" forums, at various Intuit Academy To Go podcasts, and has hosted a number of Intuit Small Business Online Town Hall sessions. She is a big fan of working mobile and has been recognized by Intuit as being an expert on QuickBooks Online, having written Intuit’s original courses for the US, Singapore and Canadian versions.</w:t>
      </w:r>
    </w:p>
    <w:p w:rsidR="00497616" w:rsidRPr="006E0CED" w:rsidRDefault="00497616" w:rsidP="00497616">
      <w:r>
        <w:t>Kildal Services LLC provides consulting, speaking and writing services to clients (including other accounting professionals) nationwide.</w:t>
      </w:r>
      <w:r w:rsidRPr="006E0CED">
        <w:t xml:space="preserve"> </w:t>
      </w:r>
    </w:p>
    <w:p w:rsidR="00AE0B88" w:rsidRPr="00950305" w:rsidRDefault="00AE0B88" w:rsidP="00AE0B88">
      <w:r w:rsidRPr="00950305">
        <w:t xml:space="preserve"> </w:t>
      </w:r>
    </w:p>
    <w:p w:rsidR="009D2D92" w:rsidRDefault="00254AE1" w:rsidP="00254AE1">
      <w:pPr>
        <w:sectPr w:rsidR="009D2D92" w:rsidSect="007922ED">
          <w:headerReference w:type="default" r:id="rId21"/>
          <w:pgSz w:w="12240" w:h="15840"/>
          <w:pgMar w:top="1440" w:right="1080" w:bottom="1440" w:left="1080" w:header="720" w:footer="720" w:gutter="0"/>
          <w:cols w:space="720"/>
          <w:docGrid w:linePitch="360"/>
        </w:sectPr>
      </w:pPr>
      <w:r>
        <w:t>.</w:t>
      </w:r>
    </w:p>
    <w:p w:rsidR="00F04DBA" w:rsidRPr="00950305" w:rsidRDefault="00F04DBA" w:rsidP="00F04DBA">
      <w:pPr>
        <w:pStyle w:val="Heading1"/>
      </w:pPr>
      <w:bookmarkStart w:id="11" w:name="_Toc338404463"/>
      <w:bookmarkStart w:id="12" w:name="_Toc338684583"/>
      <w:bookmarkStart w:id="13" w:name="_Toc340164289"/>
      <w:r w:rsidRPr="00950305">
        <w:lastRenderedPageBreak/>
        <w:t xml:space="preserve">Course </w:t>
      </w:r>
      <w:r w:rsidRPr="00F04DBA">
        <w:t>Overview</w:t>
      </w:r>
      <w:bookmarkEnd w:id="11"/>
      <w:bookmarkEnd w:id="12"/>
      <w:bookmarkEnd w:id="13"/>
    </w:p>
    <w:p w:rsidR="00F04DBA" w:rsidRPr="00950305" w:rsidRDefault="00F04DBA" w:rsidP="00F04DBA">
      <w:pPr>
        <w:pStyle w:val="Heading2"/>
      </w:pPr>
      <w:bookmarkStart w:id="14" w:name="_Toc338404464"/>
      <w:bookmarkStart w:id="15" w:name="_Toc338684584"/>
      <w:bookmarkStart w:id="16" w:name="_Toc340164290"/>
      <w:r w:rsidRPr="00950305">
        <w:t>Expanding QuickBooks Online</w:t>
      </w:r>
      <w:bookmarkEnd w:id="14"/>
      <w:bookmarkEnd w:id="15"/>
      <w:bookmarkEnd w:id="16"/>
    </w:p>
    <w:p w:rsidR="00F04DBA" w:rsidRPr="00950305" w:rsidRDefault="00F04DBA" w:rsidP="00F04DBA">
      <w:pPr>
        <w:pStyle w:val="Heading2"/>
      </w:pPr>
      <w:bookmarkStart w:id="17" w:name="_Toc338404465"/>
      <w:bookmarkStart w:id="18" w:name="_Toc338684585"/>
      <w:bookmarkStart w:id="19" w:name="_Toc340164291"/>
      <w:r w:rsidRPr="00950305">
        <w:t>Objectives</w:t>
      </w:r>
      <w:bookmarkEnd w:id="17"/>
      <w:bookmarkEnd w:id="18"/>
      <w:bookmarkEnd w:id="19"/>
    </w:p>
    <w:p w:rsidR="00F04DBA" w:rsidRPr="00950305" w:rsidRDefault="00F04DBA" w:rsidP="00F04DBA">
      <w:r w:rsidRPr="00950305">
        <w:t>Upon completion of this course, you will be able to do the following:</w:t>
      </w:r>
    </w:p>
    <w:p w:rsidR="00F04DBA" w:rsidRPr="00950305" w:rsidRDefault="00F04DBA" w:rsidP="00F04DBA">
      <w:pPr>
        <w:pStyle w:val="ListBullet"/>
      </w:pPr>
      <w:r w:rsidRPr="00950305">
        <w:t>Describe the QuickBooks Merchant Account service within QuickBooks Online</w:t>
      </w:r>
    </w:p>
    <w:p w:rsidR="00F04DBA" w:rsidRPr="00950305" w:rsidRDefault="00F04DBA" w:rsidP="00F04DBA">
      <w:pPr>
        <w:pStyle w:val="ListBullet"/>
      </w:pPr>
      <w:r w:rsidRPr="00950305">
        <w:t>Describe how to integrate and accept payments using GoPayment</w:t>
      </w:r>
    </w:p>
    <w:p w:rsidR="00F04DBA" w:rsidRPr="00950305" w:rsidRDefault="00F04DBA" w:rsidP="00F04DBA">
      <w:pPr>
        <w:pStyle w:val="ListBullet"/>
      </w:pPr>
      <w:r w:rsidRPr="00950305">
        <w:t>Identify functionality of the Intuit Payment Network</w:t>
      </w:r>
    </w:p>
    <w:p w:rsidR="00F04DBA" w:rsidRPr="00950305" w:rsidRDefault="00596051" w:rsidP="00F04DBA">
      <w:pPr>
        <w:pStyle w:val="ListBullet"/>
      </w:pPr>
      <w:r>
        <w:t>Understand</w:t>
      </w:r>
      <w:r w:rsidR="00F04DBA" w:rsidRPr="00950305">
        <w:t xml:space="preserve"> which online payroll offering is best for your </w:t>
      </w:r>
      <w:r>
        <w:t>needs</w:t>
      </w:r>
    </w:p>
    <w:p w:rsidR="00F04DBA" w:rsidRPr="00950305" w:rsidRDefault="00F04DBA" w:rsidP="00F04DBA">
      <w:pPr>
        <w:pStyle w:val="ListBullet"/>
      </w:pPr>
      <w:r w:rsidRPr="00950305">
        <w:t>Set up QuickBooks Online Payroll</w:t>
      </w:r>
    </w:p>
    <w:p w:rsidR="00F04DBA" w:rsidRPr="00950305" w:rsidRDefault="00F04DBA" w:rsidP="00F04DBA">
      <w:pPr>
        <w:pStyle w:val="ListBullet"/>
      </w:pPr>
      <w:r w:rsidRPr="00950305">
        <w:t>Process QuickBooks Online Payroll</w:t>
      </w:r>
      <w:r w:rsidR="003369DE">
        <w:t xml:space="preserve"> </w:t>
      </w:r>
    </w:p>
    <w:p w:rsidR="00F04DBA" w:rsidRPr="00950305" w:rsidRDefault="00F04DBA" w:rsidP="00F04DBA">
      <w:pPr>
        <w:pStyle w:val="ListBullet"/>
      </w:pPr>
      <w:r w:rsidRPr="00950305">
        <w:t>Differentiate the features of QuickBooks Online Payroll vs.  Intuit Full Service Payroll</w:t>
      </w:r>
    </w:p>
    <w:p w:rsidR="00CA2180" w:rsidRDefault="00F04DBA" w:rsidP="00F04DBA">
      <w:pPr>
        <w:pStyle w:val="ListBullet"/>
      </w:pPr>
      <w:r w:rsidRPr="00950305">
        <w:t>Describe how Apps expand the functionality of QuickBooks Online</w:t>
      </w:r>
      <w:r w:rsidR="003369DE">
        <w:t xml:space="preserve"> </w:t>
      </w:r>
    </w:p>
    <w:p w:rsidR="00F04DBA" w:rsidRPr="00950305" w:rsidRDefault="00F04DBA" w:rsidP="00F04DBA">
      <w:r w:rsidRPr="00950305">
        <w:br w:type="page"/>
      </w:r>
    </w:p>
    <w:p w:rsidR="00F04DBA" w:rsidRPr="00950305" w:rsidRDefault="00F04DBA" w:rsidP="00F04DBA">
      <w:pPr>
        <w:pStyle w:val="Heading2"/>
      </w:pPr>
      <w:bookmarkStart w:id="20" w:name="_Toc338404466"/>
      <w:bookmarkStart w:id="21" w:name="_Toc338684586"/>
      <w:bookmarkStart w:id="22" w:name="_Toc340164292"/>
      <w:r w:rsidRPr="00950305">
        <w:lastRenderedPageBreak/>
        <w:t xml:space="preserve">Training </w:t>
      </w:r>
      <w:r>
        <w:t>a</w:t>
      </w:r>
      <w:r w:rsidRPr="00950305">
        <w:t xml:space="preserve">t </w:t>
      </w:r>
      <w:r>
        <w:t>a</w:t>
      </w:r>
      <w:r w:rsidRPr="00950305">
        <w:t xml:space="preserve"> Glance</w:t>
      </w:r>
      <w:bookmarkEnd w:id="20"/>
      <w:bookmarkEnd w:id="21"/>
      <w:bookmarkEnd w:id="22"/>
    </w:p>
    <w:p w:rsidR="00F04DBA" w:rsidRPr="00950305" w:rsidRDefault="00F04DBA" w:rsidP="00F04DBA">
      <w:r w:rsidRPr="00950305">
        <w:t>Use this as a guide to select specific training topics.</w:t>
      </w:r>
    </w:p>
    <w:tbl>
      <w:tblPr>
        <w:tblStyle w:val="QBTable"/>
        <w:tblW w:w="0" w:type="auto"/>
        <w:tblLook w:val="04A0"/>
      </w:tblPr>
      <w:tblGrid>
        <w:gridCol w:w="1951"/>
        <w:gridCol w:w="4500"/>
        <w:gridCol w:w="3600"/>
      </w:tblGrid>
      <w:tr w:rsidR="00F04DBA" w:rsidRPr="00950305" w:rsidTr="00E36193">
        <w:trPr>
          <w:cnfStyle w:val="100000000000"/>
          <w:trHeight w:val="583"/>
        </w:trPr>
        <w:tc>
          <w:tcPr>
            <w:tcW w:w="1951" w:type="dxa"/>
          </w:tcPr>
          <w:p w:rsidR="00F04DBA" w:rsidRPr="00950305" w:rsidRDefault="00F04DBA" w:rsidP="00F04DBA">
            <w:pPr>
              <w:pStyle w:val="TableHeader"/>
            </w:pPr>
            <w:bookmarkStart w:id="23" w:name="_Toc334003383"/>
            <w:r w:rsidRPr="00950305">
              <w:t>Lessons</w:t>
            </w:r>
          </w:p>
        </w:tc>
        <w:tc>
          <w:tcPr>
            <w:tcW w:w="4500" w:type="dxa"/>
          </w:tcPr>
          <w:p w:rsidR="00F04DBA" w:rsidRPr="00950305" w:rsidRDefault="00F04DBA" w:rsidP="00F04DBA">
            <w:pPr>
              <w:pStyle w:val="TableHeader"/>
            </w:pPr>
            <w:r w:rsidRPr="00950305">
              <w:t>Topics</w:t>
            </w:r>
          </w:p>
        </w:tc>
        <w:tc>
          <w:tcPr>
            <w:tcW w:w="3600" w:type="dxa"/>
          </w:tcPr>
          <w:p w:rsidR="00F04DBA" w:rsidRPr="00950305" w:rsidRDefault="00F04DBA" w:rsidP="00F04DBA">
            <w:pPr>
              <w:pStyle w:val="TableHeader"/>
            </w:pPr>
            <w:r w:rsidRPr="00950305">
              <w:t>Description</w:t>
            </w:r>
          </w:p>
        </w:tc>
      </w:tr>
      <w:tr w:rsidR="00F04DBA" w:rsidRPr="00950305" w:rsidTr="00E36193">
        <w:trPr>
          <w:trHeight w:val="1439"/>
        </w:trPr>
        <w:tc>
          <w:tcPr>
            <w:tcW w:w="1951" w:type="dxa"/>
            <w:shd w:val="clear" w:color="auto" w:fill="95B3D7" w:themeFill="accent1" w:themeFillTint="99"/>
          </w:tcPr>
          <w:p w:rsidR="00F04DBA" w:rsidRPr="00950305" w:rsidRDefault="00F04DBA" w:rsidP="00F04DBA">
            <w:pPr>
              <w:pStyle w:val="TableHeaderNumList"/>
            </w:pPr>
            <w:r w:rsidRPr="00950305">
              <w:t>1: Payment Solutions</w:t>
            </w:r>
          </w:p>
        </w:tc>
        <w:tc>
          <w:tcPr>
            <w:tcW w:w="4500" w:type="dxa"/>
          </w:tcPr>
          <w:p w:rsidR="00F04DBA" w:rsidRPr="00950305" w:rsidRDefault="00F04DBA" w:rsidP="00E36193">
            <w:pPr>
              <w:pStyle w:val="TableBullet"/>
            </w:pPr>
            <w:r w:rsidRPr="00950305">
              <w:t>QuickBooks Online Merchant Account Service</w:t>
            </w:r>
          </w:p>
          <w:p w:rsidR="00F04DBA" w:rsidRPr="00950305" w:rsidRDefault="00F04DBA" w:rsidP="00E36193">
            <w:pPr>
              <w:pStyle w:val="TableBullet"/>
            </w:pPr>
            <w:r w:rsidRPr="00950305">
              <w:t>Using GoPayment</w:t>
            </w:r>
          </w:p>
          <w:p w:rsidR="00F04DBA" w:rsidRPr="00950305" w:rsidRDefault="00F04DBA" w:rsidP="00E36193">
            <w:pPr>
              <w:pStyle w:val="TableBullet"/>
            </w:pPr>
            <w:r w:rsidRPr="00950305">
              <w:t>The Intuit Payment Network</w:t>
            </w:r>
          </w:p>
        </w:tc>
        <w:tc>
          <w:tcPr>
            <w:tcW w:w="3600" w:type="dxa"/>
          </w:tcPr>
          <w:p w:rsidR="00F04DBA" w:rsidRPr="00950305" w:rsidRDefault="00F04DBA" w:rsidP="00F04DBA">
            <w:pPr>
              <w:pStyle w:val="TableBody"/>
            </w:pPr>
            <w:r w:rsidRPr="00950305">
              <w:t>This lesson will help you locate features, functions and pricing information for QuickBooks Online Merchant Account Service, GoPayment, and the Intuit Payment Network.</w:t>
            </w:r>
          </w:p>
        </w:tc>
      </w:tr>
      <w:tr w:rsidR="00F04DBA" w:rsidRPr="00950305" w:rsidTr="00E36193">
        <w:tc>
          <w:tcPr>
            <w:tcW w:w="1951" w:type="dxa"/>
            <w:shd w:val="clear" w:color="auto" w:fill="95B3D7" w:themeFill="accent1" w:themeFillTint="99"/>
          </w:tcPr>
          <w:p w:rsidR="00F04DBA" w:rsidRPr="00950305" w:rsidRDefault="00F04DBA" w:rsidP="00F04DBA">
            <w:pPr>
              <w:pStyle w:val="TableHeaderNumList"/>
            </w:pPr>
            <w:r w:rsidRPr="00950305">
              <w:t xml:space="preserve">Lesson 2: Online Payroll </w:t>
            </w:r>
          </w:p>
        </w:tc>
        <w:tc>
          <w:tcPr>
            <w:tcW w:w="4500" w:type="dxa"/>
          </w:tcPr>
          <w:p w:rsidR="00F04DBA" w:rsidRPr="00950305" w:rsidRDefault="00F04DBA" w:rsidP="00E36193">
            <w:pPr>
              <w:pStyle w:val="TableBullet"/>
            </w:pPr>
            <w:bookmarkStart w:id="24" w:name="_Toc338404467"/>
            <w:bookmarkStart w:id="25" w:name="_Toc338684587"/>
            <w:r w:rsidRPr="00950305">
              <w:t>Overview of QuickBooks Online Payroll</w:t>
            </w:r>
            <w:bookmarkEnd w:id="24"/>
            <w:bookmarkEnd w:id="25"/>
          </w:p>
          <w:p w:rsidR="00F04DBA" w:rsidRPr="00950305" w:rsidRDefault="00F04DBA" w:rsidP="00E36193">
            <w:pPr>
              <w:pStyle w:val="TableBullet"/>
            </w:pPr>
            <w:bookmarkStart w:id="26" w:name="_Toc338404468"/>
            <w:bookmarkStart w:id="27" w:name="_Toc338684588"/>
            <w:r w:rsidRPr="00950305">
              <w:t>Getting Started</w:t>
            </w:r>
            <w:bookmarkEnd w:id="26"/>
            <w:bookmarkEnd w:id="27"/>
          </w:p>
          <w:p w:rsidR="00F04DBA" w:rsidRPr="00950305" w:rsidRDefault="00F04DBA" w:rsidP="00E36193">
            <w:pPr>
              <w:pStyle w:val="TableBullet2"/>
            </w:pPr>
            <w:r w:rsidRPr="00950305">
              <w:t>Adding QuickBooks Online Payroll</w:t>
            </w:r>
          </w:p>
          <w:p w:rsidR="00F04DBA" w:rsidRPr="00950305" w:rsidRDefault="00F04DBA" w:rsidP="00E36193">
            <w:pPr>
              <w:pStyle w:val="TableBullet2"/>
            </w:pPr>
            <w:r w:rsidRPr="00950305">
              <w:t>Selecting Payroll Preferences</w:t>
            </w:r>
          </w:p>
          <w:p w:rsidR="00F04DBA" w:rsidRPr="00950305" w:rsidRDefault="00F04DBA" w:rsidP="00E36193">
            <w:pPr>
              <w:pStyle w:val="TableBullet2"/>
            </w:pPr>
            <w:r w:rsidRPr="00950305">
              <w:t>The Set Up Payroll Interview</w:t>
            </w:r>
          </w:p>
          <w:p w:rsidR="00F04DBA" w:rsidRPr="00950305" w:rsidRDefault="00F04DBA" w:rsidP="00E36193">
            <w:pPr>
              <w:pStyle w:val="TableBullet2"/>
            </w:pPr>
            <w:r w:rsidRPr="00950305">
              <w:t>The To Do List</w:t>
            </w:r>
          </w:p>
          <w:p w:rsidR="00F04DBA" w:rsidRPr="00950305" w:rsidRDefault="00F04DBA" w:rsidP="00E36193">
            <w:pPr>
              <w:pStyle w:val="TableBullet2"/>
            </w:pPr>
            <w:r w:rsidRPr="00950305">
              <w:t>Processing Payroll</w:t>
            </w:r>
          </w:p>
          <w:p w:rsidR="00F04DBA" w:rsidRPr="00950305" w:rsidRDefault="00F04DBA" w:rsidP="00E36193">
            <w:pPr>
              <w:pStyle w:val="TableBullet2"/>
            </w:pPr>
            <w:r w:rsidRPr="00950305">
              <w:t>Running Your First Payroll</w:t>
            </w:r>
          </w:p>
          <w:p w:rsidR="00F04DBA" w:rsidRPr="00950305" w:rsidRDefault="00F04DBA" w:rsidP="00E36193">
            <w:pPr>
              <w:pStyle w:val="TableBullet2"/>
            </w:pPr>
            <w:r w:rsidRPr="00950305">
              <w:t>Step One: Create Checks</w:t>
            </w:r>
          </w:p>
          <w:p w:rsidR="00F04DBA" w:rsidRPr="00950305" w:rsidRDefault="00F04DBA" w:rsidP="00E36193">
            <w:pPr>
              <w:pStyle w:val="TableBullet2"/>
            </w:pPr>
            <w:r w:rsidRPr="00950305">
              <w:t>Step Two: Approve Paychecks</w:t>
            </w:r>
          </w:p>
          <w:p w:rsidR="00F04DBA" w:rsidRPr="00950305" w:rsidRDefault="00F04DBA" w:rsidP="00E36193">
            <w:pPr>
              <w:pStyle w:val="TableBullet2"/>
            </w:pPr>
            <w:r w:rsidRPr="00950305">
              <w:t>Step Three: Print Paychecks</w:t>
            </w:r>
          </w:p>
          <w:p w:rsidR="00F04DBA" w:rsidRPr="00950305" w:rsidRDefault="00F04DBA" w:rsidP="00E36193">
            <w:pPr>
              <w:pStyle w:val="TableBullet2"/>
            </w:pPr>
            <w:r w:rsidRPr="00950305">
              <w:t>Changing Payroll Settings</w:t>
            </w:r>
          </w:p>
          <w:p w:rsidR="00F04DBA" w:rsidRPr="00950305" w:rsidRDefault="00F04DBA" w:rsidP="00E36193">
            <w:pPr>
              <w:pStyle w:val="TableBullet2"/>
            </w:pPr>
            <w:r w:rsidRPr="00950305">
              <w:t>The Payroll Setup Screen</w:t>
            </w:r>
          </w:p>
          <w:p w:rsidR="00F04DBA" w:rsidRPr="00950305" w:rsidRDefault="00F04DBA" w:rsidP="00E36193">
            <w:pPr>
              <w:pStyle w:val="TableBullet2"/>
            </w:pPr>
            <w:r w:rsidRPr="00950305">
              <w:t>The Employee List</w:t>
            </w:r>
          </w:p>
          <w:p w:rsidR="00F04DBA" w:rsidRPr="00950305" w:rsidRDefault="00F04DBA" w:rsidP="00E36193">
            <w:pPr>
              <w:pStyle w:val="TableBullet2"/>
            </w:pPr>
            <w:r w:rsidRPr="00950305">
              <w:t>The Reports List</w:t>
            </w:r>
          </w:p>
          <w:p w:rsidR="00F04DBA" w:rsidRPr="00950305" w:rsidRDefault="00F04DBA" w:rsidP="00E36193">
            <w:pPr>
              <w:pStyle w:val="TableBullet"/>
            </w:pPr>
            <w:r w:rsidRPr="00950305">
              <w:t>Additional Payroll Options</w:t>
            </w:r>
          </w:p>
          <w:p w:rsidR="00F04DBA" w:rsidRPr="00950305" w:rsidRDefault="00F04DBA" w:rsidP="00E36193">
            <w:pPr>
              <w:pStyle w:val="TableBullet2"/>
            </w:pPr>
            <w:r w:rsidRPr="00950305">
              <w:t>Mobile Apps</w:t>
            </w:r>
          </w:p>
          <w:p w:rsidR="00F04DBA" w:rsidRPr="00950305" w:rsidRDefault="00F04DBA" w:rsidP="00E36193">
            <w:pPr>
              <w:pStyle w:val="TableBullet2"/>
            </w:pPr>
            <w:r w:rsidRPr="00950305">
              <w:t>Intuit Full Service Payroll</w:t>
            </w:r>
          </w:p>
          <w:p w:rsidR="00F04DBA" w:rsidRPr="00950305" w:rsidRDefault="00F04DBA" w:rsidP="00FF1767">
            <w:pPr>
              <w:pStyle w:val="TableBullet2"/>
            </w:pPr>
            <w:r w:rsidRPr="00950305">
              <w:t>When Intuit Payroll solutions (QBOP &amp; IFSP) are not the best fit</w:t>
            </w:r>
          </w:p>
        </w:tc>
        <w:tc>
          <w:tcPr>
            <w:tcW w:w="3600" w:type="dxa"/>
          </w:tcPr>
          <w:p w:rsidR="00F04DBA" w:rsidRPr="00950305" w:rsidRDefault="00F04DBA" w:rsidP="00F04DBA">
            <w:pPr>
              <w:pStyle w:val="TableBody"/>
            </w:pPr>
            <w:r w:rsidRPr="00950305">
              <w:t>This lesson will cover the steps to get started with QuickBooks Online Payroll (QBOP). You will explore the QBOP interface and discover how to process paychecks, make tax deposits and file payroll forms. This lesson will also help you differentiate among the additional online payroll service options available.</w:t>
            </w:r>
          </w:p>
        </w:tc>
      </w:tr>
      <w:tr w:rsidR="00F04DBA" w:rsidRPr="00950305" w:rsidTr="00E36193">
        <w:tc>
          <w:tcPr>
            <w:tcW w:w="1951" w:type="dxa"/>
            <w:shd w:val="clear" w:color="auto" w:fill="95B3D7" w:themeFill="accent1" w:themeFillTint="99"/>
          </w:tcPr>
          <w:p w:rsidR="00F04DBA" w:rsidRPr="00950305" w:rsidRDefault="00F04DBA" w:rsidP="00F04DBA">
            <w:pPr>
              <w:pStyle w:val="TableHeaderNumList"/>
            </w:pPr>
            <w:r w:rsidRPr="00950305">
              <w:t>Lesson 3: Apps</w:t>
            </w:r>
          </w:p>
        </w:tc>
        <w:tc>
          <w:tcPr>
            <w:tcW w:w="4500" w:type="dxa"/>
          </w:tcPr>
          <w:p w:rsidR="00F04DBA" w:rsidRPr="00950305" w:rsidRDefault="00F04DBA" w:rsidP="00E36193">
            <w:pPr>
              <w:pStyle w:val="TableBullet"/>
            </w:pPr>
            <w:r w:rsidRPr="00950305">
              <w:t>The App Center in QuickBooks Online</w:t>
            </w:r>
          </w:p>
          <w:p w:rsidR="00F04DBA" w:rsidRPr="00950305" w:rsidRDefault="00F04DBA" w:rsidP="00E36193">
            <w:pPr>
              <w:pStyle w:val="TableBullet"/>
            </w:pPr>
            <w:r w:rsidRPr="00950305">
              <w:t>How to Find, Purchase, and Access Apps</w:t>
            </w:r>
          </w:p>
          <w:p w:rsidR="00F04DBA" w:rsidRPr="00950305" w:rsidRDefault="00F04DBA" w:rsidP="00E36193">
            <w:pPr>
              <w:pStyle w:val="TableBullet"/>
            </w:pPr>
            <w:r w:rsidRPr="00950305">
              <w:t>Popular Apps</w:t>
            </w:r>
          </w:p>
        </w:tc>
        <w:tc>
          <w:tcPr>
            <w:tcW w:w="3600" w:type="dxa"/>
          </w:tcPr>
          <w:p w:rsidR="00F04DBA" w:rsidRPr="00950305" w:rsidRDefault="00F04DBA" w:rsidP="00F04DBA">
            <w:pPr>
              <w:pStyle w:val="TableBody"/>
            </w:pPr>
            <w:r w:rsidRPr="00950305">
              <w:t xml:space="preserve">This lesson introduces you to the App Center in </w:t>
            </w:r>
            <w:r w:rsidR="00FF1767">
              <w:t>QuickBooks Online</w:t>
            </w:r>
            <w:r w:rsidRPr="00950305">
              <w:t xml:space="preserve"> and how to purchase and access purchased Apps from inside your </w:t>
            </w:r>
            <w:r w:rsidR="00FF1767">
              <w:t>QuickBooks Online</w:t>
            </w:r>
            <w:r w:rsidRPr="00950305">
              <w:t xml:space="preserve"> company file. It also overviews popular Apps and their utility.</w:t>
            </w:r>
          </w:p>
        </w:tc>
      </w:tr>
    </w:tbl>
    <w:p w:rsidR="00F04DBA" w:rsidRPr="00950305" w:rsidRDefault="00F04DBA" w:rsidP="00F04DBA">
      <w:pPr>
        <w:pStyle w:val="Heading2"/>
      </w:pPr>
      <w:bookmarkStart w:id="28" w:name="_Toc338404470"/>
      <w:bookmarkStart w:id="29" w:name="_Toc338684589"/>
      <w:bookmarkStart w:id="30" w:name="_Toc340164293"/>
      <w:bookmarkEnd w:id="23"/>
      <w:r w:rsidRPr="00950305">
        <w:t xml:space="preserve">Background </w:t>
      </w:r>
      <w:r>
        <w:t>I</w:t>
      </w:r>
      <w:r w:rsidRPr="00950305">
        <w:t>nformation</w:t>
      </w:r>
      <w:bookmarkEnd w:id="28"/>
      <w:bookmarkEnd w:id="29"/>
      <w:bookmarkEnd w:id="30"/>
    </w:p>
    <w:p w:rsidR="00F04DBA" w:rsidRPr="00950305" w:rsidRDefault="00F04DBA" w:rsidP="00F04DBA">
      <w:r w:rsidRPr="00950305">
        <w:t>Intuit Payment Solutions helps minimize unnecessary transaction work for both you and your customers. Intuit Payment Solutions add power to payment options through QuickBooks Online - where you already do your accounting.</w:t>
      </w:r>
    </w:p>
    <w:p w:rsidR="00F04DBA" w:rsidRPr="00950305" w:rsidRDefault="00F04DBA" w:rsidP="00F04DBA">
      <w:r w:rsidRPr="00950305">
        <w:lastRenderedPageBreak/>
        <w:t>Some customers like to pay by credit card so that they can accumulate miles or bonus points with the card issuer. Other customers like to pay by bank account, either because they don't have or don't want to use unsecured credit. Merchant Service is a tool that allows you to accommodate your customer’s payment preferences.</w:t>
      </w:r>
    </w:p>
    <w:p w:rsidR="00F04DBA" w:rsidRPr="00950305" w:rsidRDefault="00F04DBA" w:rsidP="00F04DBA">
      <w:r w:rsidRPr="00950305">
        <w:t>QuickBooks Merchant Service offerings are dynamic because they offer multiple options to complete a payment transaction. From GoPayment on your iPhone (for those who are on site providing services or products), to Merchant Account Services (as a link to pay emailed invoices associated with QuickBooks billing solutions), to key-entered options within a browser (to process payments for credit card or ACH debit transactions). These options put the power in your hands to get paid in a manner that works best for both you and your customer</w:t>
      </w:r>
    </w:p>
    <w:p w:rsidR="00F04DBA" w:rsidRPr="00950305" w:rsidRDefault="00F04DBA" w:rsidP="00F04DBA">
      <w:pPr>
        <w:pStyle w:val="Heading2"/>
      </w:pPr>
      <w:bookmarkStart w:id="31" w:name="_Toc338599988"/>
      <w:bookmarkStart w:id="32" w:name="_Toc338684590"/>
      <w:bookmarkStart w:id="33" w:name="_Toc340164294"/>
      <w:r w:rsidRPr="00950305">
        <w:t>QBO Plus Test Drive</w:t>
      </w:r>
      <w:bookmarkEnd w:id="31"/>
      <w:bookmarkEnd w:id="32"/>
      <w:bookmarkEnd w:id="33"/>
    </w:p>
    <w:p w:rsidR="00F04DBA" w:rsidRPr="00950305" w:rsidRDefault="00F04DBA" w:rsidP="00F04DBA">
      <w:r w:rsidRPr="00950305">
        <w:t>Lessons in the Activities Handbooks include hands-on exercises in a QuickBooks Online Plus “test drive”. The test drive uses a sample company file called Craig’s Design &amp; Landscaping Services. It can be accessed through the following link:</w:t>
      </w:r>
    </w:p>
    <w:p w:rsidR="00F04DBA" w:rsidRPr="00950305" w:rsidRDefault="00461E21" w:rsidP="00F04DBA">
      <w:hyperlink r:id="rId22" w:history="1">
        <w:r w:rsidR="00F04DBA" w:rsidRPr="00950305">
          <w:rPr>
            <w:rStyle w:val="Hyperlink"/>
          </w:rPr>
          <w:t>https://qbo.intuit.com/redir/testdrive</w:t>
        </w:r>
      </w:hyperlink>
    </w:p>
    <w:p w:rsidR="00F04DBA" w:rsidRPr="00950305" w:rsidRDefault="00F04DBA" w:rsidP="00F04DBA">
      <w:r w:rsidRPr="00950305">
        <w:t xml:space="preserve">You don’t have to create an account or sign in; just complete the security validation and click Continue. This test drive is designed for you to explore and try out new things without worrying that you will break something or make a mistake. It is not designed to retain any changes you make. Once you close the QBO Plus test drive, it is completely refreshed, so please remember to allow sufficient time to complete each activity. But don’t worry if you have to close the test drive before you are finished! You can always begin again. </w:t>
      </w:r>
    </w:p>
    <w:p w:rsidR="00F04DBA" w:rsidRPr="00950305" w:rsidRDefault="00F04DBA" w:rsidP="00F04DBA">
      <w:r w:rsidRPr="00F04DBA">
        <w:rPr>
          <w:rStyle w:val="Notechar"/>
        </w:rPr>
        <w:t>Note</w:t>
      </w:r>
      <w:r w:rsidRPr="00950305">
        <w:t xml:space="preserve">: </w:t>
      </w:r>
      <w:r w:rsidRPr="00F04DBA">
        <w:rPr>
          <w:rStyle w:val="Emphasis"/>
        </w:rPr>
        <w:t>The test drive uses the QuickBooks Online Plus plan. It contains some features that are not available in QuickBooks Online Simple Start or Essentials. In addition, some features, such as the Apps Center tab and in-product Help are not enabled at this time. However, this is subject to change.</w:t>
      </w:r>
    </w:p>
    <w:p w:rsidR="00F04DBA" w:rsidRDefault="00F04DBA" w:rsidP="00F04DBA">
      <w:pPr>
        <w:sectPr w:rsidR="00F04DBA" w:rsidSect="007922ED">
          <w:headerReference w:type="default" r:id="rId23"/>
          <w:pgSz w:w="12240" w:h="15840"/>
          <w:pgMar w:top="1440" w:right="1080" w:bottom="1440" w:left="1080" w:header="720" w:footer="720" w:gutter="0"/>
          <w:cols w:space="720"/>
          <w:docGrid w:linePitch="360"/>
        </w:sectPr>
      </w:pPr>
      <w:bookmarkStart w:id="34" w:name="_Toc338404472"/>
      <w:bookmarkStart w:id="35" w:name="_Toc338684591"/>
    </w:p>
    <w:p w:rsidR="00F04DBA" w:rsidRPr="00950305" w:rsidRDefault="00F04DBA" w:rsidP="00F04DBA">
      <w:pPr>
        <w:pStyle w:val="Heading1"/>
      </w:pPr>
      <w:bookmarkStart w:id="36" w:name="_Toc340164295"/>
      <w:r w:rsidRPr="00950305">
        <w:lastRenderedPageBreak/>
        <w:t>Lesson 1: Payment Solutions</w:t>
      </w:r>
      <w:bookmarkEnd w:id="34"/>
      <w:bookmarkEnd w:id="35"/>
      <w:bookmarkEnd w:id="36"/>
    </w:p>
    <w:p w:rsidR="00F04DBA" w:rsidRPr="00950305" w:rsidRDefault="00F04DBA" w:rsidP="00F04DBA">
      <w:pPr>
        <w:pStyle w:val="Heading2"/>
      </w:pPr>
      <w:bookmarkStart w:id="37" w:name="_Toc338404473"/>
      <w:bookmarkStart w:id="38" w:name="_Toc338684592"/>
      <w:bookmarkStart w:id="39" w:name="_Toc340164296"/>
      <w:r w:rsidRPr="00950305">
        <w:t>Benefits to You</w:t>
      </w:r>
      <w:bookmarkEnd w:id="37"/>
      <w:bookmarkEnd w:id="38"/>
      <w:bookmarkEnd w:id="39"/>
      <w:r w:rsidRPr="00950305">
        <w:t xml:space="preserve"> </w:t>
      </w:r>
    </w:p>
    <w:p w:rsidR="00F04DBA" w:rsidRPr="00950305" w:rsidRDefault="00F04DBA" w:rsidP="00F04DBA">
      <w:pPr>
        <w:pStyle w:val="ListBullet"/>
      </w:pPr>
      <w:r w:rsidRPr="00950305">
        <w:t xml:space="preserve">Get paid faster </w:t>
      </w:r>
    </w:p>
    <w:p w:rsidR="00F04DBA" w:rsidRPr="00950305" w:rsidRDefault="00F04DBA" w:rsidP="00F04DBA">
      <w:pPr>
        <w:pStyle w:val="ListBullet2"/>
      </w:pPr>
      <w:r w:rsidRPr="00950305">
        <w:t>Saves time processing payments</w:t>
      </w:r>
    </w:p>
    <w:p w:rsidR="00F04DBA" w:rsidRPr="00950305" w:rsidRDefault="00F04DBA" w:rsidP="00F04DBA">
      <w:pPr>
        <w:pStyle w:val="ListBullet2"/>
      </w:pPr>
      <w:r w:rsidRPr="00950305">
        <w:t>Minimizes trips to the bank</w:t>
      </w:r>
    </w:p>
    <w:p w:rsidR="00F04DBA" w:rsidRPr="00950305" w:rsidRDefault="00F04DBA" w:rsidP="00F04DBA">
      <w:pPr>
        <w:pStyle w:val="ListBullet2"/>
      </w:pPr>
      <w:r w:rsidRPr="00950305">
        <w:t>Maximizes time doing billable work</w:t>
      </w:r>
    </w:p>
    <w:p w:rsidR="00F04DBA" w:rsidRPr="00950305" w:rsidRDefault="00F04DBA" w:rsidP="00F04DBA">
      <w:pPr>
        <w:pStyle w:val="Heading2"/>
      </w:pPr>
      <w:bookmarkStart w:id="40" w:name="_Toc338404474"/>
      <w:bookmarkStart w:id="41" w:name="_Toc338684593"/>
      <w:bookmarkStart w:id="42" w:name="_Toc340164297"/>
      <w:r w:rsidRPr="00950305">
        <w:t>Benefits to Your Customers</w:t>
      </w:r>
      <w:bookmarkEnd w:id="40"/>
      <w:bookmarkEnd w:id="41"/>
      <w:bookmarkEnd w:id="42"/>
      <w:r w:rsidRPr="00950305">
        <w:t xml:space="preserve"> </w:t>
      </w:r>
    </w:p>
    <w:p w:rsidR="00F04DBA" w:rsidRPr="00950305" w:rsidRDefault="00F04DBA" w:rsidP="00F04DBA">
      <w:pPr>
        <w:pStyle w:val="ListBullet"/>
      </w:pPr>
      <w:r w:rsidRPr="00950305">
        <w:t>Protection: Transactions by credit card are insured both ways</w:t>
      </w:r>
    </w:p>
    <w:p w:rsidR="00F04DBA" w:rsidRPr="00950305" w:rsidRDefault="00F04DBA" w:rsidP="00F04DBA">
      <w:pPr>
        <w:pStyle w:val="ListBullet"/>
      </w:pPr>
      <w:r w:rsidRPr="00950305">
        <w:t>Saves time: No need to receive a bill, queue it for payment, and then issue payment</w:t>
      </w:r>
    </w:p>
    <w:p w:rsidR="00F04DBA" w:rsidRPr="00950305" w:rsidRDefault="00F04DBA" w:rsidP="00F04DBA">
      <w:pPr>
        <w:pStyle w:val="ListBullet"/>
      </w:pPr>
      <w:r w:rsidRPr="00950305">
        <w:t>Convenience: Multiple forms of payment</w:t>
      </w:r>
      <w:r>
        <w:t xml:space="preserve"> available</w:t>
      </w:r>
    </w:p>
    <w:p w:rsidR="00F04DBA" w:rsidRPr="00F04DBA" w:rsidRDefault="00F04DBA" w:rsidP="00F04DBA">
      <w:bookmarkStart w:id="43" w:name="_Toc338404475"/>
      <w:bookmarkStart w:id="44" w:name="_Toc338684594"/>
      <w:r>
        <w:br w:type="page"/>
      </w:r>
    </w:p>
    <w:p w:rsidR="00F04DBA" w:rsidRPr="00950305" w:rsidRDefault="00F04DBA" w:rsidP="00F04DBA">
      <w:pPr>
        <w:pStyle w:val="Heading2"/>
      </w:pPr>
      <w:bookmarkStart w:id="45" w:name="_Toc340164298"/>
      <w:r w:rsidRPr="00950305">
        <w:lastRenderedPageBreak/>
        <w:t>QuickBooks Online Merchant Service Account</w:t>
      </w:r>
      <w:bookmarkEnd w:id="43"/>
      <w:bookmarkEnd w:id="44"/>
      <w:bookmarkEnd w:id="45"/>
    </w:p>
    <w:p w:rsidR="00F04DBA" w:rsidRPr="00950305" w:rsidRDefault="00F04DBA" w:rsidP="00F04DBA">
      <w:bookmarkStart w:id="46" w:name="_Toc218867228"/>
      <w:r w:rsidRPr="00950305">
        <w:t>A Merchant Service Account is an agreement between a merchant and their merchant account service provider that allows customers to pay by credit card. In this relationship, the financial institution agrees to pay for credit card purchases in exchange for the ability to collect on the debt owed by their customer.</w:t>
      </w:r>
    </w:p>
    <w:bookmarkEnd w:id="46"/>
    <w:p w:rsidR="00F04DBA" w:rsidRPr="00950305" w:rsidRDefault="00F04DBA" w:rsidP="00F04DBA">
      <w:pPr>
        <w:pStyle w:val="FigureSpacer"/>
      </w:pPr>
      <w:r w:rsidRPr="00950305">
        <w:rPr>
          <w:noProof/>
        </w:rPr>
        <w:drawing>
          <wp:inline distT="0" distB="0" distL="0" distR="0">
            <wp:extent cx="5406390" cy="3017520"/>
            <wp:effectExtent l="38100" t="38100" r="99060" b="8763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cstate="print"/>
                    <a:srcRect/>
                    <a:stretch>
                      <a:fillRect/>
                    </a:stretch>
                  </pic:blipFill>
                  <pic:spPr bwMode="auto">
                    <a:xfrm>
                      <a:off x="0" y="0"/>
                      <a:ext cx="5406390" cy="301752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t xml:space="preserve">QuickBooks Merchant Account Service allows you to process all major credit card transactions directly into QuickBooks Online. Payment information is automatically updated so you never have to enter data twice. </w:t>
      </w:r>
    </w:p>
    <w:p w:rsidR="00F04DBA" w:rsidRPr="00950305" w:rsidRDefault="00F04DBA" w:rsidP="00F04DBA">
      <w:pPr>
        <w:pStyle w:val="Heading3"/>
      </w:pPr>
      <w:bookmarkStart w:id="47" w:name="_Toc338404476"/>
      <w:bookmarkStart w:id="48" w:name="_Toc338684595"/>
      <w:bookmarkStart w:id="49" w:name="_Toc340164299"/>
      <w:r w:rsidRPr="00950305">
        <w:t>Features and Benefits</w:t>
      </w:r>
      <w:bookmarkEnd w:id="47"/>
      <w:bookmarkEnd w:id="48"/>
      <w:bookmarkEnd w:id="49"/>
    </w:p>
    <w:p w:rsidR="00F04DBA" w:rsidRPr="00950305" w:rsidRDefault="00F04DBA" w:rsidP="00F04DBA">
      <w:pPr>
        <w:pStyle w:val="ListBullet"/>
      </w:pPr>
      <w:r w:rsidRPr="00950305">
        <w:t>Credit card processing that allows you to accept credit card payments directly into QuickBooks Online</w:t>
      </w:r>
    </w:p>
    <w:p w:rsidR="00F04DBA" w:rsidRPr="00950305" w:rsidRDefault="00F04DBA" w:rsidP="00F04DBA">
      <w:pPr>
        <w:pStyle w:val="ListBullet"/>
      </w:pPr>
      <w:r w:rsidRPr="00950305">
        <w:t xml:space="preserve">Automatic set up of recurring sales receipts and credit card payments </w:t>
      </w:r>
    </w:p>
    <w:p w:rsidR="00F04DBA" w:rsidRPr="00950305" w:rsidRDefault="00F04DBA" w:rsidP="00F04DBA">
      <w:pPr>
        <w:pStyle w:val="ListBullet"/>
      </w:pPr>
      <w:r w:rsidRPr="00950305">
        <w:t>Transaction information saves automatically to your company file</w:t>
      </w:r>
    </w:p>
    <w:p w:rsidR="00F04DBA" w:rsidRPr="00950305" w:rsidRDefault="00F04DBA" w:rsidP="00F04DBA">
      <w:pPr>
        <w:pStyle w:val="ListBullet"/>
      </w:pPr>
      <w:r w:rsidRPr="00950305">
        <w:t xml:space="preserve">Includes GoPayment for swiped transactions </w:t>
      </w:r>
    </w:p>
    <w:p w:rsidR="00F04DBA" w:rsidRPr="00950305" w:rsidRDefault="00F04DBA" w:rsidP="00F04DBA">
      <w:pPr>
        <w:pStyle w:val="ListBullet"/>
      </w:pPr>
      <w:r w:rsidRPr="00950305">
        <w:t>No additional software or hardware required</w:t>
      </w:r>
    </w:p>
    <w:p w:rsidR="00F04DBA" w:rsidRPr="00950305" w:rsidRDefault="00F04DBA" w:rsidP="00F04DBA">
      <w:pPr>
        <w:pStyle w:val="ListBullet"/>
      </w:pPr>
      <w:r w:rsidRPr="00950305">
        <w:t>No cancellation fees and no long-term commitments</w:t>
      </w:r>
    </w:p>
    <w:p w:rsidR="00F04DBA" w:rsidRPr="00950305" w:rsidRDefault="00F04DBA" w:rsidP="00F04DBA">
      <w:pPr>
        <w:pStyle w:val="ListBullet"/>
      </w:pPr>
      <w:r w:rsidRPr="00950305">
        <w:t>Free mobile card reader that accepts credit cards on a mobile phone or device</w:t>
      </w:r>
    </w:p>
    <w:p w:rsidR="00F04DBA" w:rsidRPr="00950305" w:rsidRDefault="00F04DBA" w:rsidP="00F04DBA">
      <w:pPr>
        <w:pStyle w:val="ListBullet"/>
      </w:pPr>
      <w:r w:rsidRPr="00950305">
        <w:t>Free live customer service 24/7, 365 days a year</w:t>
      </w:r>
    </w:p>
    <w:p w:rsidR="00F04DBA" w:rsidRPr="00950305" w:rsidRDefault="00F04DBA" w:rsidP="00F04DBA">
      <w:pPr>
        <w:pStyle w:val="Heading3"/>
      </w:pPr>
      <w:bookmarkStart w:id="50" w:name="_Toc338404477"/>
      <w:bookmarkStart w:id="51" w:name="_Toc338684596"/>
      <w:bookmarkStart w:id="52" w:name="_Toc340164300"/>
      <w:r w:rsidRPr="00950305">
        <w:lastRenderedPageBreak/>
        <w:t>How to Sign up for QuickBooks Online Merchant Account Services</w:t>
      </w:r>
      <w:bookmarkEnd w:id="50"/>
      <w:bookmarkEnd w:id="51"/>
      <w:bookmarkEnd w:id="52"/>
    </w:p>
    <w:p w:rsidR="00F04DBA" w:rsidRPr="00F04DBA" w:rsidRDefault="00F04DBA" w:rsidP="00F04DBA">
      <w:pPr>
        <w:rPr>
          <w:rStyle w:val="Bold"/>
        </w:rPr>
      </w:pPr>
      <w:r w:rsidRPr="00F04DBA">
        <w:rPr>
          <w:rStyle w:val="Bold"/>
        </w:rPr>
        <w:t xml:space="preserve">Follow the steps below to </w:t>
      </w:r>
      <w:r w:rsidR="00195B32">
        <w:rPr>
          <w:rStyle w:val="Bold"/>
        </w:rPr>
        <w:t>sign up for</w:t>
      </w:r>
      <w:r w:rsidR="00195B32" w:rsidRPr="00F04DBA">
        <w:rPr>
          <w:rStyle w:val="Bold"/>
        </w:rPr>
        <w:t xml:space="preserve"> </w:t>
      </w:r>
      <w:r w:rsidRPr="00F04DBA">
        <w:rPr>
          <w:rStyle w:val="Bold"/>
        </w:rPr>
        <w:t>Merchant Service to QuickBooks Online:</w:t>
      </w:r>
    </w:p>
    <w:p w:rsidR="00F04DBA" w:rsidRPr="00950305" w:rsidRDefault="00F04DBA" w:rsidP="00F04DBA">
      <w:pPr>
        <w:pStyle w:val="Numbering"/>
      </w:pPr>
      <w:bookmarkStart w:id="53" w:name="Mapping"/>
      <w:bookmarkEnd w:id="53"/>
      <w:r w:rsidRPr="00950305">
        <w:t>Sign in to QuickBooks Online</w:t>
      </w:r>
      <w:r>
        <w:t>.</w:t>
      </w:r>
    </w:p>
    <w:p w:rsidR="00F04DBA" w:rsidRPr="00950305" w:rsidRDefault="00F04DBA" w:rsidP="00F04DBA">
      <w:pPr>
        <w:pStyle w:val="Numbering"/>
      </w:pPr>
      <w:r w:rsidRPr="00950305">
        <w:t>Choose </w:t>
      </w:r>
      <w:r w:rsidRPr="00F04DBA">
        <w:rPr>
          <w:rStyle w:val="Bold"/>
        </w:rPr>
        <w:t>Company</w:t>
      </w:r>
      <w:r w:rsidRPr="00950305">
        <w:t xml:space="preserve"> &gt; </w:t>
      </w:r>
      <w:r w:rsidRPr="00F04DBA">
        <w:rPr>
          <w:rStyle w:val="Bold"/>
        </w:rPr>
        <w:t>Preferences</w:t>
      </w:r>
      <w:r w:rsidRPr="00950305">
        <w:t xml:space="preserve"> &gt; </w:t>
      </w:r>
      <w:r w:rsidRPr="00F04DBA">
        <w:rPr>
          <w:rStyle w:val="Bold"/>
        </w:rPr>
        <w:t>Accept Credit Cards</w:t>
      </w:r>
      <w:r>
        <w:t>.</w:t>
      </w:r>
    </w:p>
    <w:p w:rsidR="00F04DBA" w:rsidRDefault="00F04DBA" w:rsidP="00F04DBA">
      <w:pPr>
        <w:pStyle w:val="Numbering"/>
      </w:pPr>
      <w:r w:rsidRPr="00950305">
        <w:t>On the left column under </w:t>
      </w:r>
      <w:r w:rsidRPr="00F04DBA">
        <w:rPr>
          <w:rStyle w:val="Bold"/>
        </w:rPr>
        <w:t>Accept Credit Cards</w:t>
      </w:r>
      <w:r w:rsidRPr="00950305">
        <w:t xml:space="preserve">, click </w:t>
      </w:r>
      <w:r w:rsidR="00195B32">
        <w:rPr>
          <w:rStyle w:val="Bold"/>
        </w:rPr>
        <w:t>Learn More..</w:t>
      </w:r>
      <w:r>
        <w:t>.</w:t>
      </w:r>
    </w:p>
    <w:p w:rsidR="00F04DBA" w:rsidRPr="00950305" w:rsidRDefault="00AC6227" w:rsidP="00F04DBA">
      <w:pPr>
        <w:pStyle w:val="Numbering"/>
      </w:pPr>
      <w:r>
        <w:rPr>
          <w:noProof/>
        </w:rPr>
        <w:drawing>
          <wp:anchor distT="0" distB="0" distL="114300" distR="114300" simplePos="0" relativeHeight="251808768" behindDoc="1" locked="0" layoutInCell="1" allowOverlap="1">
            <wp:simplePos x="0" y="0"/>
            <wp:positionH relativeFrom="column">
              <wp:posOffset>-104775</wp:posOffset>
            </wp:positionH>
            <wp:positionV relativeFrom="paragraph">
              <wp:posOffset>3810</wp:posOffset>
            </wp:positionV>
            <wp:extent cx="6400800" cy="2705100"/>
            <wp:effectExtent l="171450" t="133350" r="361950" b="304800"/>
            <wp:wrapTight wrapText="bothSides">
              <wp:wrapPolygon edited="0">
                <wp:start x="707" y="-1065"/>
                <wp:lineTo x="193" y="-913"/>
                <wp:lineTo x="-579" y="456"/>
                <wp:lineTo x="-579" y="20839"/>
                <wp:lineTo x="-321" y="23273"/>
                <wp:lineTo x="257" y="24034"/>
                <wp:lineTo x="386" y="24034"/>
                <wp:lineTo x="21857" y="24034"/>
                <wp:lineTo x="21986" y="24034"/>
                <wp:lineTo x="22436" y="23425"/>
                <wp:lineTo x="22436" y="23273"/>
                <wp:lineTo x="22500" y="23273"/>
                <wp:lineTo x="22757" y="21296"/>
                <wp:lineTo x="22757" y="1369"/>
                <wp:lineTo x="22821" y="608"/>
                <wp:lineTo x="22050" y="-913"/>
                <wp:lineTo x="21536" y="-1065"/>
                <wp:lineTo x="707" y="-1065"/>
              </wp:wrapPolygon>
            </wp:wrapTight>
            <wp:docPr id="26" name="Picture 25" descr="merchant_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_services.jpg"/>
                    <pic:cNvPicPr/>
                  </pic:nvPicPr>
                  <pic:blipFill>
                    <a:blip r:embed="rId25"/>
                    <a:stretch>
                      <a:fillRect/>
                    </a:stretch>
                  </pic:blipFill>
                  <pic:spPr>
                    <a:xfrm>
                      <a:off x="0" y="0"/>
                      <a:ext cx="6400800" cy="2705100"/>
                    </a:xfrm>
                    <a:prstGeom prst="rect">
                      <a:avLst/>
                    </a:prstGeom>
                    <a:ln>
                      <a:noFill/>
                    </a:ln>
                    <a:effectLst>
                      <a:outerShdw blurRad="292100" dist="139700" dir="2700000" algn="tl" rotWithShape="0">
                        <a:srgbClr val="333333">
                          <a:alpha val="65000"/>
                        </a:srgbClr>
                      </a:outerShdw>
                    </a:effectLst>
                  </pic:spPr>
                </pic:pic>
              </a:graphicData>
            </a:graphic>
          </wp:anchor>
        </w:drawing>
      </w:r>
      <w:r w:rsidR="00195B32">
        <w:t xml:space="preserve">Click </w:t>
      </w:r>
      <w:r w:rsidR="00195B32" w:rsidRPr="00AC6227">
        <w:rPr>
          <w:b/>
        </w:rPr>
        <w:t>Activate Now</w:t>
      </w:r>
      <w:r w:rsidR="00F04DBA">
        <w:t>.</w:t>
      </w:r>
    </w:p>
    <w:p w:rsidR="00F04DBA" w:rsidRPr="00950305" w:rsidRDefault="00195B32" w:rsidP="00F04DBA">
      <w:pPr>
        <w:pStyle w:val="NumberingLast"/>
      </w:pPr>
      <w:r>
        <w:t>Follo</w:t>
      </w:r>
      <w:r w:rsidRPr="008A7122">
        <w:rPr>
          <w:b/>
        </w:rPr>
        <w:t xml:space="preserve">w the steps </w:t>
      </w:r>
      <w:r>
        <w:t>to activate your new account.</w:t>
      </w:r>
    </w:p>
    <w:p w:rsidR="00F04DBA" w:rsidRPr="00950305" w:rsidRDefault="00F04DBA" w:rsidP="00F04DBA">
      <w:r w:rsidRPr="00F04DBA">
        <w:rPr>
          <w:rStyle w:val="Notechar"/>
        </w:rPr>
        <w:t>Note</w:t>
      </w:r>
      <w:r>
        <w:t xml:space="preserve">: </w:t>
      </w:r>
      <w:r w:rsidRPr="00F04DBA">
        <w:rPr>
          <w:rStyle w:val="Emphasis"/>
        </w:rPr>
        <w:t>A merchant account can only be linked to one company at a time, so if you link your merchant account to QuickBooks Online, you will not be able to accept credit cards in a previously linked QuickBooks company. If your account is not linked to a QuickBooks company (that is, if you're using GoPayment) this does not apply.</w:t>
      </w:r>
    </w:p>
    <w:p w:rsidR="00F04DBA" w:rsidRDefault="00F04DBA" w:rsidP="00F04DBA">
      <w:r w:rsidRPr="00950305">
        <w:t xml:space="preserve">After you have been approved for your merchant account with QuickBooks Merchant Service, there is a short preference set-up procedure. </w:t>
      </w:r>
    </w:p>
    <w:p w:rsidR="00F04DBA" w:rsidRPr="00F04DBA" w:rsidRDefault="00F04DBA" w:rsidP="00F04DBA">
      <w:pPr>
        <w:rPr>
          <w:rStyle w:val="Bold"/>
        </w:rPr>
      </w:pPr>
      <w:r w:rsidRPr="00F04DBA">
        <w:rPr>
          <w:rStyle w:val="Bold"/>
        </w:rPr>
        <w:t>Below are the steps to set your preferences:</w:t>
      </w:r>
    </w:p>
    <w:p w:rsidR="00F04DBA" w:rsidRPr="00950305" w:rsidRDefault="00F04DBA" w:rsidP="000062ED">
      <w:pPr>
        <w:pStyle w:val="Numbering"/>
        <w:numPr>
          <w:ilvl w:val="0"/>
          <w:numId w:val="12"/>
        </w:numPr>
      </w:pPr>
      <w:r w:rsidRPr="00950305">
        <w:t>Choose </w:t>
      </w:r>
      <w:r w:rsidRPr="00F04DBA">
        <w:rPr>
          <w:rStyle w:val="Bold"/>
        </w:rPr>
        <w:t>Company</w:t>
      </w:r>
      <w:r w:rsidRPr="00950305">
        <w:t xml:space="preserve"> &gt; </w:t>
      </w:r>
      <w:r w:rsidRPr="00F04DBA">
        <w:rPr>
          <w:rStyle w:val="Bold"/>
        </w:rPr>
        <w:t>Preferences</w:t>
      </w:r>
      <w:r w:rsidRPr="00950305">
        <w:t>.</w:t>
      </w:r>
    </w:p>
    <w:p w:rsidR="00F04DBA" w:rsidRPr="00950305" w:rsidRDefault="00F04DBA" w:rsidP="00F04DBA">
      <w:pPr>
        <w:pStyle w:val="Numbering"/>
      </w:pPr>
      <w:r w:rsidRPr="00950305">
        <w:t>On the side menu, click </w:t>
      </w:r>
      <w:r w:rsidRPr="00F04DBA">
        <w:rPr>
          <w:rStyle w:val="Bold"/>
        </w:rPr>
        <w:t>Accept Credit Cards.</w:t>
      </w:r>
    </w:p>
    <w:p w:rsidR="00F04DBA" w:rsidRPr="00950305" w:rsidRDefault="00F04DBA" w:rsidP="00F04DBA">
      <w:pPr>
        <w:pStyle w:val="Numbering"/>
      </w:pPr>
      <w:r w:rsidRPr="00950305">
        <w:t>For the question, “</w:t>
      </w:r>
      <w:r w:rsidRPr="00F04DBA">
        <w:rPr>
          <w:rStyle w:val="Emphasis"/>
        </w:rPr>
        <w:t>Which bank account should be used for depositing transactions processed by the QuickBooks Online Merchant Service</w:t>
      </w:r>
      <w:r w:rsidRPr="00950305">
        <w:t>”, under </w:t>
      </w:r>
      <w:r w:rsidRPr="00F04DBA">
        <w:rPr>
          <w:rStyle w:val="Bold"/>
        </w:rPr>
        <w:t>Account</w:t>
      </w:r>
      <w:r w:rsidRPr="00950305">
        <w:t xml:space="preserve">, select the bank account you'd like your credit </w:t>
      </w:r>
      <w:r w:rsidRPr="00950305">
        <w:lastRenderedPageBreak/>
        <w:t>card payments to deposit to. (We recommend choosing </w:t>
      </w:r>
      <w:r w:rsidRPr="00F04DBA">
        <w:rPr>
          <w:rStyle w:val="Bold"/>
        </w:rPr>
        <w:t>Undeposited Funds</w:t>
      </w:r>
      <w:r w:rsidRPr="00950305">
        <w:t>, which allows you to group deposits to match the way funds are deposited into your bank.)</w:t>
      </w:r>
    </w:p>
    <w:p w:rsidR="00F04DBA" w:rsidRPr="00950305" w:rsidRDefault="00F04DBA" w:rsidP="00F04DBA">
      <w:pPr>
        <w:pStyle w:val="Numbering"/>
      </w:pPr>
      <w:r w:rsidRPr="00950305">
        <w:t>For the question, “</w:t>
      </w:r>
      <w:r w:rsidRPr="00F04DBA">
        <w:rPr>
          <w:rStyle w:val="Emphasis"/>
        </w:rPr>
        <w:t>Which bank account should be used for error transactions processed by the QuickBooks Online Merchant Service</w:t>
      </w:r>
      <w:r w:rsidRPr="00950305">
        <w:t>”, under </w:t>
      </w:r>
      <w:r w:rsidRPr="00F04DBA">
        <w:rPr>
          <w:rStyle w:val="Bold"/>
        </w:rPr>
        <w:t>Account</w:t>
      </w:r>
      <w:r w:rsidRPr="00950305">
        <w:t>, select the account where you'd like to track transactions that failed due to a processing error. When the error is fixed, the transactions will be moved back to the regular Account for deposits. By default, the system will list </w:t>
      </w:r>
      <w:r w:rsidRPr="00F04DBA">
        <w:rPr>
          <w:rStyle w:val="Bold"/>
        </w:rPr>
        <w:t>Credit Card Receivables</w:t>
      </w:r>
      <w:r w:rsidRPr="00950305">
        <w:t>.</w:t>
      </w:r>
    </w:p>
    <w:p w:rsidR="00F04DBA" w:rsidRPr="00950305" w:rsidRDefault="00F04DBA" w:rsidP="00F04DBA">
      <w:pPr>
        <w:pStyle w:val="Numbering"/>
      </w:pPr>
      <w:r w:rsidRPr="00950305">
        <w:t>Select your desired option for how to view Payment status:</w:t>
      </w:r>
    </w:p>
    <w:p w:rsidR="00F04DBA" w:rsidRPr="00950305" w:rsidRDefault="00F04DBA" w:rsidP="00F04DBA">
      <w:pPr>
        <w:pStyle w:val="ListBullet2"/>
      </w:pPr>
      <w:r w:rsidRPr="00F04DBA">
        <w:rPr>
          <w:rStyle w:val="Bold"/>
        </w:rPr>
        <w:t>Yes</w:t>
      </w:r>
      <w:r w:rsidRPr="00950305">
        <w:t>, always show me credit card status, even if it is approved</w:t>
      </w:r>
    </w:p>
    <w:p w:rsidR="00F04DBA" w:rsidRPr="00950305" w:rsidRDefault="00F04DBA" w:rsidP="00F04DBA">
      <w:pPr>
        <w:pStyle w:val="ListBullet2"/>
      </w:pPr>
      <w:r w:rsidRPr="00F04DBA">
        <w:rPr>
          <w:rStyle w:val="Bold"/>
        </w:rPr>
        <w:t>No</w:t>
      </w:r>
      <w:r w:rsidRPr="00950305">
        <w:t>, show me status only after an AVS (Address Verification Service) mismatch or a processing error</w:t>
      </w:r>
    </w:p>
    <w:p w:rsidR="00F04DBA" w:rsidRPr="00950305" w:rsidRDefault="00F04DBA" w:rsidP="00F04DBA">
      <w:pPr>
        <w:pStyle w:val="Numbering"/>
      </w:pPr>
      <w:r w:rsidRPr="00950305">
        <w:t>Click </w:t>
      </w:r>
      <w:r w:rsidRPr="00F04DBA">
        <w:rPr>
          <w:rStyle w:val="Bold"/>
        </w:rPr>
        <w:t>Finish</w:t>
      </w:r>
      <w:r w:rsidR="006D3C95">
        <w:rPr>
          <w:rStyle w:val="Bold"/>
        </w:rPr>
        <w:t>.</w:t>
      </w:r>
    </w:p>
    <w:p w:rsidR="00F04DBA" w:rsidRPr="00950305" w:rsidRDefault="00F04DBA" w:rsidP="00F04DBA">
      <w:r w:rsidRPr="00950305">
        <w:br w:type="page"/>
      </w:r>
    </w:p>
    <w:p w:rsidR="00F04DBA" w:rsidRPr="00950305" w:rsidRDefault="00F04DBA" w:rsidP="00F04DBA">
      <w:pPr>
        <w:pStyle w:val="Heading3"/>
      </w:pPr>
      <w:bookmarkStart w:id="54" w:name="_Toc338404478"/>
      <w:bookmarkStart w:id="55" w:name="_Toc338684597"/>
      <w:bookmarkStart w:id="56" w:name="_Toc340164301"/>
      <w:r w:rsidRPr="00950305">
        <w:lastRenderedPageBreak/>
        <w:t>Processing Credit Cards in QuickBooks Online</w:t>
      </w:r>
      <w:bookmarkEnd w:id="54"/>
      <w:bookmarkEnd w:id="55"/>
      <w:bookmarkEnd w:id="56"/>
    </w:p>
    <w:p w:rsidR="00F04DBA" w:rsidRPr="00950305" w:rsidRDefault="00F04DBA" w:rsidP="00F04DBA">
      <w:r w:rsidRPr="00950305">
        <w:t xml:space="preserve">To receive a customer payment in QuickBooks Online, go to </w:t>
      </w:r>
      <w:r w:rsidRPr="00F04DBA">
        <w:rPr>
          <w:rStyle w:val="Bold"/>
        </w:rPr>
        <w:t>Customers</w:t>
      </w:r>
      <w:r w:rsidRPr="00950305">
        <w:t xml:space="preserve"> &gt; </w:t>
      </w:r>
      <w:r w:rsidRPr="00F04DBA">
        <w:rPr>
          <w:rStyle w:val="Bold"/>
        </w:rPr>
        <w:t>Sales Receipt</w:t>
      </w:r>
      <w:r w:rsidRPr="00950305">
        <w:t xml:space="preserve">. Select your customer from the dropdown menu and enter their credit card information. Then, click </w:t>
      </w:r>
      <w:r w:rsidRPr="00F04DBA">
        <w:rPr>
          <w:rStyle w:val="Bold"/>
        </w:rPr>
        <w:t>OK</w:t>
      </w:r>
      <w:r w:rsidRPr="00950305">
        <w:t>.</w:t>
      </w:r>
    </w:p>
    <w:p w:rsidR="00F04DBA" w:rsidRPr="00950305" w:rsidRDefault="00F04DBA" w:rsidP="00F04DBA">
      <w:r w:rsidRPr="00950305">
        <w:rPr>
          <w:noProof/>
        </w:rPr>
        <w:drawing>
          <wp:inline distT="0" distB="0" distL="0" distR="0">
            <wp:extent cx="6605004" cy="3931920"/>
            <wp:effectExtent l="0" t="0" r="0" b="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6605004" cy="3931920"/>
                    </a:xfrm>
                    <a:prstGeom prst="rect">
                      <a:avLst/>
                    </a:prstGeom>
                    <a:noFill/>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1F5C42">
      <w:pPr>
        <w:pStyle w:val="Heading3"/>
      </w:pPr>
      <w:bookmarkStart w:id="57" w:name="_Toc340164302"/>
      <w:r w:rsidRPr="00950305">
        <w:lastRenderedPageBreak/>
        <w:t>Setting up Recurring Payments</w:t>
      </w:r>
      <w:bookmarkEnd w:id="57"/>
    </w:p>
    <w:p w:rsidR="00F04DBA" w:rsidRPr="00950305" w:rsidRDefault="00F04DBA" w:rsidP="00F04DBA">
      <w:r w:rsidRPr="00950305">
        <w:t xml:space="preserve">To set up a recurring monthly charge, create a Recurring Sales Receipt. Visa and MasterCard guidelines require you to obtain written authorization from your customer prior to setting up a recurring credit card billing. (If you need assistance procuring this form, go to the </w:t>
      </w:r>
      <w:r w:rsidRPr="001F5C42">
        <w:rPr>
          <w:rStyle w:val="Bold"/>
        </w:rPr>
        <w:t>QuickBooks Online Help</w:t>
      </w:r>
      <w:r w:rsidRPr="00950305">
        <w:t xml:space="preserve"> menu and search “</w:t>
      </w:r>
      <w:r w:rsidRPr="001F5C42">
        <w:rPr>
          <w:rStyle w:val="Emphasis"/>
        </w:rPr>
        <w:t>How do I get the credit card authorization form?</w:t>
      </w:r>
      <w:r w:rsidRPr="00950305">
        <w:t>”)</w:t>
      </w:r>
    </w:p>
    <w:p w:rsidR="00F04DBA" w:rsidRPr="001F5C42" w:rsidRDefault="00F04DBA" w:rsidP="00F04DBA">
      <w:pPr>
        <w:rPr>
          <w:rStyle w:val="Bold"/>
        </w:rPr>
      </w:pPr>
      <w:r w:rsidRPr="001F5C42">
        <w:rPr>
          <w:rStyle w:val="Bold"/>
        </w:rPr>
        <w:t>Complete the following steps to create a recurring sales receipt:</w:t>
      </w:r>
    </w:p>
    <w:p w:rsidR="00F04DBA" w:rsidRPr="00950305" w:rsidRDefault="00F04DBA" w:rsidP="000062ED">
      <w:pPr>
        <w:pStyle w:val="Numbering"/>
        <w:numPr>
          <w:ilvl w:val="0"/>
          <w:numId w:val="13"/>
        </w:numPr>
      </w:pPr>
      <w:r w:rsidRPr="00950305">
        <w:t>Go to the </w:t>
      </w:r>
      <w:r w:rsidRPr="001F5C42">
        <w:rPr>
          <w:rStyle w:val="Bold"/>
        </w:rPr>
        <w:t>Company</w:t>
      </w:r>
      <w:r w:rsidRPr="00950305">
        <w:t> tab and click </w:t>
      </w:r>
      <w:r w:rsidRPr="001F5C42">
        <w:rPr>
          <w:rStyle w:val="Bold"/>
        </w:rPr>
        <w:t>Recurring Transactions</w:t>
      </w:r>
      <w:r w:rsidR="001F5C42">
        <w:rPr>
          <w:rStyle w:val="Bold"/>
        </w:rPr>
        <w:t>.</w:t>
      </w:r>
    </w:p>
    <w:p w:rsidR="00F04DBA" w:rsidRPr="00950305" w:rsidRDefault="00F04DBA" w:rsidP="001F5C42">
      <w:pPr>
        <w:pStyle w:val="Numbering"/>
      </w:pPr>
      <w:r w:rsidRPr="00950305">
        <w:t>On the bottom right click </w:t>
      </w:r>
      <w:r w:rsidRPr="001F5C42">
        <w:rPr>
          <w:rStyle w:val="Bold"/>
        </w:rPr>
        <w:t>New</w:t>
      </w:r>
      <w:r w:rsidR="001F5C42">
        <w:rPr>
          <w:rStyle w:val="Bold"/>
        </w:rPr>
        <w:t>.</w:t>
      </w:r>
    </w:p>
    <w:p w:rsidR="00F04DBA" w:rsidRPr="00950305" w:rsidRDefault="00F04DBA" w:rsidP="001F5C42">
      <w:pPr>
        <w:pStyle w:val="Numbering"/>
      </w:pPr>
      <w:r w:rsidRPr="00950305">
        <w:t>For </w:t>
      </w:r>
      <w:r w:rsidRPr="001F5C42">
        <w:rPr>
          <w:rStyle w:val="Bold"/>
        </w:rPr>
        <w:t>Transaction Type</w:t>
      </w:r>
      <w:r w:rsidRPr="00950305">
        <w:t>: select </w:t>
      </w:r>
      <w:r w:rsidRPr="001F5C42">
        <w:rPr>
          <w:rStyle w:val="Bold"/>
        </w:rPr>
        <w:t>Sales Receipt</w:t>
      </w:r>
      <w:r w:rsidR="001F5C42">
        <w:rPr>
          <w:rStyle w:val="Bold"/>
        </w:rPr>
        <w:t>.</w:t>
      </w:r>
    </w:p>
    <w:p w:rsidR="00F04DBA" w:rsidRPr="00950305" w:rsidRDefault="00F04DBA" w:rsidP="001F5C42">
      <w:pPr>
        <w:pStyle w:val="Numbering"/>
      </w:pPr>
      <w:r w:rsidRPr="00950305">
        <w:t>Enter a </w:t>
      </w:r>
      <w:r w:rsidRPr="001F5C42">
        <w:rPr>
          <w:rStyle w:val="Bold"/>
        </w:rPr>
        <w:t>Template Name</w:t>
      </w:r>
      <w:r w:rsidRPr="00950305">
        <w:t xml:space="preserve"> to identify what the template is for (this name is not included on the transaction)</w:t>
      </w:r>
      <w:r w:rsidR="001F5C42">
        <w:t>.</w:t>
      </w:r>
    </w:p>
    <w:p w:rsidR="00F04DBA" w:rsidRPr="00950305" w:rsidRDefault="00F04DBA" w:rsidP="001F5C42">
      <w:pPr>
        <w:pStyle w:val="Numbering"/>
      </w:pPr>
      <w:r w:rsidRPr="00950305">
        <w:t>Choose the </w:t>
      </w:r>
      <w:r w:rsidRPr="001F5C42">
        <w:rPr>
          <w:rStyle w:val="Bold"/>
        </w:rPr>
        <w:t>Template Type</w:t>
      </w:r>
      <w:r w:rsidRPr="00950305">
        <w:t>: </w:t>
      </w:r>
      <w:r w:rsidRPr="001F5C42">
        <w:rPr>
          <w:rStyle w:val="Bold"/>
        </w:rPr>
        <w:t>Scheduled</w:t>
      </w:r>
      <w:r w:rsidR="001F5C42">
        <w:t>.</w:t>
      </w:r>
    </w:p>
    <w:p w:rsidR="00F04DBA" w:rsidRPr="00950305" w:rsidRDefault="00F04DBA" w:rsidP="001F5C42">
      <w:pPr>
        <w:pStyle w:val="Numbering"/>
      </w:pPr>
      <w:r w:rsidRPr="00950305">
        <w:t>Click </w:t>
      </w:r>
      <w:r w:rsidRPr="001F5C42">
        <w:rPr>
          <w:rStyle w:val="Bold"/>
        </w:rPr>
        <w:t>Edit Schedule</w:t>
      </w:r>
      <w:r w:rsidRPr="00950305">
        <w:t xml:space="preserve"> and set the schedule for fr</w:t>
      </w:r>
      <w:r w:rsidR="006D3C95">
        <w:t>equency to charge your customer</w:t>
      </w:r>
      <w:r w:rsidR="001F5C42">
        <w:t>.</w:t>
      </w:r>
    </w:p>
    <w:p w:rsidR="00F04DBA" w:rsidRPr="00950305" w:rsidRDefault="00F04DBA" w:rsidP="001F5C42">
      <w:pPr>
        <w:pStyle w:val="Numbering"/>
      </w:pPr>
      <w:r w:rsidRPr="00950305">
        <w:t>Click </w:t>
      </w:r>
      <w:r w:rsidRPr="001F5C42">
        <w:rPr>
          <w:rStyle w:val="Bold"/>
        </w:rPr>
        <w:t>OK</w:t>
      </w:r>
      <w:r w:rsidR="001F5C42">
        <w:t>.</w:t>
      </w:r>
    </w:p>
    <w:p w:rsidR="00F04DBA" w:rsidRPr="00950305" w:rsidRDefault="00F04DBA" w:rsidP="001F5C42">
      <w:pPr>
        <w:pStyle w:val="Numbering"/>
      </w:pPr>
      <w:r w:rsidRPr="00950305">
        <w:t>Select your customer from the </w:t>
      </w:r>
      <w:r w:rsidRPr="001F5C42">
        <w:rPr>
          <w:rStyle w:val="Bold"/>
        </w:rPr>
        <w:t>Customer</w:t>
      </w:r>
      <w:r w:rsidRPr="00950305">
        <w:t>: drop down menu and enter their billing information inside the form</w:t>
      </w:r>
      <w:r w:rsidR="001F5C42">
        <w:t>.</w:t>
      </w:r>
    </w:p>
    <w:p w:rsidR="00F04DBA" w:rsidRPr="00950305" w:rsidRDefault="00F04DBA" w:rsidP="001F5C42">
      <w:pPr>
        <w:pStyle w:val="Numbering"/>
      </w:pPr>
      <w:r w:rsidRPr="00950305">
        <w:t>Under </w:t>
      </w:r>
      <w:r w:rsidRPr="001F5C42">
        <w:rPr>
          <w:rStyle w:val="Bold"/>
        </w:rPr>
        <w:t>Payment Information</w:t>
      </w:r>
      <w:r w:rsidRPr="00950305">
        <w:t>: for the </w:t>
      </w:r>
      <w:r w:rsidRPr="001F5C42">
        <w:rPr>
          <w:rStyle w:val="Bold"/>
        </w:rPr>
        <w:t>Pmt Method</w:t>
      </w:r>
      <w:r w:rsidRPr="00950305">
        <w:t>: select the credit card type</w:t>
      </w:r>
      <w:r w:rsidR="001F5C42">
        <w:t>.</w:t>
      </w:r>
    </w:p>
    <w:p w:rsidR="00F04DBA" w:rsidRPr="00950305" w:rsidRDefault="00F04DBA" w:rsidP="001F5C42">
      <w:pPr>
        <w:pStyle w:val="Numbering"/>
      </w:pPr>
      <w:r w:rsidRPr="00950305">
        <w:t>Click </w:t>
      </w:r>
      <w:r w:rsidRPr="001F5C42">
        <w:rPr>
          <w:rStyle w:val="Bold"/>
        </w:rPr>
        <w:t>Edit</w:t>
      </w:r>
      <w:r w:rsidRPr="00950305">
        <w:t xml:space="preserve"> to enter the customer’s credit card information and click </w:t>
      </w:r>
      <w:r w:rsidRPr="001F5C42">
        <w:rPr>
          <w:rStyle w:val="Bold"/>
        </w:rPr>
        <w:t>OK</w:t>
      </w:r>
      <w:r w:rsidR="001F5C42">
        <w:t>.</w:t>
      </w:r>
    </w:p>
    <w:p w:rsidR="00F04DBA" w:rsidRPr="00950305" w:rsidRDefault="00F04DBA" w:rsidP="001F5C42">
      <w:pPr>
        <w:pStyle w:val="Numbering"/>
      </w:pPr>
      <w:r w:rsidRPr="00950305">
        <w:t>Under</w:t>
      </w:r>
      <w:r w:rsidR="003369DE">
        <w:t xml:space="preserve"> </w:t>
      </w:r>
      <w:r w:rsidRPr="001F5C42">
        <w:rPr>
          <w:rStyle w:val="Bold"/>
        </w:rPr>
        <w:t>Delivery Information</w:t>
      </w:r>
      <w:r w:rsidRPr="00950305">
        <w:t>, select </w:t>
      </w:r>
      <w:r w:rsidRPr="001F5C42">
        <w:rPr>
          <w:rStyle w:val="Bold"/>
        </w:rPr>
        <w:t>To Be Sent</w:t>
      </w:r>
      <w:r w:rsidRPr="00950305">
        <w:t xml:space="preserve"> (the customer will receive an email each time their card is charged)</w:t>
      </w:r>
      <w:r w:rsidR="001F5C42">
        <w:t>.</w:t>
      </w:r>
    </w:p>
    <w:p w:rsidR="00F04DBA" w:rsidRPr="00950305" w:rsidRDefault="001F5C42" w:rsidP="00F04DBA">
      <w:r w:rsidRPr="001F5C42">
        <w:rPr>
          <w:rStyle w:val="Notechar"/>
        </w:rPr>
        <w:t>Note</w:t>
      </w:r>
      <w:r>
        <w:t xml:space="preserve">: </w:t>
      </w:r>
      <w:r w:rsidR="00F04DBA" w:rsidRPr="001F5C42">
        <w:rPr>
          <w:rStyle w:val="Emphasis"/>
        </w:rPr>
        <w:t>If you use the </w:t>
      </w:r>
      <w:r w:rsidR="00F04DBA" w:rsidRPr="001F5C42">
        <w:rPr>
          <w:rStyle w:val="Bold"/>
        </w:rPr>
        <w:t>Days in advance</w:t>
      </w:r>
      <w:r w:rsidR="00F04DBA" w:rsidRPr="001F5C42">
        <w:rPr>
          <w:rStyle w:val="Emphasis"/>
        </w:rPr>
        <w:t xml:space="preserve"> </w:t>
      </w:r>
      <w:r w:rsidR="00F04DBA" w:rsidRPr="001F5C42">
        <w:rPr>
          <w:rStyle w:val="Bold"/>
        </w:rPr>
        <w:t>to create</w:t>
      </w:r>
      <w:r w:rsidR="00F04DBA" w:rsidRPr="001F5C42">
        <w:rPr>
          <w:rStyle w:val="Emphasis"/>
        </w:rPr>
        <w:t> option when setting up a sales receipt for a recurring charge, the charge will process on the date the transaction is created, not on the transaction date. For example, a sales receipt that recurs on the 15th of each month, if created 10 days in advance, will process the credit card charge on the 5th of each month. If you wish to charge your customer just once or manually, use the Sales Receipt feature found in the Customer menu</w:t>
      </w:r>
      <w:r w:rsidR="00F04DBA" w:rsidRPr="00950305">
        <w:t>.</w:t>
      </w:r>
    </w:p>
    <w:p w:rsidR="00F04DBA" w:rsidRPr="00950305" w:rsidRDefault="00F04DBA" w:rsidP="00F04DBA">
      <w:r w:rsidRPr="00950305">
        <w:br w:type="page"/>
      </w:r>
    </w:p>
    <w:p w:rsidR="00F04DBA" w:rsidRPr="00950305" w:rsidRDefault="00F04DBA" w:rsidP="001F5C42">
      <w:pPr>
        <w:pStyle w:val="Heading2"/>
      </w:pPr>
      <w:bookmarkStart w:id="58" w:name="_Toc338404479"/>
      <w:bookmarkStart w:id="59" w:name="_Toc338684598"/>
      <w:bookmarkStart w:id="60" w:name="_Toc340164303"/>
      <w:r w:rsidRPr="00950305">
        <w:lastRenderedPageBreak/>
        <w:t>Using GoPayment</w:t>
      </w:r>
      <w:bookmarkEnd w:id="58"/>
      <w:bookmarkEnd w:id="59"/>
      <w:bookmarkEnd w:id="60"/>
    </w:p>
    <w:p w:rsidR="00F04DBA" w:rsidRPr="00950305" w:rsidRDefault="00F04DBA" w:rsidP="00F04DBA">
      <w:r w:rsidRPr="00950305">
        <w:t>GoPayment allows you to get paid anytime and anywhere that you have cellular reception. Its flexibility gives you the ability to process credit cards through your mobile device. This service is bundled with a Merchant Service Account. It is also available separately as a stand-alone, pay-as-you-go payment solution. (This works for customers who do not need to invoice through QuickBooks Online.)</w:t>
      </w:r>
    </w:p>
    <w:p w:rsidR="00F04DBA" w:rsidRPr="00950305" w:rsidRDefault="00F04DBA" w:rsidP="00F04DBA">
      <w:r w:rsidRPr="00950305">
        <w:t>Any business that has people in the field such as pool service technicians, electricians, personal trainers, inspectors and appraisers would benefit by using GoPayment. Key benefits include:</w:t>
      </w:r>
    </w:p>
    <w:p w:rsidR="00F04DBA" w:rsidRPr="00950305" w:rsidRDefault="00F04DBA" w:rsidP="001F5C42">
      <w:pPr>
        <w:pStyle w:val="ListBullet"/>
      </w:pPr>
      <w:r w:rsidRPr="00950305">
        <w:t xml:space="preserve">Collect payments while face-to-face with clients </w:t>
      </w:r>
    </w:p>
    <w:p w:rsidR="00F04DBA" w:rsidRPr="00950305" w:rsidRDefault="00F04DBA" w:rsidP="001F5C42">
      <w:pPr>
        <w:pStyle w:val="ListBullet"/>
      </w:pPr>
      <w:r w:rsidRPr="00950305">
        <w:t>Get paid prior to performing services or releasing your product</w:t>
      </w:r>
    </w:p>
    <w:p w:rsidR="00F04DBA" w:rsidRPr="00950305" w:rsidRDefault="00F04DBA" w:rsidP="001F5C42">
      <w:pPr>
        <w:pStyle w:val="ListBullet"/>
      </w:pPr>
      <w:r w:rsidRPr="00950305">
        <w:t>Accept payments via any mobile device</w:t>
      </w:r>
    </w:p>
    <w:p w:rsidR="00F04DBA" w:rsidRPr="00950305" w:rsidRDefault="00F04DBA" w:rsidP="001F5C42">
      <w:pPr>
        <w:pStyle w:val="ListBullet"/>
      </w:pPr>
      <w:r w:rsidRPr="00950305">
        <w:t>Import transactions from your Intuit Merchant Service Center account</w:t>
      </w:r>
    </w:p>
    <w:p w:rsidR="00F04DBA" w:rsidRPr="00950305" w:rsidRDefault="00F04DBA" w:rsidP="001F5C42">
      <w:pPr>
        <w:pStyle w:val="ListBullet"/>
      </w:pPr>
      <w:r w:rsidRPr="00950305">
        <w:t>Cash flow is put on the fast track instead of waiting 30, 60 or even 90 days for your client to pay your invoice</w:t>
      </w:r>
    </w:p>
    <w:p w:rsidR="00F04DBA" w:rsidRPr="00950305" w:rsidRDefault="00F04DBA" w:rsidP="001F5C42">
      <w:pPr>
        <w:pStyle w:val="ListBullet"/>
      </w:pPr>
      <w:r w:rsidRPr="00950305">
        <w:t>No contracts, no minimum fees, no cancellation fees and no setup fees </w:t>
      </w:r>
    </w:p>
    <w:p w:rsidR="00F04DBA" w:rsidRPr="00950305" w:rsidRDefault="00F04DBA" w:rsidP="001F5C42">
      <w:pPr>
        <w:pStyle w:val="ListBullet"/>
      </w:pPr>
      <w:r w:rsidRPr="00950305">
        <w:t>Free card reader</w:t>
      </w:r>
    </w:p>
    <w:p w:rsidR="00F04DBA" w:rsidRPr="00950305" w:rsidRDefault="00F04DBA" w:rsidP="001F5C42">
      <w:pPr>
        <w:pStyle w:val="FigureSpacer"/>
      </w:pPr>
      <w:r w:rsidRPr="00950305">
        <w:rPr>
          <w:noProof/>
        </w:rPr>
        <w:drawing>
          <wp:inline distT="0" distB="0" distL="0" distR="0">
            <wp:extent cx="3956501" cy="2926080"/>
            <wp:effectExtent l="38100" t="38100" r="101600" b="10287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3956501" cy="292608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1F5C42">
      <w:pPr>
        <w:pStyle w:val="Heading3"/>
      </w:pPr>
      <w:bookmarkStart w:id="61" w:name="_Toc338404480"/>
      <w:bookmarkStart w:id="62" w:name="_Toc338684599"/>
      <w:bookmarkStart w:id="63" w:name="_Toc340164304"/>
      <w:r w:rsidRPr="00950305">
        <w:lastRenderedPageBreak/>
        <w:t>How GoPayment Works</w:t>
      </w:r>
      <w:bookmarkEnd w:id="61"/>
      <w:bookmarkEnd w:id="62"/>
      <w:bookmarkEnd w:id="63"/>
    </w:p>
    <w:p w:rsidR="00F04DBA" w:rsidRPr="00950305" w:rsidRDefault="00F04DBA" w:rsidP="001F5C42">
      <w:pPr>
        <w:pStyle w:val="FigureSpacer"/>
      </w:pPr>
      <w:r w:rsidRPr="00950305">
        <w:rPr>
          <w:noProof/>
        </w:rPr>
        <w:drawing>
          <wp:inline distT="0" distB="0" distL="0" distR="0">
            <wp:extent cx="5385738" cy="4114800"/>
            <wp:effectExtent l="38100" t="38100" r="100965" b="9525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8" cstate="print"/>
                    <a:srcRect t="11214" b="2492"/>
                    <a:stretch>
                      <a:fillRect/>
                    </a:stretch>
                  </pic:blipFill>
                  <pic:spPr bwMode="auto">
                    <a:xfrm>
                      <a:off x="0" y="0"/>
                      <a:ext cx="5385738" cy="411480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1F5C42" w:rsidP="00F04DBA">
      <w:r w:rsidRPr="001F5C42">
        <w:rPr>
          <w:rStyle w:val="Notechar"/>
        </w:rPr>
        <w:t>Note</w:t>
      </w:r>
      <w:r>
        <w:t xml:space="preserve">: </w:t>
      </w:r>
      <w:r w:rsidR="00F04DBA" w:rsidRPr="001F5C42">
        <w:rPr>
          <w:rStyle w:val="Emphasis"/>
        </w:rPr>
        <w:t>After accepting payments on your mobile device, record these transactions in your QuickBooks Online company file by adding the payment as a Sales Receipt or, by receiving payment to an existing Invoice.</w:t>
      </w:r>
      <w:r w:rsidR="00F04DBA" w:rsidRPr="00950305">
        <w:t> </w:t>
      </w:r>
    </w:p>
    <w:p w:rsidR="00F04DBA" w:rsidRPr="00950305" w:rsidRDefault="00F04DBA" w:rsidP="00F04DBA">
      <w:r w:rsidRPr="00950305">
        <w:br w:type="page"/>
      </w:r>
    </w:p>
    <w:p w:rsidR="00F04DBA" w:rsidRPr="00950305" w:rsidRDefault="00F04DBA" w:rsidP="001F5C42">
      <w:pPr>
        <w:pStyle w:val="Heading3"/>
      </w:pPr>
      <w:bookmarkStart w:id="64" w:name="_Toc338404481"/>
      <w:bookmarkStart w:id="65" w:name="_Toc338684600"/>
      <w:bookmarkStart w:id="66" w:name="_Toc340164305"/>
      <w:r w:rsidRPr="00950305">
        <w:lastRenderedPageBreak/>
        <w:t xml:space="preserve">Finding and Integrating GoPayment </w:t>
      </w:r>
      <w:r w:rsidR="001F5C42">
        <w:t>T</w:t>
      </w:r>
      <w:r w:rsidRPr="00950305">
        <w:t>ransactions</w:t>
      </w:r>
      <w:bookmarkEnd w:id="64"/>
      <w:bookmarkEnd w:id="65"/>
      <w:bookmarkEnd w:id="66"/>
    </w:p>
    <w:p w:rsidR="00F04DBA" w:rsidRPr="001F5C42" w:rsidRDefault="00F04DBA" w:rsidP="00F04DBA">
      <w:pPr>
        <w:rPr>
          <w:rStyle w:val="Bold"/>
        </w:rPr>
      </w:pPr>
      <w:r w:rsidRPr="001F5C42">
        <w:rPr>
          <w:rStyle w:val="Bold"/>
        </w:rPr>
        <w:t>Follow the steps below to record GoPayment transactions:</w:t>
      </w:r>
    </w:p>
    <w:p w:rsidR="00F04DBA" w:rsidRPr="00950305" w:rsidRDefault="00F04DBA" w:rsidP="000062ED">
      <w:pPr>
        <w:pStyle w:val="Numbering"/>
        <w:numPr>
          <w:ilvl w:val="0"/>
          <w:numId w:val="14"/>
        </w:numPr>
      </w:pPr>
      <w:r w:rsidRPr="00950305">
        <w:t>Choose </w:t>
      </w:r>
      <w:r w:rsidRPr="001F5C42">
        <w:rPr>
          <w:rStyle w:val="Bold"/>
        </w:rPr>
        <w:t>Customers</w:t>
      </w:r>
      <w:r w:rsidRPr="00950305">
        <w:t xml:space="preserve"> &gt; </w:t>
      </w:r>
      <w:r w:rsidRPr="001F5C42">
        <w:rPr>
          <w:rStyle w:val="Bold"/>
        </w:rPr>
        <w:t>GoPayment</w:t>
      </w:r>
      <w:r w:rsidRPr="00950305">
        <w:t>.</w:t>
      </w:r>
      <w:r w:rsidR="003369DE">
        <w:t xml:space="preserve"> </w:t>
      </w:r>
      <w:r w:rsidRPr="00950305">
        <w:t xml:space="preserve">(Your company may use a different term for customers, such as </w:t>
      </w:r>
      <w:r w:rsidRPr="001F5C42">
        <w:rPr>
          <w:rStyle w:val="Emphasis"/>
        </w:rPr>
        <w:t>Clients</w:t>
      </w:r>
      <w:r w:rsidRPr="00950305">
        <w:t>.)</w:t>
      </w:r>
    </w:p>
    <w:p w:rsidR="00F04DBA" w:rsidRPr="00950305" w:rsidRDefault="00F04DBA" w:rsidP="000062ED">
      <w:pPr>
        <w:pStyle w:val="Numbering"/>
        <w:numPr>
          <w:ilvl w:val="0"/>
          <w:numId w:val="14"/>
        </w:numPr>
      </w:pPr>
      <w:r w:rsidRPr="00950305">
        <w:t>From the </w:t>
      </w:r>
      <w:r w:rsidRPr="00C30BE2">
        <w:rPr>
          <w:rStyle w:val="Bold"/>
        </w:rPr>
        <w:t>GoPayment </w:t>
      </w:r>
      <w:r w:rsidRPr="001F5C42">
        <w:rPr>
          <w:rStyle w:val="Bold"/>
        </w:rPr>
        <w:t>Transactions to Record</w:t>
      </w:r>
      <w:r w:rsidRPr="00950305">
        <w:t> page, click the payment you want to record</w:t>
      </w:r>
      <w:r w:rsidR="001F5C42">
        <w:t>.</w:t>
      </w:r>
    </w:p>
    <w:p w:rsidR="00F04DBA" w:rsidRPr="00950305" w:rsidRDefault="00F04DBA" w:rsidP="000062ED">
      <w:pPr>
        <w:pStyle w:val="Numbering"/>
        <w:numPr>
          <w:ilvl w:val="0"/>
          <w:numId w:val="14"/>
        </w:numPr>
      </w:pPr>
      <w:r w:rsidRPr="00950305">
        <w:t>Choose how to record the payment</w:t>
      </w:r>
      <w:r w:rsidR="001F5C42">
        <w:t>:</w:t>
      </w:r>
      <w:r w:rsidRPr="00950305">
        <w:t xml:space="preserve"> </w:t>
      </w:r>
      <w:r w:rsidRPr="001F5C42">
        <w:rPr>
          <w:rStyle w:val="Bold"/>
        </w:rPr>
        <w:t>R</w:t>
      </w:r>
      <w:r w:rsidR="001F5C42" w:rsidRPr="001F5C42">
        <w:rPr>
          <w:rStyle w:val="Bold"/>
        </w:rPr>
        <w:t>eceive Payment</w:t>
      </w:r>
      <w:r w:rsidR="001F5C42">
        <w:t> or </w:t>
      </w:r>
      <w:r w:rsidR="001F5C42" w:rsidRPr="001F5C42">
        <w:rPr>
          <w:rStyle w:val="Bold"/>
        </w:rPr>
        <w:t>Sales Receipt</w:t>
      </w:r>
      <w:r w:rsidR="001F5C42">
        <w:t>.</w:t>
      </w:r>
    </w:p>
    <w:p w:rsidR="00F04DBA" w:rsidRPr="00950305" w:rsidRDefault="00F04DBA" w:rsidP="000062ED">
      <w:pPr>
        <w:pStyle w:val="Numbering"/>
        <w:numPr>
          <w:ilvl w:val="0"/>
          <w:numId w:val="14"/>
        </w:numPr>
      </w:pPr>
      <w:r w:rsidRPr="00950305">
        <w:t>Select your customer from the drop-down menu.</w:t>
      </w:r>
      <w:r w:rsidR="003369DE">
        <w:t xml:space="preserve"> </w:t>
      </w:r>
      <w:r w:rsidRPr="00950305">
        <w:t>If the customer is not in this list, go back into QuickBooks Online and add the customer first</w:t>
      </w:r>
      <w:r w:rsidR="001F5C42">
        <w:t xml:space="preserve">. </w:t>
      </w:r>
      <w:r w:rsidR="001F5C42" w:rsidRPr="001F5C42">
        <w:rPr>
          <w:rStyle w:val="Notechar"/>
        </w:rPr>
        <w:t>Note</w:t>
      </w:r>
      <w:r w:rsidR="001F5C42">
        <w:t xml:space="preserve">: </w:t>
      </w:r>
      <w:r w:rsidR="001F5C42" w:rsidRPr="001F5C42">
        <w:rPr>
          <w:rStyle w:val="Emphasis"/>
        </w:rPr>
        <w:t>T</w:t>
      </w:r>
      <w:r w:rsidRPr="001F5C42">
        <w:rPr>
          <w:rStyle w:val="Emphasis"/>
        </w:rPr>
        <w:t>here is no Add New</w:t>
      </w:r>
      <w:r w:rsidR="001F5C42" w:rsidRPr="001F5C42">
        <w:rPr>
          <w:rStyle w:val="Emphasis"/>
        </w:rPr>
        <w:t> choice from the GoPayment page</w:t>
      </w:r>
      <w:r w:rsidR="001F5C42">
        <w:t>.</w:t>
      </w:r>
    </w:p>
    <w:p w:rsidR="00F04DBA" w:rsidRPr="00950305" w:rsidRDefault="00F04DBA" w:rsidP="000062ED">
      <w:pPr>
        <w:pStyle w:val="Numbering"/>
        <w:numPr>
          <w:ilvl w:val="0"/>
          <w:numId w:val="14"/>
        </w:numPr>
      </w:pPr>
      <w:r w:rsidRPr="00950305">
        <w:t>Amend the memo as necessary</w:t>
      </w:r>
      <w:r w:rsidR="00C30BE2">
        <w:t>.</w:t>
      </w:r>
      <w:r w:rsidRPr="00950305">
        <w:t xml:space="preserve"> (We recommend </w:t>
      </w:r>
      <w:r w:rsidR="00C30BE2" w:rsidRPr="00C30BE2">
        <w:rPr>
          <w:rStyle w:val="Emphasis"/>
        </w:rPr>
        <w:t>not</w:t>
      </w:r>
      <w:r w:rsidRPr="00950305">
        <w:t xml:space="preserve"> removing the term GoPayment from the memo field because transactions will not display on the GoPayment Transaction List report for future viewing</w:t>
      </w:r>
      <w:r w:rsidR="00C30BE2">
        <w:t>.</w:t>
      </w:r>
      <w:r w:rsidRPr="00950305">
        <w:t>)</w:t>
      </w:r>
      <w:r w:rsidR="003369DE">
        <w:t xml:space="preserve"> </w:t>
      </w:r>
    </w:p>
    <w:p w:rsidR="00F04DBA" w:rsidRPr="00950305" w:rsidRDefault="00F04DBA" w:rsidP="006E5397">
      <w:pPr>
        <w:pStyle w:val="NumberingLast"/>
      </w:pPr>
      <w:r w:rsidRPr="00950305">
        <w:t>Click </w:t>
      </w:r>
      <w:r w:rsidRPr="00C30BE2">
        <w:rPr>
          <w:rStyle w:val="Bold"/>
        </w:rPr>
        <w:t>Save &amp; Next</w:t>
      </w:r>
      <w:r w:rsidRPr="00950305">
        <w:t> to continue recording payments</w:t>
      </w:r>
      <w:r w:rsidR="00C30BE2">
        <w:t>.</w:t>
      </w:r>
      <w:r w:rsidR="003369DE">
        <w:t xml:space="preserve"> </w:t>
      </w:r>
    </w:p>
    <w:p w:rsidR="00F04DBA" w:rsidRPr="00C30BE2" w:rsidRDefault="00F04DBA" w:rsidP="00F04DBA">
      <w:pPr>
        <w:rPr>
          <w:rStyle w:val="Bold"/>
        </w:rPr>
      </w:pPr>
      <w:r w:rsidRPr="00C30BE2">
        <w:rPr>
          <w:rStyle w:val="Bold"/>
        </w:rPr>
        <w:t>If using Receive Payment, find your recorded GoPayment transactions and match them to invoices:</w:t>
      </w:r>
    </w:p>
    <w:p w:rsidR="00F04DBA" w:rsidRPr="00950305" w:rsidRDefault="00F04DBA" w:rsidP="000062ED">
      <w:pPr>
        <w:pStyle w:val="Numbering"/>
        <w:numPr>
          <w:ilvl w:val="0"/>
          <w:numId w:val="15"/>
        </w:numPr>
      </w:pPr>
      <w:r w:rsidRPr="00950305">
        <w:t>Choose </w:t>
      </w:r>
      <w:r w:rsidRPr="00C30BE2">
        <w:rPr>
          <w:rStyle w:val="Bold"/>
        </w:rPr>
        <w:t>Reports</w:t>
      </w:r>
      <w:r w:rsidRPr="00950305">
        <w:t> &gt; </w:t>
      </w:r>
      <w:r w:rsidRPr="00C30BE2">
        <w:rPr>
          <w:rStyle w:val="Bold"/>
        </w:rPr>
        <w:t>Report List</w:t>
      </w:r>
      <w:r w:rsidR="00C30BE2">
        <w:rPr>
          <w:rStyle w:val="Bold"/>
        </w:rPr>
        <w:t>.</w:t>
      </w:r>
    </w:p>
    <w:p w:rsidR="00F04DBA" w:rsidRPr="00950305" w:rsidRDefault="00F04DBA" w:rsidP="000062ED">
      <w:pPr>
        <w:pStyle w:val="Numbering"/>
        <w:numPr>
          <w:ilvl w:val="0"/>
          <w:numId w:val="15"/>
        </w:numPr>
      </w:pPr>
      <w:r w:rsidRPr="00950305">
        <w:t>On the left sidebar, click </w:t>
      </w:r>
      <w:r w:rsidRPr="00C30BE2">
        <w:rPr>
          <w:rStyle w:val="Bold"/>
        </w:rPr>
        <w:t>Sales</w:t>
      </w:r>
      <w:r w:rsidR="00C30BE2">
        <w:rPr>
          <w:rStyle w:val="Bold"/>
        </w:rPr>
        <w:t>.</w:t>
      </w:r>
    </w:p>
    <w:p w:rsidR="00F04DBA" w:rsidRPr="00950305" w:rsidRDefault="00F04DBA" w:rsidP="000062ED">
      <w:pPr>
        <w:pStyle w:val="Numbering"/>
        <w:numPr>
          <w:ilvl w:val="0"/>
          <w:numId w:val="15"/>
        </w:numPr>
      </w:pPr>
      <w:r w:rsidRPr="00950305">
        <w:t>Click </w:t>
      </w:r>
      <w:r w:rsidRPr="00C30BE2">
        <w:rPr>
          <w:rStyle w:val="Bold"/>
        </w:rPr>
        <w:t>GoPayment Transaction List</w:t>
      </w:r>
      <w:r w:rsidR="00C30BE2">
        <w:rPr>
          <w:rStyle w:val="Bold"/>
        </w:rPr>
        <w:t>.</w:t>
      </w:r>
    </w:p>
    <w:p w:rsidR="00F04DBA" w:rsidRPr="00950305" w:rsidRDefault="00F04DBA" w:rsidP="000062ED">
      <w:pPr>
        <w:pStyle w:val="Numbering"/>
        <w:numPr>
          <w:ilvl w:val="0"/>
          <w:numId w:val="15"/>
        </w:numPr>
      </w:pPr>
      <w:r w:rsidRPr="00950305">
        <w:t>Adjust the report dates if necessary to locate older GoPayment transactions</w:t>
      </w:r>
      <w:r w:rsidR="00C30BE2">
        <w:t>.</w:t>
      </w:r>
      <w:r w:rsidR="003369DE">
        <w:t xml:space="preserve"> </w:t>
      </w:r>
    </w:p>
    <w:p w:rsidR="00F04DBA" w:rsidRPr="00950305" w:rsidRDefault="00F04DBA" w:rsidP="000062ED">
      <w:pPr>
        <w:pStyle w:val="Numbering"/>
        <w:numPr>
          <w:ilvl w:val="0"/>
          <w:numId w:val="15"/>
        </w:numPr>
      </w:pPr>
      <w:r w:rsidRPr="00950305">
        <w:t xml:space="preserve">Open the </w:t>
      </w:r>
      <w:r w:rsidRPr="00C30BE2">
        <w:rPr>
          <w:rStyle w:val="Bold"/>
        </w:rPr>
        <w:t>Receive Payment</w:t>
      </w:r>
      <w:r w:rsidRPr="00950305">
        <w:t xml:space="preserve"> you created from </w:t>
      </w:r>
      <w:r w:rsidRPr="00C30BE2">
        <w:rPr>
          <w:rStyle w:val="Bold"/>
        </w:rPr>
        <w:t xml:space="preserve">Customers </w:t>
      </w:r>
      <w:r w:rsidRPr="00950305">
        <w:t>&gt; </w:t>
      </w:r>
      <w:r w:rsidRPr="00C30BE2">
        <w:rPr>
          <w:rStyle w:val="Bold"/>
        </w:rPr>
        <w:t>GoPaymen</w:t>
      </w:r>
      <w:r w:rsidRPr="00950305">
        <w:t>t earlier</w:t>
      </w:r>
      <w:r w:rsidR="00C30BE2">
        <w:t>.</w:t>
      </w:r>
    </w:p>
    <w:p w:rsidR="00F04DBA" w:rsidRPr="00950305" w:rsidRDefault="00F04DBA" w:rsidP="000062ED">
      <w:pPr>
        <w:pStyle w:val="Numbering"/>
        <w:numPr>
          <w:ilvl w:val="0"/>
          <w:numId w:val="15"/>
        </w:numPr>
      </w:pPr>
      <w:r w:rsidRPr="00950305">
        <w:t>Select the correct invoice from the invoices and outstanding transactions section</w:t>
      </w:r>
      <w:r w:rsidR="00C30BE2">
        <w:t>.</w:t>
      </w:r>
    </w:p>
    <w:p w:rsidR="00F04DBA" w:rsidRPr="00950305" w:rsidRDefault="00F04DBA" w:rsidP="006E5397">
      <w:pPr>
        <w:pStyle w:val="NumberingLast"/>
      </w:pPr>
      <w:r w:rsidRPr="00950305">
        <w:t>Click </w:t>
      </w:r>
      <w:r w:rsidRPr="00C30BE2">
        <w:rPr>
          <w:rStyle w:val="Bold"/>
        </w:rPr>
        <w:t>Save</w:t>
      </w:r>
      <w:r w:rsidR="00C30BE2">
        <w:t>.</w:t>
      </w:r>
    </w:p>
    <w:p w:rsidR="00F04DBA" w:rsidRPr="00950305" w:rsidRDefault="00C30BE2" w:rsidP="00F04DBA">
      <w:r w:rsidRPr="00C30BE2">
        <w:rPr>
          <w:rStyle w:val="Notechar"/>
        </w:rPr>
        <w:t>Note</w:t>
      </w:r>
      <w:r w:rsidRPr="00C30BE2">
        <w:rPr>
          <w:rStyle w:val="Emphasis"/>
        </w:rPr>
        <w:t xml:space="preserve">: </w:t>
      </w:r>
      <w:r w:rsidR="00F04DBA" w:rsidRPr="00C30BE2">
        <w:rPr>
          <w:rStyle w:val="Emphasis"/>
        </w:rPr>
        <w:t>If you skip this step, your customer invoice will still show as open, even though you have received payment.</w:t>
      </w:r>
    </w:p>
    <w:p w:rsidR="00C30BE2" w:rsidRDefault="00F04DBA" w:rsidP="00F04DBA">
      <w:r w:rsidRPr="00950305">
        <w:t xml:space="preserve">If you do not match or add </w:t>
      </w:r>
      <w:r w:rsidR="00C30BE2" w:rsidRPr="00C30BE2">
        <w:rPr>
          <w:rStyle w:val="Emphasis"/>
        </w:rPr>
        <w:t>all</w:t>
      </w:r>
      <w:r w:rsidRPr="00950305">
        <w:t xml:space="preserve"> of your GoPayment transactions in one sitting, they can be accessed the next time you open the GoPayment menu. You can also find these payments in the Customer Center where you can match payments to the appropriate customer invoice. You will want to adjust the </w:t>
      </w:r>
      <w:r w:rsidRPr="00C30BE2">
        <w:rPr>
          <w:rStyle w:val="Bold"/>
        </w:rPr>
        <w:t>Show</w:t>
      </w:r>
      <w:r w:rsidRPr="00950305">
        <w:t xml:space="preserve"> drop-down option to </w:t>
      </w:r>
      <w:r w:rsidRPr="00C30BE2">
        <w:rPr>
          <w:rStyle w:val="Bold"/>
        </w:rPr>
        <w:t>Payments</w:t>
      </w:r>
      <w:r w:rsidRPr="00950305">
        <w:t> and select any payments displayed in the </w:t>
      </w:r>
      <w:r w:rsidRPr="00C30BE2">
        <w:rPr>
          <w:rStyle w:val="Bold"/>
        </w:rPr>
        <w:t>Unapplied</w:t>
      </w:r>
      <w:r w:rsidRPr="00950305">
        <w:t> column.</w:t>
      </w:r>
      <w:r w:rsidR="003369DE">
        <w:t xml:space="preserve"> </w:t>
      </w:r>
    </w:p>
    <w:p w:rsidR="00F04DBA" w:rsidRPr="00950305" w:rsidRDefault="00F04DBA" w:rsidP="00F04DBA">
      <w:r w:rsidRPr="00950305">
        <w:br w:type="page"/>
      </w:r>
    </w:p>
    <w:p w:rsidR="00F04DBA" w:rsidRPr="00C30BE2" w:rsidRDefault="00F04DBA" w:rsidP="00F04DBA">
      <w:pPr>
        <w:rPr>
          <w:rStyle w:val="Bold"/>
        </w:rPr>
      </w:pPr>
      <w:r w:rsidRPr="00C30BE2">
        <w:rPr>
          <w:rStyle w:val="Bold"/>
        </w:rPr>
        <w:lastRenderedPageBreak/>
        <w:t>Follow the steps below if you are using Sales Receipt and need to specify the Product/Service in QuickBooks Online:</w:t>
      </w:r>
    </w:p>
    <w:p w:rsidR="00F04DBA" w:rsidRPr="00950305" w:rsidRDefault="00F04DBA" w:rsidP="000062ED">
      <w:pPr>
        <w:pStyle w:val="Numbering"/>
        <w:numPr>
          <w:ilvl w:val="0"/>
          <w:numId w:val="16"/>
        </w:numPr>
      </w:pPr>
      <w:r w:rsidRPr="00950305">
        <w:t>Choose </w:t>
      </w:r>
      <w:r w:rsidRPr="00C30BE2">
        <w:rPr>
          <w:rStyle w:val="Bold"/>
        </w:rPr>
        <w:t>Reports</w:t>
      </w:r>
      <w:r w:rsidRPr="00950305">
        <w:t> &gt; </w:t>
      </w:r>
      <w:r w:rsidRPr="00C30BE2">
        <w:rPr>
          <w:rStyle w:val="Bold"/>
        </w:rPr>
        <w:t>Report List</w:t>
      </w:r>
      <w:r w:rsidR="00C30BE2">
        <w:rPr>
          <w:rStyle w:val="Bold"/>
        </w:rPr>
        <w:t>.</w:t>
      </w:r>
    </w:p>
    <w:p w:rsidR="00F04DBA" w:rsidRPr="00950305" w:rsidRDefault="00F04DBA" w:rsidP="00C30BE2">
      <w:pPr>
        <w:pStyle w:val="Numbering"/>
      </w:pPr>
      <w:r w:rsidRPr="00950305">
        <w:t>On the left sidebar, click </w:t>
      </w:r>
      <w:r w:rsidRPr="00C30BE2">
        <w:rPr>
          <w:rStyle w:val="Bold"/>
        </w:rPr>
        <w:t>Sales</w:t>
      </w:r>
      <w:r w:rsidR="00C30BE2">
        <w:rPr>
          <w:rStyle w:val="Bold"/>
        </w:rPr>
        <w:t>.</w:t>
      </w:r>
    </w:p>
    <w:p w:rsidR="00F04DBA" w:rsidRPr="00950305" w:rsidRDefault="00F04DBA" w:rsidP="00C30BE2">
      <w:pPr>
        <w:pStyle w:val="Numbering"/>
      </w:pPr>
      <w:r w:rsidRPr="00950305">
        <w:t>Click </w:t>
      </w:r>
      <w:r w:rsidRPr="00C30BE2">
        <w:rPr>
          <w:rStyle w:val="Bold"/>
        </w:rPr>
        <w:t>GoPayment Transaction List</w:t>
      </w:r>
      <w:r w:rsidR="00C30BE2">
        <w:rPr>
          <w:rStyle w:val="Bold"/>
        </w:rPr>
        <w:t>.</w:t>
      </w:r>
    </w:p>
    <w:p w:rsidR="00F04DBA" w:rsidRPr="00950305" w:rsidRDefault="00F04DBA" w:rsidP="00C30BE2">
      <w:pPr>
        <w:pStyle w:val="Numbering"/>
      </w:pPr>
      <w:r w:rsidRPr="00950305">
        <w:t>Adjust the report dates if necessary to view older GoPayment transactions</w:t>
      </w:r>
      <w:r w:rsidR="00C30BE2">
        <w:t>.</w:t>
      </w:r>
      <w:r w:rsidR="003369DE">
        <w:t xml:space="preserve"> </w:t>
      </w:r>
    </w:p>
    <w:p w:rsidR="00F04DBA" w:rsidRPr="00950305" w:rsidRDefault="00F04DBA" w:rsidP="00C30BE2">
      <w:pPr>
        <w:pStyle w:val="Numbering"/>
      </w:pPr>
      <w:r w:rsidRPr="00950305">
        <w:t>Find and open the </w:t>
      </w:r>
      <w:r w:rsidRPr="00C30BE2">
        <w:rPr>
          <w:rStyle w:val="Bold"/>
        </w:rPr>
        <w:t>Sales Receipt</w:t>
      </w:r>
      <w:r w:rsidRPr="00950305">
        <w:t> created from </w:t>
      </w:r>
      <w:r w:rsidRPr="00C30BE2">
        <w:rPr>
          <w:rStyle w:val="Bold"/>
        </w:rPr>
        <w:t>Customers</w:t>
      </w:r>
      <w:r w:rsidRPr="00950305">
        <w:t xml:space="preserve"> &gt; </w:t>
      </w:r>
      <w:r w:rsidRPr="00C30BE2">
        <w:rPr>
          <w:rStyle w:val="Bold"/>
        </w:rPr>
        <w:t>GoPayment</w:t>
      </w:r>
      <w:r w:rsidR="00C30BE2">
        <w:t>.</w:t>
      </w:r>
    </w:p>
    <w:p w:rsidR="00F04DBA" w:rsidRPr="00950305" w:rsidRDefault="00F04DBA" w:rsidP="006E5397">
      <w:pPr>
        <w:pStyle w:val="NumberingLast"/>
      </w:pPr>
      <w:r w:rsidRPr="00950305">
        <w:t>Click the </w:t>
      </w:r>
      <w:r w:rsidRPr="00C30BE2">
        <w:rPr>
          <w:rStyle w:val="Bold"/>
        </w:rPr>
        <w:t>Product/Service</w:t>
      </w:r>
      <w:r w:rsidRPr="00950305">
        <w:t> drop-down menu and select the Product/Service to record it under</w:t>
      </w:r>
      <w:r w:rsidR="00C30BE2">
        <w:t>.</w:t>
      </w:r>
      <w:r w:rsidR="003369DE">
        <w:t xml:space="preserve"> </w:t>
      </w:r>
    </w:p>
    <w:p w:rsidR="00F04DBA" w:rsidRPr="00950305" w:rsidRDefault="00C30BE2" w:rsidP="00F04DBA">
      <w:r w:rsidRPr="00C30BE2">
        <w:rPr>
          <w:rStyle w:val="Notechar"/>
        </w:rPr>
        <w:t>Note</w:t>
      </w:r>
      <w:r>
        <w:t xml:space="preserve">: </w:t>
      </w:r>
      <w:r w:rsidR="00F04DBA" w:rsidRPr="00C30BE2">
        <w:rPr>
          <w:rStyle w:val="Emphasis"/>
        </w:rPr>
        <w:t xml:space="preserve">When you make this adjustment, you will lose the amount and other data from the transaction. You can still view all of your GoPayment transactions from the </w:t>
      </w:r>
      <w:r w:rsidR="00F04DBA" w:rsidRPr="00C30BE2">
        <w:rPr>
          <w:rStyle w:val="Bold"/>
        </w:rPr>
        <w:t>Merchant Service Center</w:t>
      </w:r>
      <w:r w:rsidR="00F04DBA" w:rsidRPr="00C30BE2">
        <w:rPr>
          <w:rStyle w:val="Emphasis"/>
        </w:rPr>
        <w:t xml:space="preserve"> at </w:t>
      </w:r>
      <w:hyperlink r:id="rId29" w:history="1">
        <w:r w:rsidR="00F04DBA" w:rsidRPr="00C30BE2">
          <w:rPr>
            <w:rStyle w:val="Hyperlink"/>
          </w:rPr>
          <w:t>https://merchantcenter.intuit.com</w:t>
        </w:r>
      </w:hyperlink>
      <w:r w:rsidR="00F04DBA" w:rsidRPr="00C30BE2">
        <w:t xml:space="preserve"> </w:t>
      </w:r>
      <w:r w:rsidR="00F04DBA" w:rsidRPr="00C30BE2">
        <w:rPr>
          <w:rStyle w:val="Emphasis"/>
        </w:rPr>
        <w:t>or, from </w:t>
      </w:r>
      <w:r w:rsidR="00F04DBA" w:rsidRPr="00C30BE2">
        <w:rPr>
          <w:rStyle w:val="Bold"/>
        </w:rPr>
        <w:t>History</w:t>
      </w:r>
      <w:r w:rsidR="00F04DBA" w:rsidRPr="00C30BE2">
        <w:rPr>
          <w:rStyle w:val="Emphasis"/>
        </w:rPr>
        <w:t xml:space="preserve"> in the </w:t>
      </w:r>
      <w:r w:rsidR="00F04DBA" w:rsidRPr="00C30BE2">
        <w:rPr>
          <w:rStyle w:val="Bold"/>
        </w:rPr>
        <w:t>GoPayment</w:t>
      </w:r>
      <w:r w:rsidR="00F04DBA" w:rsidRPr="00C30BE2">
        <w:rPr>
          <w:rStyle w:val="Emphasis"/>
        </w:rPr>
        <w:t> application on your device. To deposit payments to your bank account, choose </w:t>
      </w:r>
      <w:r w:rsidR="00F04DBA" w:rsidRPr="00C30BE2">
        <w:rPr>
          <w:rStyle w:val="Bold"/>
        </w:rPr>
        <w:t>Banking</w:t>
      </w:r>
      <w:r w:rsidR="00F04DBA" w:rsidRPr="00C30BE2">
        <w:rPr>
          <w:rStyle w:val="Emphasis"/>
        </w:rPr>
        <w:t xml:space="preserve"> &gt; </w:t>
      </w:r>
      <w:r w:rsidR="00F04DBA" w:rsidRPr="00C30BE2">
        <w:rPr>
          <w:rStyle w:val="Bold"/>
        </w:rPr>
        <w:t>Deposits</w:t>
      </w:r>
      <w:r w:rsidR="00F04DBA" w:rsidRPr="00950305">
        <w:t>.</w:t>
      </w:r>
    </w:p>
    <w:p w:rsidR="00F04DBA" w:rsidRPr="00950305" w:rsidRDefault="00F04DBA" w:rsidP="00C30BE2">
      <w:pPr>
        <w:pStyle w:val="Heading2"/>
      </w:pPr>
      <w:bookmarkStart w:id="67" w:name="_Toc338404482"/>
      <w:bookmarkStart w:id="68" w:name="_Toc338684601"/>
      <w:bookmarkStart w:id="69" w:name="_Toc340164306"/>
      <w:r w:rsidRPr="00950305">
        <w:t>Electronic Check Processing</w:t>
      </w:r>
      <w:bookmarkEnd w:id="67"/>
      <w:bookmarkEnd w:id="68"/>
      <w:bookmarkEnd w:id="69"/>
      <w:r w:rsidRPr="00950305">
        <w:t xml:space="preserve"> </w:t>
      </w:r>
    </w:p>
    <w:p w:rsidR="00F04DBA" w:rsidRPr="00950305" w:rsidRDefault="00F04DBA" w:rsidP="00F04DBA">
      <w:r w:rsidRPr="00950305">
        <w:t>The Intuit Online Check Terminal makes getting paid by check easy and affordable for any business. Key benefits include the following:</w:t>
      </w:r>
    </w:p>
    <w:p w:rsidR="00F04DBA" w:rsidRPr="00950305" w:rsidRDefault="00F04DBA" w:rsidP="00C30BE2">
      <w:pPr>
        <w:pStyle w:val="ListBullet"/>
      </w:pPr>
      <w:r w:rsidRPr="00950305">
        <w:t>Process check payments from any computer with an internet connection</w:t>
      </w:r>
    </w:p>
    <w:p w:rsidR="00F04DBA" w:rsidRPr="00950305" w:rsidRDefault="00F04DBA" w:rsidP="00C30BE2">
      <w:pPr>
        <w:pStyle w:val="ListBullet"/>
      </w:pPr>
      <w:r w:rsidRPr="00950305">
        <w:t>Minimize trips to the bank to deposit checks</w:t>
      </w:r>
    </w:p>
    <w:p w:rsidR="00F04DBA" w:rsidRPr="00950305" w:rsidRDefault="00F04DBA" w:rsidP="00C30BE2">
      <w:pPr>
        <w:pStyle w:val="ListBullet"/>
      </w:pPr>
      <w:r w:rsidRPr="00950305">
        <w:t>No need to purchase a terminal or additional software</w:t>
      </w:r>
    </w:p>
    <w:p w:rsidR="00F04DBA" w:rsidRPr="00950305" w:rsidRDefault="00C30BE2" w:rsidP="00F04DBA">
      <w:r w:rsidRPr="00C30BE2">
        <w:rPr>
          <w:rStyle w:val="Notechar"/>
        </w:rPr>
        <w:t>Note</w:t>
      </w:r>
      <w:r>
        <w:rPr>
          <w:rStyle w:val="Notechar"/>
        </w:rPr>
        <w:t>:</w:t>
      </w:r>
      <w:r w:rsidRPr="00950305">
        <w:t xml:space="preserve"> </w:t>
      </w:r>
      <w:r w:rsidR="00F04DBA" w:rsidRPr="00C30BE2">
        <w:rPr>
          <w:rStyle w:val="Emphasis"/>
        </w:rPr>
        <w:t>You can convert a paper check by having your customer sign an authorization form and void the check</w:t>
      </w:r>
      <w:r w:rsidR="00F04DBA" w:rsidRPr="00950305">
        <w:t>.</w:t>
      </w:r>
    </w:p>
    <w:p w:rsidR="00F04DBA" w:rsidRPr="00950305" w:rsidRDefault="00F04DBA" w:rsidP="00F04DBA">
      <w:bookmarkStart w:id="70" w:name="Email_Chunk_1_External"/>
      <w:bookmarkStart w:id="71" w:name="Email_Chunk_1"/>
      <w:bookmarkEnd w:id="70"/>
      <w:bookmarkEnd w:id="71"/>
      <w:r w:rsidRPr="00950305">
        <w:br w:type="page"/>
      </w:r>
    </w:p>
    <w:p w:rsidR="00F04DBA" w:rsidRPr="00950305" w:rsidRDefault="00F04DBA" w:rsidP="00C30BE2">
      <w:pPr>
        <w:pStyle w:val="Heading2"/>
      </w:pPr>
      <w:bookmarkStart w:id="72" w:name="_Toc338404483"/>
      <w:bookmarkStart w:id="73" w:name="_Toc338684602"/>
      <w:bookmarkStart w:id="74" w:name="_Toc340164307"/>
      <w:r w:rsidRPr="00950305">
        <w:lastRenderedPageBreak/>
        <w:t>The Intuit Payment Network</w:t>
      </w:r>
      <w:bookmarkEnd w:id="72"/>
      <w:bookmarkEnd w:id="73"/>
      <w:bookmarkEnd w:id="74"/>
    </w:p>
    <w:p w:rsidR="00F04DBA" w:rsidRPr="00950305" w:rsidRDefault="00F04DBA" w:rsidP="00F04DBA">
      <w:r w:rsidRPr="00950305">
        <w:t>The Intuit Payment Network (IPN) is an online service to request and send electronic payments between customers and vendors. With IPN, you can request customer payment by ACH debit and have your customer approve it. Your customer can also initiate payment without your advance request. Also, as an IPN user, you have the ability to accept bank payments without having to obtain your customer’s bank information. Your customer can pay you directly through the emailed invoice.</w:t>
      </w:r>
    </w:p>
    <w:p w:rsidR="00F04DBA" w:rsidRPr="00950305" w:rsidRDefault="00F04DBA" w:rsidP="00C30BE2">
      <w:pPr>
        <w:pStyle w:val="Heading3"/>
      </w:pPr>
      <w:bookmarkStart w:id="75" w:name="_Toc338404484"/>
      <w:bookmarkStart w:id="76" w:name="_Toc338684603"/>
      <w:bookmarkStart w:id="77" w:name="_Toc340164308"/>
      <w:r w:rsidRPr="00950305">
        <w:t>Key Benefits</w:t>
      </w:r>
      <w:bookmarkEnd w:id="75"/>
      <w:bookmarkEnd w:id="76"/>
      <w:bookmarkEnd w:id="77"/>
    </w:p>
    <w:p w:rsidR="00F04DBA" w:rsidRPr="00950305" w:rsidRDefault="00F04DBA" w:rsidP="00C30BE2">
      <w:pPr>
        <w:pStyle w:val="ListBullet"/>
      </w:pPr>
      <w:r w:rsidRPr="00950305">
        <w:t>ACH-based, electronic invoicing and payment service</w:t>
      </w:r>
    </w:p>
    <w:p w:rsidR="00F04DBA" w:rsidRPr="00950305" w:rsidRDefault="00F04DBA" w:rsidP="00C30BE2">
      <w:pPr>
        <w:pStyle w:val="ListBullet"/>
      </w:pPr>
      <w:r w:rsidRPr="00950305">
        <w:t>Most payments deposited directly into your bank the next day</w:t>
      </w:r>
    </w:p>
    <w:p w:rsidR="00F04DBA" w:rsidRPr="00950305" w:rsidRDefault="00F04DBA" w:rsidP="00C30BE2">
      <w:pPr>
        <w:pStyle w:val="ListBullet"/>
      </w:pPr>
      <w:r w:rsidRPr="00950305">
        <w:t>Multiple options for getting paid</w:t>
      </w:r>
    </w:p>
    <w:p w:rsidR="00F04DBA" w:rsidRPr="00950305" w:rsidRDefault="00F04DBA" w:rsidP="00C30BE2">
      <w:pPr>
        <w:pStyle w:val="ListBullet2"/>
      </w:pPr>
      <w:r w:rsidRPr="00950305">
        <w:t>Insert a payment link into the QuickBooks Online invoice</w:t>
      </w:r>
    </w:p>
    <w:p w:rsidR="00F04DBA" w:rsidRPr="00950305" w:rsidRDefault="00F04DBA" w:rsidP="00C30BE2">
      <w:pPr>
        <w:pStyle w:val="ListBullet2"/>
      </w:pPr>
      <w:r w:rsidRPr="00950305">
        <w:t>Send a payment request from the Intuit Payment Network website</w:t>
      </w:r>
    </w:p>
    <w:p w:rsidR="00F04DBA" w:rsidRPr="00950305" w:rsidRDefault="00F04DBA" w:rsidP="00C30BE2">
      <w:pPr>
        <w:pStyle w:val="ListBullet"/>
      </w:pPr>
      <w:r w:rsidRPr="00950305">
        <w:t>Automatically syncs with QuickBooks Online</w:t>
      </w:r>
    </w:p>
    <w:p w:rsidR="00F04DBA" w:rsidRPr="00950305" w:rsidRDefault="00F04DBA" w:rsidP="00C30BE2">
      <w:pPr>
        <w:pStyle w:val="ListBullet"/>
      </w:pPr>
      <w:r w:rsidRPr="00950305">
        <w:t>Payments can be received by credit card (different rates from IPN or Merchant Service)</w:t>
      </w:r>
    </w:p>
    <w:p w:rsidR="00CA2180" w:rsidRDefault="00F04DBA" w:rsidP="00C30BE2">
      <w:pPr>
        <w:pStyle w:val="FigureSpacer"/>
      </w:pPr>
      <w:r w:rsidRPr="00950305">
        <w:rPr>
          <w:noProof/>
        </w:rPr>
        <w:drawing>
          <wp:inline distT="0" distB="0" distL="0" distR="0">
            <wp:extent cx="4124609" cy="3474720"/>
            <wp:effectExtent l="38100" t="38100" r="104775" b="8763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0" cstate="print"/>
                    <a:srcRect/>
                    <a:stretch>
                      <a:fillRect/>
                    </a:stretch>
                  </pic:blipFill>
                  <pic:spPr bwMode="auto">
                    <a:xfrm>
                      <a:off x="0" y="0"/>
                      <a:ext cx="4124609" cy="347472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C30BE2">
      <w:pPr>
        <w:pStyle w:val="HeadingActivity"/>
      </w:pPr>
      <w:bookmarkStart w:id="78" w:name="_Toc338404485"/>
      <w:bookmarkStart w:id="79" w:name="_Toc338684604"/>
      <w:r w:rsidRPr="00950305">
        <w:lastRenderedPageBreak/>
        <w:t>Locate the Intuit Payment Network Overview</w:t>
      </w:r>
      <w:bookmarkEnd w:id="78"/>
      <w:bookmarkEnd w:id="79"/>
    </w:p>
    <w:p w:rsidR="00F04DBA" w:rsidRPr="00950305" w:rsidRDefault="00F04DBA" w:rsidP="000062ED">
      <w:pPr>
        <w:pStyle w:val="Numbering"/>
        <w:numPr>
          <w:ilvl w:val="0"/>
          <w:numId w:val="17"/>
        </w:numPr>
      </w:pPr>
      <w:r w:rsidRPr="00950305">
        <w:t xml:space="preserve">In your QuickBooks Online company file, go to </w:t>
      </w:r>
      <w:r w:rsidRPr="00C30BE2">
        <w:rPr>
          <w:rStyle w:val="Bold"/>
        </w:rPr>
        <w:t>Company</w:t>
      </w:r>
      <w:r w:rsidRPr="00950305">
        <w:t xml:space="preserve"> &gt; </w:t>
      </w:r>
      <w:r w:rsidRPr="00C30BE2">
        <w:rPr>
          <w:rStyle w:val="Bold"/>
        </w:rPr>
        <w:t>Preferences</w:t>
      </w:r>
      <w:r w:rsidR="00C30BE2">
        <w:rPr>
          <w:rStyle w:val="Bold"/>
        </w:rPr>
        <w:t>.</w:t>
      </w:r>
    </w:p>
    <w:p w:rsidR="00F04DBA" w:rsidRPr="00950305" w:rsidRDefault="00F04DBA" w:rsidP="000062ED">
      <w:pPr>
        <w:pStyle w:val="Numbering"/>
        <w:numPr>
          <w:ilvl w:val="0"/>
          <w:numId w:val="17"/>
        </w:numPr>
      </w:pPr>
      <w:r w:rsidRPr="00950305">
        <w:t>Click </w:t>
      </w:r>
      <w:r w:rsidRPr="00C30BE2">
        <w:rPr>
          <w:rStyle w:val="Bold"/>
        </w:rPr>
        <w:t>Accept Online Payments</w:t>
      </w:r>
      <w:r w:rsidR="00C30BE2">
        <w:rPr>
          <w:rStyle w:val="Bold"/>
        </w:rPr>
        <w:t>.</w:t>
      </w:r>
    </w:p>
    <w:p w:rsidR="00F04DBA" w:rsidRPr="00950305" w:rsidRDefault="00F04DBA" w:rsidP="000062ED">
      <w:pPr>
        <w:pStyle w:val="Numbering"/>
        <w:numPr>
          <w:ilvl w:val="0"/>
          <w:numId w:val="17"/>
        </w:numPr>
      </w:pPr>
      <w:r w:rsidRPr="00950305">
        <w:t xml:space="preserve">Click the link titled </w:t>
      </w:r>
      <w:r w:rsidRPr="00C30BE2">
        <w:rPr>
          <w:rStyle w:val="Bold"/>
        </w:rPr>
        <w:t>How does it work?</w:t>
      </w:r>
      <w:r w:rsidR="003369DE">
        <w:t xml:space="preserve"> </w:t>
      </w:r>
    </w:p>
    <w:p w:rsidR="00F04DBA" w:rsidRPr="00950305" w:rsidRDefault="00F04DBA" w:rsidP="000062ED">
      <w:pPr>
        <w:pStyle w:val="Numbering"/>
        <w:numPr>
          <w:ilvl w:val="0"/>
          <w:numId w:val="17"/>
        </w:numPr>
      </w:pPr>
      <w:r w:rsidRPr="00950305">
        <w:t xml:space="preserve">Review the information from the </w:t>
      </w:r>
      <w:r w:rsidRPr="00C30BE2">
        <w:rPr>
          <w:rStyle w:val="Bold"/>
        </w:rPr>
        <w:t>Quick Intro</w:t>
      </w:r>
      <w:r w:rsidR="00C30BE2">
        <w:t xml:space="preserve"> window.</w:t>
      </w:r>
    </w:p>
    <w:p w:rsidR="00F04DBA" w:rsidRPr="00950305" w:rsidRDefault="00F04DBA" w:rsidP="00C30BE2">
      <w:pPr>
        <w:pStyle w:val="Heading3"/>
      </w:pPr>
      <w:bookmarkStart w:id="80" w:name="_Toc338404486"/>
      <w:bookmarkStart w:id="81" w:name="_Toc338684605"/>
      <w:bookmarkStart w:id="82" w:name="_Toc340164309"/>
      <w:r w:rsidRPr="00950305">
        <w:t>The Customer Perspective</w:t>
      </w:r>
      <w:bookmarkEnd w:id="80"/>
      <w:bookmarkEnd w:id="81"/>
      <w:bookmarkEnd w:id="82"/>
    </w:p>
    <w:p w:rsidR="00F04DBA" w:rsidRPr="00950305" w:rsidRDefault="00F04DBA" w:rsidP="00F04DBA">
      <w:r w:rsidRPr="00950305">
        <w:t>The steps below show the customer experience using the Intuit Payment Network.</w:t>
      </w:r>
    </w:p>
    <w:p w:rsidR="00F04DBA" w:rsidRPr="00950305" w:rsidRDefault="00F04DBA" w:rsidP="00C30BE2">
      <w:pPr>
        <w:pStyle w:val="FigureSpacer"/>
      </w:pPr>
      <w:r w:rsidRPr="00950305">
        <w:rPr>
          <w:noProof/>
        </w:rPr>
        <w:drawing>
          <wp:inline distT="0" distB="0" distL="0" distR="0">
            <wp:extent cx="6000138" cy="2468880"/>
            <wp:effectExtent l="38100" t="38100" r="95885" b="102870"/>
            <wp:docPr id="51" name="Picture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8" name="Picture 3" descr="image003"/>
                    <pic:cNvPicPr>
                      <a:picLocks noChangeAspect="1" noChangeArrowheads="1"/>
                    </pic:cNvPicPr>
                  </pic:nvPicPr>
                  <pic:blipFill>
                    <a:blip r:embed="rId31" cstate="print"/>
                    <a:srcRect/>
                    <a:stretch>
                      <a:fillRect/>
                    </a:stretch>
                  </pic:blipFill>
                  <pic:spPr bwMode="auto">
                    <a:xfrm>
                      <a:off x="0" y="0"/>
                      <a:ext cx="6000138" cy="246888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DC35C8">
      <w:pPr>
        <w:pStyle w:val="Heading2"/>
      </w:pPr>
      <w:bookmarkStart w:id="83" w:name="_Toc338404487"/>
      <w:bookmarkStart w:id="84" w:name="_Toc338684606"/>
      <w:bookmarkStart w:id="85" w:name="_Toc340164310"/>
      <w:r w:rsidRPr="00950305">
        <w:lastRenderedPageBreak/>
        <w:t xml:space="preserve">How to </w:t>
      </w:r>
      <w:r w:rsidR="00311363">
        <w:t>S</w:t>
      </w:r>
      <w:r w:rsidRPr="00950305">
        <w:t xml:space="preserve">ign </w:t>
      </w:r>
      <w:r w:rsidR="00311363">
        <w:t>U</w:t>
      </w:r>
      <w:r w:rsidRPr="00950305">
        <w:t>p for the Intuit Payment Network</w:t>
      </w:r>
      <w:bookmarkEnd w:id="83"/>
      <w:bookmarkEnd w:id="84"/>
      <w:bookmarkEnd w:id="85"/>
    </w:p>
    <w:p w:rsidR="00F04DBA" w:rsidRPr="00950305" w:rsidRDefault="00F04DBA" w:rsidP="00DC35C8">
      <w:pPr>
        <w:pStyle w:val="Heading3"/>
      </w:pPr>
      <w:bookmarkStart w:id="86" w:name="_Toc338404488"/>
      <w:bookmarkStart w:id="87" w:name="_Toc338684607"/>
      <w:bookmarkStart w:id="88" w:name="_Toc340164311"/>
      <w:r w:rsidRPr="00950305">
        <w:t>Accessing the Intuit Payment Network from QuickBooks Online</w:t>
      </w:r>
      <w:bookmarkEnd w:id="86"/>
      <w:bookmarkEnd w:id="87"/>
      <w:bookmarkEnd w:id="88"/>
    </w:p>
    <w:p w:rsidR="00F04DBA" w:rsidRPr="00950305" w:rsidRDefault="00461E21" w:rsidP="00F04DBA">
      <w:r>
        <w:rPr>
          <w:noProof/>
        </w:rPr>
      </w:r>
      <w:r>
        <w:rPr>
          <w:noProof/>
        </w:rPr>
        <w:pict>
          <v:group id="Group 10" o:spid="_x0000_s1028" style="width:473.15pt;height:256.2pt;mso-position-horizontal-relative:char;mso-position-vertical-relative:line" coordorigin="3657,15034" coordsize="84124,4314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">
            <v:group id="Group 159" o:spid="_x0000_s1029" style="position:absolute;left:3657;top:15034;width:84125;height:43148" coordorigin="3657,15034" coordsize="84124,43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 id="Picture 161" o:spid="_x0000_s1030" type="#_x0000_t75" style="position:absolute;left:3657;top:15034;width:84125;height:431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X&#10;YuDEAAAA2gAAAA8AAABkcnMvZG93bnJldi54bWxEj81qwzAQhO+FvoPYQG+1nGBKcKOEYhoIbXPI&#10;z6HHjbWx3FgrI6mJ+/ZVIJDjMDPfMLPFYDtxJh9axwrGWQ6CuHa65UbBfrd8noIIEVlj55gU/FGA&#10;xfzxYYaldhfe0HkbG5EgHEpUYGLsSylDbchiyFxPnLyj8xZjkr6R2uMlwW0nJ3n+Ii22nBYM9lQZ&#10;qk/bX6vgo/r6xHWhl+/Gfh989dMV62qs1NNoeHsFEWmI9/CtvdIKCrheSTdAz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uXYuDEAAAA2gAAAA8AAAAAAAAAAAAAAAAAnAIA&#10;AGRycy9kb3ducmV2LnhtbFBLBQYAAAAABAAEAPcAAACNAwAAAAA=&#10;">
                <v:imagedata r:id="rId32" o:title=""/>
              </v:shape>
              <v:roundrect id="Rounded Rectangle 162" o:spid="_x0000_s1031" style="position:absolute;left:27116;top:20652;width:11982;height:4415;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wfzvwAA&#10;ANoAAAAPAAAAZHJzL2Rvd25yZXYueG1sRE/NisIwEL4v+A5hhL2tiSJSqlFUEJQVZV0fYEjGtthM&#10;ShO1u09vDoLHj+9/tuhcLe7UhsqzhuFAgSA23lZcaDj/br4yECEiW6w9k4Y/CrCY9z5mmFv/4B+6&#10;n2IhUgiHHDWUMTa5lMGU5DAMfEOcuItvHcYE20LaFh8p3NVypNREOqw4NZTY0Lokcz3dnIbrbrU9&#10;jE3mOrU6hvP/d2YOaq/1Z79bTkFE6uJb/HJvrYa0NV1JN0DO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RPB/O/AAAA2gAAAA8AAAAAAAAAAAAAAAAAlwIAAGRycy9kb3ducmV2&#10;LnhtbFBLBQYAAAAABAAEAPUAAACDAwAAAAA=&#10;" filled="f" strokecolor="red" strokeweight="3pt">
                <v:textbox>
                  <w:txbxContent>
                    <w:p w:rsidR="008A7122" w:rsidRDefault="008A7122" w:rsidP="00F04DBA">
                      <w:pPr>
                        <w:pStyle w:val="NormalWeb"/>
                        <w:kinsoku w:val="0"/>
                        <w:overflowPunct w:val="0"/>
                        <w:spacing w:before="240" w:beforeAutospacing="0" w:after="0" w:afterAutospacing="0"/>
                        <w:textAlignment w:val="baseline"/>
                      </w:pPr>
                      <w:r>
                        <w:rPr>
                          <w:rFonts w:asciiTheme="minorHAnsi" w:hAnsi="Cambria" w:cstheme="minorBidi"/>
                          <w:b/>
                          <w:bCs/>
                          <w:color w:val="FF0000"/>
                          <w:kern w:val="24"/>
                          <w:sz w:val="40"/>
                          <w:szCs w:val="40"/>
                        </w:rPr>
                        <w:t>1</w:t>
                      </w:r>
                    </w:p>
                  </w:txbxContent>
                </v:textbox>
              </v:roundrect>
              <v:roundrect id="Rounded Rectangle 163" o:spid="_x0000_s1032" style="position:absolute;left:23963;top:26749;width:61801;height:12507;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8m9wQAA&#10;ANsAAAAPAAAAZHJzL2Rvd25yZXYueG1sRE/bagIxEH0X/Icwgm81sYhdtkapQkFRLLV+wJBMdxc3&#10;k2UTdfXrTaHg2xzOdWaLztXiQm2oPGsYjxQIYuNtxYWG48/nSwYiRGSLtWfScKMAi3m/N8Pc+it/&#10;0+UQC5FCOOSooYyxyaUMpiSHYeQb4sT9+tZhTLAtpG3xmsJdLV+VmkqHFaeGEhtalWROh7PTcNos&#10;1/uJyVynll/heN9mZq92Wg8H3cc7iEhdfIr/3Wub5r/B3y/p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gvJvcEAAADbAAAADwAAAAAAAAAAAAAAAACXAgAAZHJzL2Rvd25y&#10;ZXYueG1sUEsFBgAAAAAEAAQA9QAAAIUDAAAAAA==&#10;" filled="f" strokecolor="red" strokeweight="3pt">
                <v:textbox>
                  <w:txbxContent>
                    <w:p w:rsidR="008A7122" w:rsidRDefault="008A7122" w:rsidP="00F04DBA">
                      <w:pPr>
                        <w:pStyle w:val="NormalWeb"/>
                        <w:kinsoku w:val="0"/>
                        <w:overflowPunct w:val="0"/>
                        <w:spacing w:before="240" w:beforeAutospacing="0" w:after="0" w:afterAutospacing="0"/>
                        <w:textAlignment w:val="baseline"/>
                      </w:pPr>
                    </w:p>
                  </w:txbxContent>
                </v:textbox>
              </v:roundrect>
              <v:shapetype id="_x0000_t37" coordsize="21600,21600" o:spt="37" o:oned="t" path="m,c10800,,21600,10800,21600,21600e" filled="f">
                <v:path arrowok="t" fillok="f" o:connecttype="none"/>
                <o:lock v:ext="edit" shapetype="t"/>
              </v:shapetype>
              <v:shape id="Shape 9" o:spid="_x0000_s1033" type="#_x0000_t37" style="position:absolute;left:8040;top:22859;width:19076;height:24910;rotation:180;flip:y;visibility:visibl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QWMIAAADbAAAADwAAAGRycy9kb3ducmV2LnhtbESPzY7CMAyE70i8Q+SV9kZTWPGjLgEh&#10;Vrviys8DWI1pC41TNQHC268PSNxszXjm83KdXKvu1IfGs4FxloMiLr1tuDJwOv6OFqBCRLbYeiYD&#10;TwqwXg0HSyysf/Ce7odYKQnhUKCBOsau0DqUNTkMme+IRTv73mGUta+07fEh4a7VkzyfaYcNS0ON&#10;HW1rKq+HmzMQx88pzUveTRfdz/Xr/Jcul0ky5vMjbb5BRUrxbX5d76zgC6z8IgPo1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WCQWMIAAADbAAAADwAAAAAAAAAAAAAA&#10;AAChAgAAZHJzL2Rvd25yZXYueG1sUEsFBgAAAAAEAAQA+QAAAJADAAAAAA==&#10;" strokecolor="red" strokeweight="3pt">
                <v:stroke endarrow="open"/>
              </v:shape>
              <v:shape id="Curved Connector 165" o:spid="_x0000_s1034" type="#_x0000_t37" style="position:absolute;left:14170;top:38449;width:15239;height:4346;rotation:90;flip:x y;visibility:visibl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22D8MMAAADbAAAADwAAAGRycy9kb3ducmV2LnhtbESP0YrCMBRE34X9h3CFfRFNLeJKNYrI&#10;Lvggoq4fcGmubbG56TbZWP/eCIKPw8ycYRarztQiUOsqywrGowQEcW51xYWC8+/PcAbCeWSNtWVS&#10;cCcHq+VHb4GZtjc+Ujj5QkQIuwwVlN43mZQuL8mgG9mGOHoX2xr0UbaF1C3eItzUMk2SqTRYcVwo&#10;saFNSfn19G8UzL6/8vB3r5J0OxkU+104hM6slfrsd+s5CE+df4df7a1WkE7h+SX+ALl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dtg/DDAAAA2wAAAA8AAAAAAAAAAAAA&#10;AAAAoQIAAGRycy9kb3ducmV2LnhtbFBLBQYAAAAABAAEAPkAAACRAwAAAAA=&#10;" strokecolor="red" strokeweight="3pt">
                <v:stroke endarrow="open"/>
              </v:shape>
            </v:group>
            <v:roundrect id="Rounded Rectangle 160" o:spid="_x0000_s1035" style="position:absolute;left:3657;top:48242;width:18761;height:3941;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K4xxAAA&#10;ANsAAAAPAAAAZHJzL2Rvd25yZXYueG1sRI/dagIxFITvC75DOIJ3NbG2sqxG0ULBYlH8eYBDctxd&#10;3Jwsm1S3fXpTKHg5zMw3zGzRuVpcqQ2VZw2joQJBbLytuNBwOn48ZyBCRLZYeyYNPxRgMe89zTC3&#10;/sZ7uh5iIRKEQ44ayhibXMpgSnIYhr4hTt7Ztw5jkm0hbYu3BHe1fFFqIh1WnBZKbOi9JHM5fDsN&#10;l8/VevtqMtep1S6cfjeZ2aovrQf9bjkFEamLj/B/e201jN/g7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iCuMcQAAADbAAAADwAAAAAAAAAAAAAAAACXAgAAZHJzL2Rv&#10;d25yZXYueG1sUEsFBgAAAAAEAAQA9QAAAIgDAAAAAA==&#10;" filled="f" strokecolor="red" strokeweight="3pt">
              <v:textbox>
                <w:txbxContent>
                  <w:p w:rsidR="008A7122" w:rsidRDefault="008A7122" w:rsidP="00F04DBA">
                    <w:pPr>
                      <w:pStyle w:val="NormalWeb"/>
                      <w:kinsoku w:val="0"/>
                      <w:overflowPunct w:val="0"/>
                      <w:spacing w:before="240" w:beforeAutospacing="0" w:after="0" w:afterAutospacing="0"/>
                      <w:textAlignment w:val="baseline"/>
                    </w:pPr>
                    <w:r>
                      <w:rPr>
                        <w:rFonts w:asciiTheme="minorHAnsi" w:hAnsi="Cambria" w:cstheme="minorBidi"/>
                        <w:b/>
                        <w:bCs/>
                        <w:color w:val="FF0000"/>
                        <w:kern w:val="24"/>
                        <w:sz w:val="40"/>
                        <w:szCs w:val="40"/>
                      </w:rPr>
                      <w:t xml:space="preserve">2 </w:t>
                    </w:r>
                  </w:p>
                </w:txbxContent>
              </v:textbox>
            </v:roundrect>
            <w10:wrap type="none"/>
            <w10:anchorlock/>
          </v:group>
        </w:pict>
      </w:r>
    </w:p>
    <w:p w:rsidR="00F04DBA" w:rsidRPr="00950305" w:rsidRDefault="00F04DBA" w:rsidP="00F04DBA">
      <w:r w:rsidRPr="00950305">
        <w:br w:type="page"/>
      </w:r>
    </w:p>
    <w:p w:rsidR="00F04DBA" w:rsidRPr="00950305" w:rsidRDefault="00F04DBA" w:rsidP="00DC35C8">
      <w:pPr>
        <w:pStyle w:val="Heading2"/>
      </w:pPr>
      <w:bookmarkStart w:id="89" w:name="_Toc338404489"/>
      <w:bookmarkStart w:id="90" w:name="_Toc338684608"/>
      <w:bookmarkStart w:id="91" w:name="_Toc340164312"/>
      <w:r w:rsidRPr="00950305">
        <w:lastRenderedPageBreak/>
        <w:t>Accepting Online Payments</w:t>
      </w:r>
      <w:bookmarkEnd w:id="89"/>
      <w:bookmarkEnd w:id="90"/>
      <w:bookmarkEnd w:id="91"/>
      <w:r w:rsidR="003369DE">
        <w:t xml:space="preserve"> </w:t>
      </w:r>
    </w:p>
    <w:tbl>
      <w:tblPr>
        <w:tblW w:w="9450" w:type="dxa"/>
        <w:shd w:val="clear" w:color="auto" w:fill="FFFFFF"/>
        <w:tblCellMar>
          <w:left w:w="0" w:type="dxa"/>
          <w:right w:w="0" w:type="dxa"/>
        </w:tblCellMar>
        <w:tblLook w:val="04A0"/>
      </w:tblPr>
      <w:tblGrid>
        <w:gridCol w:w="5220"/>
        <w:gridCol w:w="4230"/>
      </w:tblGrid>
      <w:tr w:rsidR="00F04DBA" w:rsidRPr="00950305" w:rsidTr="00DC35C8">
        <w:tc>
          <w:tcPr>
            <w:tcW w:w="9450" w:type="dxa"/>
            <w:gridSpan w:val="2"/>
            <w:shd w:val="clear" w:color="auto" w:fill="FFFFFF"/>
            <w:hideMark/>
          </w:tcPr>
          <w:p w:rsidR="00F04DBA" w:rsidRPr="00950305" w:rsidRDefault="00F04DBA" w:rsidP="00F04DBA">
            <w:r w:rsidRPr="00950305">
              <w:t xml:space="preserve">When you email your customer an invoice, you can include an option that lets them submit payment online. It's fast, easy, and free for your customers. Note that the payment recipient is charged a $.50 fee for each transaction. Below is an overview of how online payments work: </w:t>
            </w:r>
          </w:p>
        </w:tc>
      </w:tr>
      <w:tr w:rsidR="00F04DBA" w:rsidRPr="00950305" w:rsidTr="00DC35C8">
        <w:trPr>
          <w:trHeight w:val="2349"/>
        </w:trPr>
        <w:tc>
          <w:tcPr>
            <w:tcW w:w="5220" w:type="dxa"/>
            <w:shd w:val="clear" w:color="auto" w:fill="FFFFFF"/>
            <w:hideMark/>
          </w:tcPr>
          <w:p w:rsidR="00F04DBA" w:rsidRPr="00950305" w:rsidRDefault="00F04DBA" w:rsidP="00F04DBA">
            <w:r w:rsidRPr="00DC35C8">
              <w:rPr>
                <w:rStyle w:val="Bold"/>
              </w:rPr>
              <w:t>Step 1</w:t>
            </w:r>
            <w:r w:rsidRPr="00950305">
              <w:br/>
              <w:t xml:space="preserve">In QuickBooks Online, select </w:t>
            </w:r>
            <w:r w:rsidRPr="00DC35C8">
              <w:rPr>
                <w:rStyle w:val="Bold"/>
              </w:rPr>
              <w:t>the Let customer pay online</w:t>
            </w:r>
            <w:r w:rsidRPr="00950305">
              <w:t xml:space="preserve"> checkbox and email the invoice to your customer.</w:t>
            </w:r>
            <w:r w:rsidR="003369DE">
              <w:t xml:space="preserve">         </w:t>
            </w:r>
            <w:r w:rsidRPr="00950305">
              <w:t xml:space="preserve"> </w:t>
            </w:r>
          </w:p>
        </w:tc>
        <w:tc>
          <w:tcPr>
            <w:tcW w:w="4230" w:type="dxa"/>
            <w:shd w:val="clear" w:color="auto" w:fill="FFFFFF"/>
            <w:hideMark/>
          </w:tcPr>
          <w:p w:rsidR="00F04DBA" w:rsidRPr="00950305" w:rsidRDefault="00F04DBA" w:rsidP="00F04DBA">
            <w:r w:rsidRPr="00950305">
              <w:rPr>
                <w:noProof/>
              </w:rPr>
              <w:drawing>
                <wp:inline distT="0" distB="0" distL="0" distR="0">
                  <wp:extent cx="1356208" cy="1251722"/>
                  <wp:effectExtent l="19050" t="0" r="0" b="0"/>
                  <wp:docPr id="54" name="Picture 6" descr="https://cdn.qbo.intuit.com/c36/v53.122/images/ipn-st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qbo.intuit.com/c36/v53.122/images/ipn-step1.png"/>
                          <pic:cNvPicPr>
                            <a:picLocks noChangeAspect="1" noChangeArrowheads="1"/>
                          </pic:cNvPicPr>
                        </pic:nvPicPr>
                        <pic:blipFill>
                          <a:blip r:embed="rId33" cstate="print"/>
                          <a:srcRect/>
                          <a:stretch>
                            <a:fillRect/>
                          </a:stretch>
                        </pic:blipFill>
                        <pic:spPr bwMode="auto">
                          <a:xfrm>
                            <a:off x="0" y="0"/>
                            <a:ext cx="1358239" cy="1253596"/>
                          </a:xfrm>
                          <a:prstGeom prst="rect">
                            <a:avLst/>
                          </a:prstGeom>
                          <a:noFill/>
                          <a:ln w="9525">
                            <a:noFill/>
                            <a:miter lim="800000"/>
                            <a:headEnd/>
                            <a:tailEnd/>
                          </a:ln>
                        </pic:spPr>
                      </pic:pic>
                    </a:graphicData>
                  </a:graphic>
                </wp:inline>
              </w:drawing>
            </w:r>
          </w:p>
        </w:tc>
      </w:tr>
      <w:tr w:rsidR="00F04DBA" w:rsidRPr="00950305" w:rsidTr="00DC35C8">
        <w:tc>
          <w:tcPr>
            <w:tcW w:w="5220" w:type="dxa"/>
            <w:shd w:val="clear" w:color="auto" w:fill="FFFFFF"/>
            <w:hideMark/>
          </w:tcPr>
          <w:p w:rsidR="00F04DBA" w:rsidRPr="00950305" w:rsidRDefault="00F04DBA" w:rsidP="00F04DBA">
            <w:r w:rsidRPr="00DC35C8">
              <w:rPr>
                <w:rStyle w:val="Bold"/>
              </w:rPr>
              <w:t>Step 2</w:t>
            </w:r>
            <w:r w:rsidRPr="00950305">
              <w:br/>
              <w:t xml:space="preserve">Inside the email, your customer clicks the </w:t>
            </w:r>
            <w:r w:rsidRPr="00DC35C8">
              <w:rPr>
                <w:rStyle w:val="Bold"/>
              </w:rPr>
              <w:t>Pay Online</w:t>
            </w:r>
            <w:r w:rsidRPr="00950305">
              <w:t xml:space="preserve"> link.</w:t>
            </w:r>
          </w:p>
        </w:tc>
        <w:tc>
          <w:tcPr>
            <w:tcW w:w="4230" w:type="dxa"/>
            <w:shd w:val="clear" w:color="auto" w:fill="FFFFFF"/>
            <w:hideMark/>
          </w:tcPr>
          <w:p w:rsidR="00F04DBA" w:rsidRPr="00950305" w:rsidRDefault="00F04DBA" w:rsidP="00F04DBA">
            <w:r w:rsidRPr="00950305">
              <w:rPr>
                <w:noProof/>
              </w:rPr>
              <w:drawing>
                <wp:inline distT="0" distB="0" distL="0" distR="0">
                  <wp:extent cx="1236345" cy="1141095"/>
                  <wp:effectExtent l="0" t="0" r="0" b="0"/>
                  <wp:docPr id="55" name="Picture 7" descr="https://cdn.qbo.intuit.com/c36/v53.122/images/ipn-st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qbo.intuit.com/c36/v53.122/images/ipn-step2.png"/>
                          <pic:cNvPicPr>
                            <a:picLocks noChangeAspect="1" noChangeArrowheads="1"/>
                          </pic:cNvPicPr>
                        </pic:nvPicPr>
                        <pic:blipFill>
                          <a:blip r:embed="rId34" cstate="print"/>
                          <a:srcRect/>
                          <a:stretch>
                            <a:fillRect/>
                          </a:stretch>
                        </pic:blipFill>
                        <pic:spPr bwMode="auto">
                          <a:xfrm>
                            <a:off x="0" y="0"/>
                            <a:ext cx="1236345" cy="1141095"/>
                          </a:xfrm>
                          <a:prstGeom prst="rect">
                            <a:avLst/>
                          </a:prstGeom>
                          <a:noFill/>
                          <a:ln w="9525">
                            <a:noFill/>
                            <a:miter lim="800000"/>
                            <a:headEnd/>
                            <a:tailEnd/>
                          </a:ln>
                        </pic:spPr>
                      </pic:pic>
                    </a:graphicData>
                  </a:graphic>
                </wp:inline>
              </w:drawing>
            </w:r>
          </w:p>
        </w:tc>
      </w:tr>
      <w:tr w:rsidR="00F04DBA" w:rsidRPr="00950305" w:rsidTr="00DC35C8">
        <w:tc>
          <w:tcPr>
            <w:tcW w:w="5220" w:type="dxa"/>
            <w:shd w:val="clear" w:color="auto" w:fill="FFFFFF"/>
            <w:hideMark/>
          </w:tcPr>
          <w:p w:rsidR="00F04DBA" w:rsidRPr="00950305" w:rsidRDefault="00F04DBA" w:rsidP="00F04DBA">
            <w:r w:rsidRPr="00DC35C8">
              <w:rPr>
                <w:rStyle w:val="Bold"/>
              </w:rPr>
              <w:t>Step 3</w:t>
            </w:r>
            <w:r w:rsidRPr="00950305">
              <w:br/>
              <w:t>Your customer pays the invoice.</w:t>
            </w:r>
          </w:p>
        </w:tc>
        <w:tc>
          <w:tcPr>
            <w:tcW w:w="4230" w:type="dxa"/>
            <w:shd w:val="clear" w:color="auto" w:fill="FFFFFF"/>
            <w:hideMark/>
          </w:tcPr>
          <w:p w:rsidR="00F04DBA" w:rsidRPr="00950305" w:rsidRDefault="00F04DBA" w:rsidP="00F04DBA">
            <w:r w:rsidRPr="00950305">
              <w:rPr>
                <w:noProof/>
              </w:rPr>
              <w:drawing>
                <wp:inline distT="0" distB="0" distL="0" distR="0">
                  <wp:extent cx="1236345" cy="1141095"/>
                  <wp:effectExtent l="19050" t="0" r="1905" b="0"/>
                  <wp:docPr id="56" name="Picture 8" descr="https://cdn.qbo.intuit.com/c36/v53.122/images/ipn-ste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qbo.intuit.com/c36/v53.122/images/ipn-step4.png"/>
                          <pic:cNvPicPr>
                            <a:picLocks noChangeAspect="1" noChangeArrowheads="1"/>
                          </pic:cNvPicPr>
                        </pic:nvPicPr>
                        <pic:blipFill>
                          <a:blip r:embed="rId35" cstate="print"/>
                          <a:srcRect/>
                          <a:stretch>
                            <a:fillRect/>
                          </a:stretch>
                        </pic:blipFill>
                        <pic:spPr bwMode="auto">
                          <a:xfrm>
                            <a:off x="0" y="0"/>
                            <a:ext cx="1236345" cy="1141095"/>
                          </a:xfrm>
                          <a:prstGeom prst="rect">
                            <a:avLst/>
                          </a:prstGeom>
                          <a:noFill/>
                          <a:ln w="9525">
                            <a:noFill/>
                            <a:miter lim="800000"/>
                            <a:headEnd/>
                            <a:tailEnd/>
                          </a:ln>
                        </pic:spPr>
                      </pic:pic>
                    </a:graphicData>
                  </a:graphic>
                </wp:inline>
              </w:drawing>
            </w:r>
          </w:p>
        </w:tc>
      </w:tr>
      <w:tr w:rsidR="00F04DBA" w:rsidRPr="00950305" w:rsidTr="00DC35C8">
        <w:tc>
          <w:tcPr>
            <w:tcW w:w="5220" w:type="dxa"/>
            <w:shd w:val="clear" w:color="auto" w:fill="FFFFFF"/>
            <w:hideMark/>
          </w:tcPr>
          <w:p w:rsidR="00F04DBA" w:rsidRPr="00950305" w:rsidRDefault="00F04DBA" w:rsidP="00F04DBA">
            <w:r w:rsidRPr="00DC35C8">
              <w:rPr>
                <w:rStyle w:val="Bold"/>
              </w:rPr>
              <w:t>Step 4</w:t>
            </w:r>
            <w:r w:rsidRPr="00950305">
              <w:br/>
              <w:t>Money is transferred to your bank account and automatically recorded in QuickBooks Online.</w:t>
            </w:r>
          </w:p>
        </w:tc>
        <w:tc>
          <w:tcPr>
            <w:tcW w:w="4230" w:type="dxa"/>
            <w:shd w:val="clear" w:color="auto" w:fill="FFFFFF"/>
            <w:hideMark/>
          </w:tcPr>
          <w:p w:rsidR="00F04DBA" w:rsidRPr="00950305" w:rsidRDefault="00F04DBA" w:rsidP="00F04DBA">
            <w:r w:rsidRPr="00950305">
              <w:rPr>
                <w:noProof/>
              </w:rPr>
              <w:drawing>
                <wp:inline distT="0" distB="0" distL="0" distR="0">
                  <wp:extent cx="1236345" cy="1141095"/>
                  <wp:effectExtent l="19050" t="0" r="1905" b="0"/>
                  <wp:docPr id="57" name="Picture 9" descr="https://cdn.qbo.intuit.com/c36/v53.122/images/ipn-ste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qbo.intuit.com/c36/v53.122/images/ipn-step5.png"/>
                          <pic:cNvPicPr>
                            <a:picLocks noChangeAspect="1" noChangeArrowheads="1"/>
                          </pic:cNvPicPr>
                        </pic:nvPicPr>
                        <pic:blipFill>
                          <a:blip r:embed="rId36" cstate="print"/>
                          <a:srcRect/>
                          <a:stretch>
                            <a:fillRect/>
                          </a:stretch>
                        </pic:blipFill>
                        <pic:spPr bwMode="auto">
                          <a:xfrm>
                            <a:off x="0" y="0"/>
                            <a:ext cx="1236345" cy="1141095"/>
                          </a:xfrm>
                          <a:prstGeom prst="rect">
                            <a:avLst/>
                          </a:prstGeom>
                          <a:noFill/>
                          <a:ln w="9525">
                            <a:noFill/>
                            <a:miter lim="800000"/>
                            <a:headEnd/>
                            <a:tailEnd/>
                          </a:ln>
                        </pic:spPr>
                      </pic:pic>
                    </a:graphicData>
                  </a:graphic>
                </wp:inline>
              </w:drawing>
            </w:r>
          </w:p>
        </w:tc>
      </w:tr>
    </w:tbl>
    <w:p w:rsidR="00F04DBA" w:rsidRPr="00950305" w:rsidRDefault="00F04DBA" w:rsidP="00DC35C8">
      <w:pPr>
        <w:pStyle w:val="Heading2"/>
      </w:pPr>
      <w:bookmarkStart w:id="92" w:name="_Toc338404490"/>
      <w:bookmarkStart w:id="93" w:name="_Toc338684609"/>
      <w:bookmarkStart w:id="94" w:name="_Toc340164313"/>
      <w:r w:rsidRPr="00950305">
        <w:t>For More Information</w:t>
      </w:r>
      <w:bookmarkEnd w:id="92"/>
      <w:bookmarkEnd w:id="93"/>
      <w:bookmarkEnd w:id="94"/>
      <w:r w:rsidRPr="00950305">
        <w:t xml:space="preserve"> </w:t>
      </w:r>
    </w:p>
    <w:p w:rsidR="00DC35C8" w:rsidRDefault="00F04DBA" w:rsidP="00DC35C8">
      <w:pPr>
        <w:pStyle w:val="ListBullet"/>
        <w:sectPr w:rsidR="00DC35C8" w:rsidSect="007922ED">
          <w:headerReference w:type="default" r:id="rId37"/>
          <w:pgSz w:w="12240" w:h="15840"/>
          <w:pgMar w:top="1440" w:right="1080" w:bottom="1440" w:left="1080" w:header="720" w:footer="720" w:gutter="0"/>
          <w:cols w:space="720"/>
          <w:docGrid w:linePitch="360"/>
        </w:sectPr>
      </w:pPr>
      <w:r w:rsidRPr="00950305">
        <w:t xml:space="preserve">Intuit Payment Network: </w:t>
      </w:r>
      <w:hyperlink r:id="rId38" w:history="1">
        <w:r w:rsidRPr="00950305">
          <w:rPr>
            <w:rStyle w:val="Hyperlink"/>
          </w:rPr>
          <w:t>https://ipn.intuit.com/</w:t>
        </w:r>
      </w:hyperlink>
      <w:r w:rsidRPr="00950305">
        <w:t xml:space="preserve"> </w:t>
      </w:r>
    </w:p>
    <w:p w:rsidR="00F04DBA" w:rsidRDefault="00F04DBA" w:rsidP="00DC35C8">
      <w:pPr>
        <w:pStyle w:val="Heading1"/>
      </w:pPr>
      <w:bookmarkStart w:id="95" w:name="_Toc337022628"/>
      <w:bookmarkStart w:id="96" w:name="_Toc338676636"/>
      <w:bookmarkStart w:id="97" w:name="_Toc338684610"/>
      <w:bookmarkStart w:id="98" w:name="_Toc340164314"/>
      <w:r w:rsidRPr="00950305">
        <w:lastRenderedPageBreak/>
        <w:t>Lesson 2: Online Payroll</w:t>
      </w:r>
      <w:bookmarkEnd w:id="95"/>
      <w:bookmarkEnd w:id="96"/>
      <w:bookmarkEnd w:id="97"/>
      <w:bookmarkEnd w:id="98"/>
    </w:p>
    <w:p w:rsidR="00AE0B88" w:rsidRPr="00AE0B88" w:rsidRDefault="00AE0B88" w:rsidP="00AE0B88">
      <w:pPr>
        <w:pStyle w:val="Heading4"/>
        <w:spacing w:before="0"/>
        <w:rPr>
          <w:rStyle w:val="Emphasis"/>
        </w:rPr>
      </w:pPr>
      <w:r w:rsidRPr="00AE0B88">
        <w:rPr>
          <w:rStyle w:val="Emphasis"/>
        </w:rPr>
        <w:t>Authored by Laura Redmond</w:t>
      </w:r>
    </w:p>
    <w:p w:rsidR="00F04DBA" w:rsidRPr="00950305" w:rsidRDefault="00F04DBA" w:rsidP="00C61153">
      <w:pPr>
        <w:pStyle w:val="Heading2"/>
      </w:pPr>
      <w:bookmarkStart w:id="99" w:name="_Toc337022646"/>
      <w:bookmarkStart w:id="100" w:name="_Toc338676637"/>
      <w:bookmarkStart w:id="101" w:name="_Toc338684612"/>
      <w:bookmarkStart w:id="102" w:name="_Toc340164315"/>
      <w:r w:rsidRPr="00950305">
        <w:t>Overview of QuickBooks Online Payroll</w:t>
      </w:r>
      <w:bookmarkEnd w:id="99"/>
      <w:bookmarkEnd w:id="100"/>
      <w:bookmarkEnd w:id="101"/>
      <w:bookmarkEnd w:id="102"/>
    </w:p>
    <w:p w:rsidR="00F04DBA" w:rsidRPr="00950305" w:rsidRDefault="00F04DBA" w:rsidP="00F04DBA">
      <w:r w:rsidRPr="00950305">
        <w:t xml:space="preserve">QuickBooks Online Payroll (QBOP) is found inside the QuickBooks Online company account on the Employee tab. This option is best suited for small businesses processing their own payroll. Features that make this payroll service superior to its competition include the following: </w:t>
      </w:r>
    </w:p>
    <w:p w:rsidR="00F04DBA" w:rsidRPr="00950305" w:rsidRDefault="00F04DBA" w:rsidP="00C61153">
      <w:pPr>
        <w:pStyle w:val="ListBullet"/>
      </w:pPr>
      <w:r w:rsidRPr="00950305">
        <w:t>Anytime, anywhere access</w:t>
      </w:r>
    </w:p>
    <w:p w:rsidR="00F04DBA" w:rsidRPr="00950305" w:rsidRDefault="00F04DBA" w:rsidP="00C61153">
      <w:pPr>
        <w:pStyle w:val="ListBullet"/>
      </w:pPr>
      <w:r w:rsidRPr="00950305">
        <w:t>Unlimited payroll runs</w:t>
      </w:r>
    </w:p>
    <w:p w:rsidR="00F04DBA" w:rsidRPr="00950305" w:rsidRDefault="00F04DBA" w:rsidP="00C61153">
      <w:pPr>
        <w:pStyle w:val="ListBullet"/>
      </w:pPr>
      <w:r w:rsidRPr="00950305">
        <w:t>Pay employees by direct deposit or print checks</w:t>
      </w:r>
    </w:p>
    <w:p w:rsidR="00F04DBA" w:rsidRPr="00950305" w:rsidRDefault="00F04DBA" w:rsidP="00C61153">
      <w:pPr>
        <w:pStyle w:val="ListBullet"/>
      </w:pPr>
      <w:r w:rsidRPr="00950305">
        <w:t>Online employee portal</w:t>
      </w:r>
    </w:p>
    <w:p w:rsidR="00F04DBA" w:rsidRPr="00950305" w:rsidRDefault="00F04DBA" w:rsidP="00C61153">
      <w:pPr>
        <w:pStyle w:val="ListBullet"/>
      </w:pPr>
      <w:r w:rsidRPr="00950305">
        <w:t xml:space="preserve">Federal and state tax payments and quarterly and annual filings, federal and state payroll tax forms automatically filled in and submitted electronically, including year-end W2 forms (Signature-ready forms are provided for states where E-file is not available) </w:t>
      </w:r>
    </w:p>
    <w:p w:rsidR="00F04DBA" w:rsidRPr="00950305" w:rsidRDefault="00F04DBA" w:rsidP="00C61153">
      <w:pPr>
        <w:pStyle w:val="ListBullet"/>
      </w:pPr>
      <w:r w:rsidRPr="00950305">
        <w:t>US-based live expert support by phone and chat</w:t>
      </w:r>
    </w:p>
    <w:p w:rsidR="00F04DBA" w:rsidRPr="00950305" w:rsidRDefault="00F04DBA" w:rsidP="00C61153">
      <w:pPr>
        <w:pStyle w:val="ListBullet"/>
      </w:pPr>
      <w:r w:rsidRPr="00950305">
        <w:t>Seamless integration with QuickBooks Online and online employee timesheets</w:t>
      </w:r>
    </w:p>
    <w:p w:rsidR="00F04DBA" w:rsidRPr="00950305" w:rsidRDefault="00F04DBA" w:rsidP="00C61153">
      <w:pPr>
        <w:pStyle w:val="ListBullet"/>
      </w:pPr>
      <w:r w:rsidRPr="00950305">
        <w:t>No need to install payroll updates</w:t>
      </w:r>
    </w:p>
    <w:p w:rsidR="00F04DBA" w:rsidRPr="00950305" w:rsidRDefault="00F04DBA" w:rsidP="00C61153">
      <w:pPr>
        <w:pStyle w:val="ListBullet"/>
      </w:pPr>
      <w:r w:rsidRPr="00950305">
        <w:t>Multi-state option</w:t>
      </w:r>
    </w:p>
    <w:p w:rsidR="00F04DBA" w:rsidRPr="00950305" w:rsidRDefault="00F04DBA" w:rsidP="00C61153">
      <w:pPr>
        <w:pStyle w:val="ListBullet"/>
      </w:pPr>
      <w:r w:rsidRPr="00950305">
        <w:t>Optional add-ons, including workers comp pay-as-you-go and Intuit 401(k) solutions</w:t>
      </w:r>
    </w:p>
    <w:p w:rsidR="00C61153" w:rsidRDefault="00C61153" w:rsidP="00F04DBA">
      <w:r>
        <w:br w:type="page"/>
      </w:r>
    </w:p>
    <w:p w:rsidR="00F04DBA" w:rsidRPr="00950305" w:rsidRDefault="00F04DBA" w:rsidP="00F04DBA">
      <w:r w:rsidRPr="00950305">
        <w:lastRenderedPageBreak/>
        <w:t>There are two levels of service:</w:t>
      </w:r>
      <w:r w:rsidR="003369DE">
        <w:t xml:space="preserve"> </w:t>
      </w:r>
    </w:p>
    <w:p w:rsidR="00F04DBA" w:rsidRPr="00950305" w:rsidRDefault="00F04DBA" w:rsidP="00C61153">
      <w:pPr>
        <w:pStyle w:val="FigureSpacer"/>
      </w:pPr>
      <w:r w:rsidRPr="00950305">
        <w:rPr>
          <w:noProof/>
        </w:rPr>
        <w:drawing>
          <wp:inline distT="0" distB="0" distL="0" distR="0">
            <wp:extent cx="4198368" cy="2286000"/>
            <wp:effectExtent l="38100" t="38100" r="88265" b="9525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6"/>
                    <pic:cNvPicPr>
                      <a:picLocks noChangeAspect="1" noChangeArrowheads="1"/>
                    </pic:cNvPicPr>
                  </pic:nvPicPr>
                  <pic:blipFill>
                    <a:blip r:embed="rId39" cstate="print"/>
                    <a:srcRect/>
                    <a:stretch>
                      <a:fillRect/>
                    </a:stretch>
                  </pic:blipFill>
                  <pic:spPr bwMode="auto">
                    <a:xfrm>
                      <a:off x="0" y="0"/>
                      <a:ext cx="4198368" cy="228600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C61153">
      <w:pPr>
        <w:pStyle w:val="Heading2"/>
      </w:pPr>
      <w:bookmarkStart w:id="103" w:name="_Toc337022630"/>
      <w:bookmarkStart w:id="104" w:name="_Toc338676638"/>
      <w:bookmarkStart w:id="105" w:name="_Toc338684613"/>
      <w:bookmarkStart w:id="106" w:name="_Toc340164316"/>
      <w:r w:rsidRPr="00950305">
        <w:t>Getting Started</w:t>
      </w:r>
      <w:bookmarkEnd w:id="103"/>
      <w:bookmarkEnd w:id="104"/>
      <w:bookmarkEnd w:id="105"/>
      <w:bookmarkEnd w:id="106"/>
    </w:p>
    <w:p w:rsidR="00F04DBA" w:rsidRPr="00950305" w:rsidRDefault="00F04DBA" w:rsidP="00C61153">
      <w:pPr>
        <w:pStyle w:val="Heading3"/>
      </w:pPr>
      <w:bookmarkStart w:id="107" w:name="_Toc337022631"/>
      <w:bookmarkStart w:id="108" w:name="_Toc338676639"/>
      <w:bookmarkStart w:id="109" w:name="_Toc338684614"/>
      <w:bookmarkStart w:id="110" w:name="_Toc340164317"/>
      <w:r w:rsidRPr="00950305">
        <w:t>Adding QuickBooks Online Payroll</w:t>
      </w:r>
      <w:bookmarkEnd w:id="107"/>
      <w:bookmarkEnd w:id="108"/>
      <w:bookmarkEnd w:id="109"/>
      <w:bookmarkEnd w:id="110"/>
    </w:p>
    <w:p w:rsidR="00F04DBA" w:rsidRPr="00950305" w:rsidRDefault="00F04DBA" w:rsidP="00F04DBA">
      <w:r w:rsidRPr="00950305">
        <w:t xml:space="preserve">Navigate to the </w:t>
      </w:r>
      <w:r w:rsidRPr="00C61153">
        <w:rPr>
          <w:rStyle w:val="Bold"/>
        </w:rPr>
        <w:t>Employees</w:t>
      </w:r>
      <w:r w:rsidRPr="00950305">
        <w:t xml:space="preserve"> Tab &gt; </w:t>
      </w:r>
      <w:r w:rsidRPr="00C61153">
        <w:rPr>
          <w:rStyle w:val="Bold"/>
        </w:rPr>
        <w:t>Employee</w:t>
      </w:r>
      <w:r w:rsidRPr="00950305">
        <w:t xml:space="preserve"> </w:t>
      </w:r>
      <w:r w:rsidRPr="00C61153">
        <w:rPr>
          <w:rStyle w:val="Bold"/>
        </w:rPr>
        <w:t>List</w:t>
      </w:r>
      <w:r w:rsidRPr="00950305">
        <w:t xml:space="preserve">. Click </w:t>
      </w:r>
      <w:r w:rsidRPr="00C61153">
        <w:rPr>
          <w:rStyle w:val="Bold"/>
        </w:rPr>
        <w:t>Turn on Payroll.</w:t>
      </w:r>
      <w:r w:rsidRPr="00950305">
        <w:t xml:space="preserve"> </w:t>
      </w:r>
    </w:p>
    <w:p w:rsidR="00F04DBA" w:rsidRPr="00950305" w:rsidRDefault="00461E21" w:rsidP="00C61153">
      <w:pPr>
        <w:pStyle w:val="FigureSpacer"/>
      </w:pPr>
      <w:r>
        <w:rPr>
          <w:noProof/>
        </w:rPr>
        <w:pict>
          <v:rect id="Rectangle 95" o:spid="_x0000_s1080" style="position:absolute;margin-left:9.4pt;margin-top:132.85pt;width:54.6pt;height:15.05pt;z-index:251789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" filled="f" strokecolor="#c00000" strokeweight="1pt"/>
        </w:pict>
      </w:r>
      <w:r w:rsidR="00F04DBA" w:rsidRPr="00950305">
        <w:rPr>
          <w:noProof/>
        </w:rPr>
        <w:drawing>
          <wp:inline distT="0" distB="0" distL="0" distR="0">
            <wp:extent cx="6400800" cy="1819275"/>
            <wp:effectExtent l="38100" t="38100" r="95250" b="104775"/>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400800" cy="1819275"/>
                    </a:xfrm>
                    <a:prstGeom prst="rect">
                      <a:avLst/>
                    </a:prstGeom>
                    <a:ln>
                      <a:noFill/>
                    </a:ln>
                    <a:effectLst>
                      <a:outerShdw blurRad="50800" dist="38100" dir="2700000" algn="tl" rotWithShape="0">
                        <a:prstClr val="black">
                          <a:alpha val="40000"/>
                        </a:prstClr>
                      </a:outerShdw>
                    </a:effectLst>
                  </pic:spPr>
                </pic:pic>
              </a:graphicData>
            </a:graphic>
          </wp:inline>
        </w:drawing>
      </w:r>
    </w:p>
    <w:p w:rsidR="00C61153" w:rsidRDefault="00C61153" w:rsidP="00F04DBA">
      <w:bookmarkStart w:id="111" w:name="_Toc337022632"/>
      <w:bookmarkStart w:id="112" w:name="_Toc338676640"/>
      <w:bookmarkStart w:id="113" w:name="_Toc338684615"/>
      <w:r>
        <w:br w:type="page"/>
      </w:r>
    </w:p>
    <w:p w:rsidR="00F04DBA" w:rsidRPr="00950305" w:rsidRDefault="00F04DBA" w:rsidP="00C61153">
      <w:pPr>
        <w:pStyle w:val="Heading3"/>
      </w:pPr>
      <w:bookmarkStart w:id="114" w:name="_Toc340164318"/>
      <w:r w:rsidRPr="00950305">
        <w:lastRenderedPageBreak/>
        <w:t>Selecting Payroll</w:t>
      </w:r>
      <w:bookmarkEnd w:id="111"/>
      <w:r w:rsidRPr="00950305">
        <w:t xml:space="preserve"> Preferences</w:t>
      </w:r>
      <w:bookmarkEnd w:id="112"/>
      <w:bookmarkEnd w:id="113"/>
      <w:bookmarkEnd w:id="114"/>
    </w:p>
    <w:p w:rsidR="00F04DBA" w:rsidRPr="00950305" w:rsidRDefault="00F04DBA" w:rsidP="00F04DBA">
      <w:r w:rsidRPr="00950305">
        <w:t xml:space="preserve">Once you turn on Payroll inside QuickBooks Online, select the first option to file payroll taxes yourself using tax forms completed by QBOP. The second option is to have Intuit payroll experts handle payroll tax filings (called Intuit Full Service Payroll) that are not maintained inside the </w:t>
      </w:r>
      <w:r w:rsidR="00FF1767">
        <w:t>QuickBooks Online</w:t>
      </w:r>
      <w:r w:rsidRPr="00950305">
        <w:t xml:space="preserve"> company account.</w:t>
      </w:r>
      <w:r w:rsidR="003369DE">
        <w:t xml:space="preserve"> </w:t>
      </w:r>
      <w:r w:rsidRPr="00950305">
        <w:t>You will find more information about Intuit Full Service Payroll (IFSP) later in this lesson.</w:t>
      </w:r>
    </w:p>
    <w:p w:rsidR="00F04DBA" w:rsidRPr="00950305" w:rsidRDefault="00461E21" w:rsidP="00C61153">
      <w:pPr>
        <w:pStyle w:val="FigureSpacer"/>
      </w:pPr>
      <w:r>
        <w:rPr>
          <w:noProof/>
        </w:rPr>
        <w:pict>
          <v:rect id="Rectangle 94" o:spid="_x0000_s1079" style="position:absolute;margin-left:27.45pt;margin-top:121.3pt;width:283.25pt;height:34.1pt;z-index:251790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" filled="f" strokecolor="#c00000" strokeweight="1pt"/>
        </w:pict>
      </w:r>
      <w:r w:rsidR="00F04DBA" w:rsidRPr="00950305">
        <w:rPr>
          <w:noProof/>
        </w:rPr>
        <w:drawing>
          <wp:inline distT="0" distB="0" distL="0" distR="0">
            <wp:extent cx="4093895" cy="2834640"/>
            <wp:effectExtent l="38100" t="38100" r="97155" b="9906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r="8221" b="6239"/>
                    <a:stretch>
                      <a:fillRect/>
                    </a:stretch>
                  </pic:blipFill>
                  <pic:spPr bwMode="auto">
                    <a:xfrm>
                      <a:off x="0" y="0"/>
                      <a:ext cx="4093895" cy="2834640"/>
                    </a:xfrm>
                    <a:prstGeom prst="rect">
                      <a:avLst/>
                    </a:prstGeom>
                    <a:ln>
                      <a:noFill/>
                    </a:ln>
                    <a:effectLst>
                      <a:outerShdw blurRad="50800" dist="38100" dir="2700000" algn="tl" rotWithShape="0">
                        <a:prstClr val="black">
                          <a:alpha val="40000"/>
                        </a:prstClr>
                      </a:outerShdw>
                    </a:effectLst>
                  </pic:spPr>
                </pic:pic>
              </a:graphicData>
            </a:graphic>
          </wp:inline>
        </w:drawing>
      </w:r>
    </w:p>
    <w:p w:rsidR="00C61153" w:rsidRPr="00C61153" w:rsidRDefault="00C61153" w:rsidP="00C61153">
      <w:bookmarkStart w:id="115" w:name="_Toc338676641"/>
      <w:bookmarkStart w:id="116" w:name="_Toc338684616"/>
      <w:r>
        <w:br w:type="page"/>
      </w:r>
    </w:p>
    <w:p w:rsidR="00F04DBA" w:rsidRPr="00950305" w:rsidRDefault="00F04DBA" w:rsidP="00C61153">
      <w:pPr>
        <w:pStyle w:val="Heading3"/>
      </w:pPr>
      <w:bookmarkStart w:id="117" w:name="_Toc340164319"/>
      <w:r w:rsidRPr="00950305">
        <w:lastRenderedPageBreak/>
        <w:t>The Set up Payroll Interview</w:t>
      </w:r>
      <w:bookmarkEnd w:id="115"/>
      <w:bookmarkEnd w:id="116"/>
      <w:bookmarkEnd w:id="117"/>
    </w:p>
    <w:p w:rsidR="00F04DBA" w:rsidRPr="00950305" w:rsidRDefault="00017790" w:rsidP="000062ED">
      <w:pPr>
        <w:pStyle w:val="Numbering"/>
        <w:numPr>
          <w:ilvl w:val="0"/>
          <w:numId w:val="18"/>
        </w:numPr>
      </w:pPr>
      <w:r>
        <w:t xml:space="preserve">The </w:t>
      </w:r>
      <w:r w:rsidR="00F04DBA" w:rsidRPr="00017790">
        <w:rPr>
          <w:rStyle w:val="Bold"/>
        </w:rPr>
        <w:t>About your business</w:t>
      </w:r>
      <w:r w:rsidR="00F04DBA" w:rsidRPr="00950305">
        <w:t xml:space="preserve"> section allows you to enter general business information and to select the payroll options that meet your needs:</w:t>
      </w:r>
    </w:p>
    <w:p w:rsidR="00F04DBA" w:rsidRPr="00950305" w:rsidRDefault="00F04DBA" w:rsidP="00017790">
      <w:pPr>
        <w:pStyle w:val="FigureSpacer"/>
      </w:pPr>
      <w:r w:rsidRPr="00950305">
        <w:rPr>
          <w:noProof/>
        </w:rPr>
        <w:drawing>
          <wp:inline distT="0" distB="0" distL="0" distR="0">
            <wp:extent cx="6031839" cy="3093503"/>
            <wp:effectExtent l="38100" t="38100" r="102870" b="88265"/>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b="2368"/>
                    <a:stretch>
                      <a:fillRect/>
                    </a:stretch>
                  </pic:blipFill>
                  <pic:spPr bwMode="auto">
                    <a:xfrm>
                      <a:off x="0" y="0"/>
                      <a:ext cx="6031839" cy="3093503"/>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017790">
      <w:pPr>
        <w:pStyle w:val="Numbering"/>
      </w:pPr>
      <w:r w:rsidRPr="00950305">
        <w:t xml:space="preserve">Click </w:t>
      </w:r>
      <w:r w:rsidRPr="00017790">
        <w:rPr>
          <w:rStyle w:val="Bold"/>
        </w:rPr>
        <w:t>Start</w:t>
      </w:r>
      <w:r w:rsidRPr="00950305">
        <w:t xml:space="preserve"> and enter employee names, tax withholdings, pay schedules and pay rates.</w:t>
      </w:r>
    </w:p>
    <w:p w:rsidR="00F04DBA" w:rsidRPr="00950305" w:rsidRDefault="00461E21" w:rsidP="00017790">
      <w:pPr>
        <w:pStyle w:val="FigureSpacer"/>
      </w:pPr>
      <w:r>
        <w:rPr>
          <w:noProof/>
        </w:rPr>
        <w:pict>
          <v:rect id="Rectangle 93" o:spid="_x0000_s1078" style="position:absolute;margin-left:12pt;margin-top:27.7pt;width:39.15pt;height:17.25pt;z-index:251792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" filled="f" strokecolor="red" strokeweight="1pt"/>
        </w:pict>
      </w:r>
      <w:r w:rsidR="00F04DBA" w:rsidRPr="00950305">
        <w:rPr>
          <w:noProof/>
        </w:rPr>
        <w:drawing>
          <wp:inline distT="0" distB="0" distL="0" distR="0">
            <wp:extent cx="5378206" cy="2941272"/>
            <wp:effectExtent l="38100" t="38100" r="89535" b="88265"/>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78206" cy="2941272"/>
                    </a:xfrm>
                    <a:prstGeom prst="rect">
                      <a:avLst/>
                    </a:prstGeom>
                    <a:ln>
                      <a:noFill/>
                    </a:ln>
                    <a:effectLst>
                      <a:outerShdw blurRad="50800" dist="38100" dir="2700000" algn="tl" rotWithShape="0">
                        <a:prstClr val="black">
                          <a:alpha val="40000"/>
                        </a:prstClr>
                      </a:outerShdw>
                    </a:effectLst>
                  </pic:spPr>
                </pic:pic>
              </a:graphicData>
            </a:graphic>
          </wp:inline>
        </w:drawing>
      </w:r>
    </w:p>
    <w:p w:rsidR="00CA2180" w:rsidRDefault="00966F10" w:rsidP="00966F10">
      <w:pPr>
        <w:pStyle w:val="FigureSpacer"/>
      </w:pPr>
      <w:r w:rsidRPr="00950305">
        <w:rPr>
          <w:noProof/>
        </w:rPr>
        <w:lastRenderedPageBreak/>
        <w:drawing>
          <wp:anchor distT="0" distB="0" distL="114300" distR="114300" simplePos="0" relativeHeight="251799552" behindDoc="0" locked="0" layoutInCell="1" allowOverlap="1">
            <wp:simplePos x="0" y="0"/>
            <wp:positionH relativeFrom="column">
              <wp:posOffset>1451758</wp:posOffset>
            </wp:positionH>
            <wp:positionV relativeFrom="paragraph">
              <wp:posOffset>1796159</wp:posOffset>
            </wp:positionV>
            <wp:extent cx="4776744" cy="2565070"/>
            <wp:effectExtent l="57150" t="57150" r="119380" b="121285"/>
            <wp:wrapNone/>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4797511" cy="2576221"/>
                    </a:xfrm>
                    <a:prstGeom prst="rect">
                      <a:avLst/>
                    </a:prstGeom>
                    <a:ln w="3175">
                      <a:solidFill>
                        <a:schemeClr val="bg1">
                          <a:lumMod val="75000"/>
                        </a:schemeClr>
                      </a:solidFill>
                    </a:ln>
                    <a:effectLst>
                      <a:outerShdw blurRad="50800" dist="38100" dir="2700000" algn="tl" rotWithShape="0">
                        <a:prstClr val="black">
                          <a:alpha val="40000"/>
                        </a:prstClr>
                      </a:outerShdw>
                    </a:effectLst>
                  </pic:spPr>
                </pic:pic>
              </a:graphicData>
            </a:graphic>
          </wp:anchor>
        </w:drawing>
      </w:r>
      <w:r w:rsidRPr="00950305">
        <w:rPr>
          <w:noProof/>
        </w:rPr>
        <w:drawing>
          <wp:inline distT="0" distB="0" distL="0" distR="0">
            <wp:extent cx="4826595" cy="3550722"/>
            <wp:effectExtent l="38100" t="38100" r="88900" b="88265"/>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817899" cy="3544325"/>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966F10">
      <w:pPr>
        <w:pStyle w:val="Numbering"/>
      </w:pPr>
      <w:r w:rsidRPr="00950305">
        <w:lastRenderedPageBreak/>
        <w:t>Enter your payroll tax information: Federal and state identification numbers, filing frequencies, payroll tax deposit schedules and rates (such as state unemployment rates).</w:t>
      </w:r>
    </w:p>
    <w:p w:rsidR="00F04DBA" w:rsidRPr="00950305" w:rsidRDefault="00F04DBA" w:rsidP="00966F10">
      <w:pPr>
        <w:pStyle w:val="FigureSpacer"/>
      </w:pPr>
      <w:r w:rsidRPr="00950305">
        <w:rPr>
          <w:noProof/>
        </w:rPr>
        <w:drawing>
          <wp:inline distT="0" distB="0" distL="0" distR="0">
            <wp:extent cx="4916058" cy="4572000"/>
            <wp:effectExtent l="38100" t="38100" r="94615" b="95250"/>
            <wp:docPr id="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r="3291"/>
                    <a:stretch>
                      <a:fillRect/>
                    </a:stretch>
                  </pic:blipFill>
                  <pic:spPr bwMode="auto">
                    <a:xfrm>
                      <a:off x="0" y="0"/>
                      <a:ext cx="4916058" cy="457200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966F10">
      <w:pPr>
        <w:pStyle w:val="Numbering"/>
      </w:pPr>
      <w:r w:rsidRPr="00950305">
        <w:lastRenderedPageBreak/>
        <w:t>For historical year-to-date accuracy, enter prior payroll information. All data must reconcile for the purposes of verification. You will be prompted to enter the following information:</w:t>
      </w:r>
    </w:p>
    <w:p w:rsidR="00F04DBA" w:rsidRPr="00950305" w:rsidRDefault="00F04DBA" w:rsidP="00966F10">
      <w:pPr>
        <w:pStyle w:val="ListBullet2"/>
      </w:pPr>
      <w:r w:rsidRPr="00950305">
        <w:t>Total amounts paid to employees</w:t>
      </w:r>
    </w:p>
    <w:p w:rsidR="00F04DBA" w:rsidRPr="00950305" w:rsidRDefault="00F04DBA" w:rsidP="00966F10">
      <w:pPr>
        <w:pStyle w:val="ListBullet2"/>
      </w:pPr>
      <w:r w:rsidRPr="00950305">
        <w:t xml:space="preserve">Total amounts paid in current quarter </w:t>
      </w:r>
    </w:p>
    <w:p w:rsidR="00F04DBA" w:rsidRPr="00950305" w:rsidRDefault="00F04DBA" w:rsidP="00966F10">
      <w:pPr>
        <w:pStyle w:val="ListBullet2"/>
      </w:pPr>
      <w:r w:rsidRPr="00950305">
        <w:t xml:space="preserve">Payroll liabilities </w:t>
      </w:r>
    </w:p>
    <w:p w:rsidR="00F04DBA" w:rsidRPr="00950305" w:rsidRDefault="00F04DBA" w:rsidP="00966F10">
      <w:pPr>
        <w:pStyle w:val="ListBullet2"/>
      </w:pPr>
      <w:r w:rsidRPr="00950305">
        <w:t>FUTA taxes by quarter (if applicable)</w:t>
      </w:r>
    </w:p>
    <w:p w:rsidR="00F04DBA" w:rsidRPr="00950305" w:rsidRDefault="00F04DBA" w:rsidP="00966F10">
      <w:pPr>
        <w:pStyle w:val="FigureSpacer"/>
      </w:pPr>
      <w:r w:rsidRPr="00950305">
        <w:rPr>
          <w:noProof/>
        </w:rPr>
        <w:drawing>
          <wp:inline distT="0" distB="0" distL="0" distR="0">
            <wp:extent cx="5341164" cy="4297680"/>
            <wp:effectExtent l="38100" t="38100" r="88265" b="10287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341164" cy="429768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966F10" w:rsidP="00F04DBA">
      <w:r w:rsidRPr="00966F10">
        <w:rPr>
          <w:rStyle w:val="Notechar"/>
        </w:rPr>
        <w:t>Note</w:t>
      </w:r>
      <w:r w:rsidRPr="00966F10">
        <w:rPr>
          <w:rStyle w:val="Emphasis"/>
        </w:rPr>
        <w:t xml:space="preserve">: </w:t>
      </w:r>
      <w:r w:rsidR="00F04DBA" w:rsidRPr="00966F10">
        <w:rPr>
          <w:rStyle w:val="Emphasis"/>
        </w:rPr>
        <w:t>See the Appendix for a complete Payroll Setup Checklist. This list details the information you will need when setting up QuickBooks Online Payroll</w:t>
      </w:r>
      <w:r w:rsidR="00F04DBA" w:rsidRPr="00950305">
        <w:t>.</w:t>
      </w:r>
    </w:p>
    <w:p w:rsidR="00F04DBA" w:rsidRPr="00950305" w:rsidRDefault="00F04DBA" w:rsidP="00F04DBA">
      <w:r w:rsidRPr="00950305">
        <w:br w:type="page"/>
      </w:r>
    </w:p>
    <w:p w:rsidR="00F04DBA" w:rsidRPr="00950305" w:rsidRDefault="00F04DBA" w:rsidP="00966F10">
      <w:pPr>
        <w:pStyle w:val="Heading3"/>
      </w:pPr>
      <w:bookmarkStart w:id="118" w:name="_Toc338676642"/>
      <w:bookmarkStart w:id="119" w:name="_Toc338684617"/>
      <w:bookmarkStart w:id="120" w:name="_Toc337022641"/>
      <w:bookmarkStart w:id="121" w:name="_Toc337022645"/>
      <w:bookmarkStart w:id="122" w:name="_Toc340164320"/>
      <w:r w:rsidRPr="00950305">
        <w:lastRenderedPageBreak/>
        <w:t>The To Do List</w:t>
      </w:r>
      <w:bookmarkEnd w:id="118"/>
      <w:bookmarkEnd w:id="119"/>
      <w:bookmarkEnd w:id="122"/>
    </w:p>
    <w:p w:rsidR="00F04DBA" w:rsidRPr="00950305" w:rsidRDefault="00F04DBA" w:rsidP="00F04DBA">
      <w:r w:rsidRPr="00950305">
        <w:t>QuickBooks Online Payroll will remind you of important activities, such as when payroll taxes and payroll forms are due. Be sure to check this tab regularly. When you set up a new payroll account, the following tasks will be suggested on your To Do list:</w:t>
      </w:r>
    </w:p>
    <w:p w:rsidR="00F04DBA" w:rsidRPr="00950305" w:rsidRDefault="00F04DBA" w:rsidP="00966F10">
      <w:pPr>
        <w:pStyle w:val="ListBullet"/>
      </w:pPr>
      <w:r w:rsidRPr="00950305">
        <w:t>Set up accounting preferences: Define which accounts and classes you’d like your paychecks and tax payments to go to. Use QBOP’s recommended preferences, or enter your custom options.</w:t>
      </w:r>
    </w:p>
    <w:p w:rsidR="00F04DBA" w:rsidRPr="00950305" w:rsidRDefault="00F04DBA" w:rsidP="00966F10">
      <w:pPr>
        <w:pStyle w:val="ListBullet"/>
      </w:pPr>
      <w:r w:rsidRPr="00950305">
        <w:t>Set up Direct Deposit: Enter your company’s bank routing and account number, and the routing and account numbers for each employee you’d like to pay electronically.</w:t>
      </w:r>
    </w:p>
    <w:p w:rsidR="00F04DBA" w:rsidRPr="00950305" w:rsidRDefault="00F04DBA" w:rsidP="00966F10">
      <w:pPr>
        <w:pStyle w:val="ListBullet"/>
      </w:pPr>
      <w:r w:rsidRPr="00950305">
        <w:t>Enter prior tax payments: Reconcile your taxes owed and taxes paid for payrolls you ran outside of QBOP this year. Enter historical tax payments to account for payments already made.</w:t>
      </w:r>
    </w:p>
    <w:p w:rsidR="00F04DBA" w:rsidRPr="00950305" w:rsidRDefault="00F04DBA" w:rsidP="00966F10">
      <w:pPr>
        <w:pStyle w:val="ListBullet"/>
      </w:pPr>
      <w:r w:rsidRPr="00950305">
        <w:t>Set up Electronic Services: File and pay taxes electronically.</w:t>
      </w:r>
    </w:p>
    <w:p w:rsidR="00F04DBA" w:rsidRPr="00950305" w:rsidRDefault="00461E21" w:rsidP="00966F10">
      <w:pPr>
        <w:pStyle w:val="FigureSpacer"/>
      </w:pPr>
      <w:r>
        <w:rPr>
          <w:noProof/>
        </w:rPr>
        <w:pict>
          <v:group id="Group 53" o:spid="_x0000_s1036" style="position:absolute;margin-left:184.45pt;margin-top:104.35pt;width:140.5pt;height:156.4pt;z-index:251783168" coordsize="1784251,1986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">
            <v:shapetype id="_x0000_t32" coordsize="21600,21600" o:spt="32" o:oned="t" path="m,l21600,21600e" filled="f">
              <v:path arrowok="t" fillok="f" o:connecttype="none"/>
              <o:lock v:ext="edit" shapetype="t"/>
            </v:shapetype>
            <v:shape id="Straight Arrow Connector 90" o:spid="_x0000_s1037" type="#_x0000_t32" style="position:absolute;left:1187532;top:308758;width:0;height:93472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xeoMMAAADbAAAADwAAAGRycy9kb3ducmV2LnhtbESPwWrDMAyG74O+g9Fgt9XZDl2b1gml&#10;UNhtLE2hvYlYTUJjOcRemrz9dBjsKH79n/Tt8sl1aqQhtJ4NvC0TUMSVty3XBsrT8XUNKkRki51n&#10;MjBTgDxbPO0wtf7B3zQWsVYC4ZCigSbGPtU6VA05DEvfE0t284PDKONQazvgQ+Cu0+9JstIOW5YL&#10;DfZ0aKi6Fz9OKOOp/ShXl3U/6/O44a+iPFxnY16ep/0WVKQp/i//tT+tgY18Ly7iATr7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8XqDDAAAA2wAAAA8AAAAAAAAAAAAA&#10;AAAAoQIAAGRycy9kb3ducmV2LnhtbFBLBQYAAAAABAAEAPkAAACRAwAAAAA=&#10;" strokecolor="red" strokeweight="1pt">
              <v:stroke endarrow="block"/>
            </v:shape>
            <v:shape id="Text Box 34" o:spid="_x0000_s1038" type="#_x0000_t202" style="position:absolute;left:676893;top:1282535;width:1024890;height:7035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P0AxAAA&#10;ANsAAAAPAAAAZHJzL2Rvd25yZXYueG1sRI9Ba8JAFITvBf/D8oTe6kYtItFVtLWlp6oxF2+P7DOJ&#10;Zt+G3W1M/323UOhxmJlvmOW6N43oyPnasoLxKAFBXFhdc6kgP709zUH4gKyxsUwKvsnDejV4WGKq&#10;7Z2P1GWhFBHCPkUFVQhtKqUvKjLoR7Yljt7FOoMhSldK7fAe4aaRkySZSYM1x4UKW3qpqLhlX0bB&#10;9jx7P706La+Twz7Pdp83g12u1OOw3yxABOrDf/iv/aEVTJ/h90v8AX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T9AMQAAADbAAAADwAAAAAAAAAAAAAAAACXAgAAZHJzL2Rv&#10;d25yZXYueG1sUEsFBgAAAAAEAAQA9QAAAIgDAAAAAA==&#10;" filled="f" strokecolor="red" strokeweight="1pt">
              <v:textbox>
                <w:txbxContent>
                  <w:p w:rsidR="008A7122" w:rsidRDefault="008A7122" w:rsidP="00F04DBA">
                    <w:pPr>
                      <w:spacing w:before="0" w:after="0"/>
                      <w:jc w:val="center"/>
                      <w:rPr>
                        <w:b/>
                        <w:color w:val="FF0000"/>
                        <w:sz w:val="18"/>
                        <w:szCs w:val="18"/>
                      </w:rPr>
                    </w:pPr>
                    <w:r w:rsidRPr="0041640B">
                      <w:rPr>
                        <w:b/>
                        <w:color w:val="FF0000"/>
                        <w:sz w:val="18"/>
                        <w:szCs w:val="18"/>
                      </w:rPr>
                      <w:t xml:space="preserve">You </w:t>
                    </w:r>
                    <w:r>
                      <w:rPr>
                        <w:b/>
                        <w:color w:val="FF0000"/>
                        <w:sz w:val="18"/>
                        <w:szCs w:val="18"/>
                      </w:rPr>
                      <w:t>can customize your own</w:t>
                    </w:r>
                    <w:r w:rsidRPr="0041640B">
                      <w:rPr>
                        <w:b/>
                        <w:color w:val="FF0000"/>
                        <w:sz w:val="18"/>
                        <w:szCs w:val="18"/>
                      </w:rPr>
                      <w:t xml:space="preserve"> To </w:t>
                    </w:r>
                    <w:proofErr w:type="gramStart"/>
                    <w:r w:rsidRPr="0041640B">
                      <w:rPr>
                        <w:b/>
                        <w:color w:val="FF0000"/>
                        <w:sz w:val="18"/>
                        <w:szCs w:val="18"/>
                      </w:rPr>
                      <w:t>Do</w:t>
                    </w:r>
                    <w:proofErr w:type="gramEnd"/>
                    <w:r w:rsidRPr="0041640B">
                      <w:rPr>
                        <w:b/>
                        <w:color w:val="FF0000"/>
                        <w:sz w:val="18"/>
                        <w:szCs w:val="18"/>
                      </w:rPr>
                      <w:t xml:space="preserve"> items.</w:t>
                    </w:r>
                  </w:p>
                  <w:p w:rsidR="008A7122" w:rsidRDefault="008A7122" w:rsidP="00F04DBA"/>
                </w:txbxContent>
              </v:textbox>
            </v:shape>
            <v:shape id="Straight Arrow Connector 91" o:spid="_x0000_s1039" type="#_x0000_t32" style="position:absolute;top:1591294;width:622935;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mSIcUAAADbAAAADwAAAGRycy9kb3ducmV2LnhtbESPT2vCQBTE70K/w/IKXqRu9KA2dRUp&#10;FDyUWv/g+ZF9TdJm34bdp0m/fVcoeBxm5jfMct27Rl0pxNqzgck4A0VceFtzaeB0fHtagIqCbLHx&#10;TAZ+KcJ69TBYYm59x3u6HqRUCcIxRwOVSJtrHYuKHMaxb4mT9+WDQ0kylNoG7BLcNXqaZTPtsOa0&#10;UGFLrxUVP4eLMzAf4cf8/H5suvC5337L5rybydSY4WO/eQEl1Ms9/N/eWgPPE7h9ST9Ar/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amSIcUAAADbAAAADwAAAAAAAAAA&#10;AAAAAAChAgAAZHJzL2Rvd25yZXYueG1sUEsFBgAAAAAEAAQA+QAAAJMDAAAAAA==&#10;" strokecolor="red" strokeweight="1pt">
              <v:stroke endarrow="block"/>
            </v:shape>
            <v:rect id="Rectangle 92" o:spid="_x0000_s1040" style="position:absolute;left:403761;width:1380490;height:2768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3HxQAA&#10;ANsAAAAPAAAAZHJzL2Rvd25yZXYueG1sRI9Ba8JAFITvQv/D8gq9mU1FxUZXKQVppVQ0FfX4yL4m&#10;odm3YXfV+O+7BcHjMDPfMLNFZxpxJudrywqekxQEcWF1zaWC3feyPwHhA7LGxjIpuJKHxfyhN8NM&#10;2wtv6ZyHUkQI+wwVVCG0mZS+qMigT2xLHL0f6wyGKF0ptcNLhJtGDtJ0LA3WHBcqbOmtouI3PxkF&#10;G9bjlT/o5f6wHn6O3kfD4vp1VOrpsXudggjUhXv41v7QCl4G8P8l/gA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6/cfFAAAA2wAAAA8AAAAAAAAAAAAAAAAAlwIAAGRycy9k&#10;b3ducmV2LnhtbFBLBQYAAAAABAAEAPUAAACJAwAAAAA=&#10;" filled="f" strokecolor="red" strokeweight="1pt"/>
          </v:group>
        </w:pict>
      </w:r>
      <w:r w:rsidR="00F04DBA" w:rsidRPr="00950305">
        <w:rPr>
          <w:noProof/>
        </w:rPr>
        <w:drawing>
          <wp:inline distT="0" distB="0" distL="0" distR="0">
            <wp:extent cx="4390094" cy="3200400"/>
            <wp:effectExtent l="38100" t="38100" r="86995" b="9525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4390094" cy="320040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966F10">
      <w:pPr>
        <w:pStyle w:val="Heading2"/>
      </w:pPr>
      <w:bookmarkStart w:id="123" w:name="_Toc338676643"/>
      <w:bookmarkStart w:id="124" w:name="_Toc338684618"/>
      <w:bookmarkStart w:id="125" w:name="_Toc340164321"/>
      <w:r w:rsidRPr="00950305">
        <w:lastRenderedPageBreak/>
        <w:t>Processing Payroll</w:t>
      </w:r>
      <w:bookmarkEnd w:id="123"/>
      <w:bookmarkEnd w:id="124"/>
      <w:bookmarkEnd w:id="125"/>
    </w:p>
    <w:p w:rsidR="00F04DBA" w:rsidRPr="00950305" w:rsidRDefault="00F04DBA" w:rsidP="00966F10">
      <w:pPr>
        <w:pStyle w:val="Heading3"/>
      </w:pPr>
      <w:bookmarkStart w:id="126" w:name="_Toc338676644"/>
      <w:bookmarkStart w:id="127" w:name="_Toc338684619"/>
      <w:bookmarkStart w:id="128" w:name="_Toc340164322"/>
      <w:r w:rsidRPr="00950305">
        <w:t>Running Your First Payroll</w:t>
      </w:r>
      <w:bookmarkEnd w:id="126"/>
      <w:bookmarkEnd w:id="127"/>
      <w:bookmarkEnd w:id="128"/>
    </w:p>
    <w:p w:rsidR="00F04DBA" w:rsidRPr="00950305" w:rsidRDefault="00F04DBA" w:rsidP="00F04DBA">
      <w:r w:rsidRPr="00950305">
        <w:t>To run your first payroll, click the Pay Employees button on the Setup screen. If it’s not payday yet, click the Review List button and complete the tasks on your To Do list.</w:t>
      </w:r>
    </w:p>
    <w:p w:rsidR="00F04DBA" w:rsidRPr="00950305" w:rsidRDefault="00F04DBA" w:rsidP="00966F10">
      <w:pPr>
        <w:pStyle w:val="FigureSpacer"/>
      </w:pPr>
      <w:r w:rsidRPr="00950305">
        <w:rPr>
          <w:noProof/>
        </w:rPr>
        <w:drawing>
          <wp:inline distT="0" distB="0" distL="0" distR="0">
            <wp:extent cx="3619051" cy="2565070"/>
            <wp:effectExtent l="38100" t="38100" r="95885" b="102235"/>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srcRect l="1929" r="1"/>
                    <a:stretch/>
                  </pic:blipFill>
                  <pic:spPr bwMode="auto">
                    <a:xfrm>
                      <a:off x="0" y="0"/>
                      <a:ext cx="3612349" cy="256032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04DBA" w:rsidRPr="00950305" w:rsidRDefault="00F04DBA" w:rsidP="00F04DBA">
      <w:bookmarkStart w:id="129" w:name="_Toc337022633"/>
      <w:r w:rsidRPr="00950305">
        <w:br w:type="page"/>
      </w:r>
    </w:p>
    <w:p w:rsidR="00F04DBA" w:rsidRPr="00950305" w:rsidRDefault="00F04DBA" w:rsidP="00966F10">
      <w:pPr>
        <w:pStyle w:val="Heading3"/>
      </w:pPr>
      <w:bookmarkStart w:id="130" w:name="_Toc338676645"/>
      <w:bookmarkStart w:id="131" w:name="_Toc338684620"/>
      <w:bookmarkStart w:id="132" w:name="_Toc340164323"/>
      <w:bookmarkEnd w:id="129"/>
      <w:r w:rsidRPr="00950305">
        <w:lastRenderedPageBreak/>
        <w:t>Step One: Create Paychecks</w:t>
      </w:r>
      <w:bookmarkEnd w:id="130"/>
      <w:bookmarkEnd w:id="131"/>
      <w:bookmarkEnd w:id="132"/>
    </w:p>
    <w:p w:rsidR="00966F10" w:rsidRDefault="00F04DBA" w:rsidP="00F04DBA">
      <w:pPr>
        <w:rPr>
          <w:rStyle w:val="Bold"/>
        </w:rPr>
      </w:pPr>
      <w:r w:rsidRPr="00966F10">
        <w:rPr>
          <w:rStyle w:val="Bold"/>
        </w:rPr>
        <w:t>Follow the steps below to begin paying employees</w:t>
      </w:r>
      <w:r w:rsidR="00966F10">
        <w:rPr>
          <w:rStyle w:val="Bold"/>
        </w:rPr>
        <w:t>:</w:t>
      </w:r>
    </w:p>
    <w:p w:rsidR="00F04DBA" w:rsidRPr="00966F10" w:rsidRDefault="00F04DBA" w:rsidP="000062ED">
      <w:pPr>
        <w:pStyle w:val="Numbering"/>
        <w:numPr>
          <w:ilvl w:val="0"/>
          <w:numId w:val="19"/>
        </w:numPr>
      </w:pPr>
      <w:r w:rsidRPr="00966F10">
        <w:t xml:space="preserve">Go to </w:t>
      </w:r>
      <w:r w:rsidRPr="00966F10">
        <w:rPr>
          <w:rStyle w:val="Bold"/>
        </w:rPr>
        <w:t>Employees</w:t>
      </w:r>
      <w:r w:rsidRPr="00966F10">
        <w:t xml:space="preserve"> &gt; </w:t>
      </w:r>
      <w:r w:rsidRPr="00966F10">
        <w:rPr>
          <w:rStyle w:val="Bold"/>
        </w:rPr>
        <w:t>Payday</w:t>
      </w:r>
      <w:r w:rsidRPr="00966F10">
        <w:t>.</w:t>
      </w:r>
    </w:p>
    <w:p w:rsidR="00F04DBA" w:rsidRPr="00950305" w:rsidRDefault="00F04DBA" w:rsidP="00966F10">
      <w:pPr>
        <w:pStyle w:val="Numbering"/>
      </w:pPr>
      <w:r w:rsidRPr="00950305">
        <w:t>If you have multiple pay schedules, select the one you want to pay now.</w:t>
      </w:r>
    </w:p>
    <w:p w:rsidR="00F04DBA" w:rsidRPr="00950305" w:rsidRDefault="00F04DBA" w:rsidP="00966F10">
      <w:pPr>
        <w:pStyle w:val="Numbering"/>
      </w:pPr>
      <w:r w:rsidRPr="00950305">
        <w:t xml:space="preserve">Select a </w:t>
      </w:r>
      <w:r w:rsidRPr="00966F10">
        <w:rPr>
          <w:rStyle w:val="Bold"/>
        </w:rPr>
        <w:t>Check Type</w:t>
      </w:r>
      <w:r w:rsidRPr="00950305">
        <w:t>: Regular Checks is the default and is used most often; you can also run checks for bonuses, Commissions, or fringe benefit adjustments. Click Go to set the screen for the proper input based on the type of check selected.</w:t>
      </w:r>
    </w:p>
    <w:p w:rsidR="00F04DBA" w:rsidRPr="00950305" w:rsidRDefault="00F04DBA" w:rsidP="00966F10">
      <w:pPr>
        <w:pStyle w:val="Numbering"/>
      </w:pPr>
      <w:r w:rsidRPr="00950305">
        <w:t>Verify the date of the pay period and the payment.</w:t>
      </w:r>
    </w:p>
    <w:p w:rsidR="00F04DBA" w:rsidRPr="00950305" w:rsidRDefault="00F04DBA" w:rsidP="00966F10">
      <w:pPr>
        <w:pStyle w:val="Numbering"/>
      </w:pPr>
      <w:r w:rsidRPr="00950305">
        <w:t xml:space="preserve">Enter the hours or amounts. The salary and rate information is populated from the information you provided when initially setting up the employee. If you want to make changes for this payroll period only, click the </w:t>
      </w:r>
      <w:r w:rsidRPr="00966F10">
        <w:rPr>
          <w:rStyle w:val="Bold"/>
        </w:rPr>
        <w:t>Check Details</w:t>
      </w:r>
      <w:r w:rsidRPr="00950305">
        <w:t xml:space="preserve"> icon on the same row as the employee.</w:t>
      </w:r>
    </w:p>
    <w:p w:rsidR="00F04DBA" w:rsidRPr="00950305" w:rsidRDefault="00F04DBA" w:rsidP="00966F10">
      <w:pPr>
        <w:pStyle w:val="Numbering"/>
      </w:pPr>
      <w:r w:rsidRPr="00950305">
        <w:t xml:space="preserve">Click </w:t>
      </w:r>
      <w:r w:rsidRPr="00966F10">
        <w:rPr>
          <w:rStyle w:val="Bold"/>
        </w:rPr>
        <w:t>Create Paychecks</w:t>
      </w:r>
      <w:r w:rsidRPr="00950305">
        <w:t>.</w:t>
      </w:r>
    </w:p>
    <w:p w:rsidR="00F04DBA" w:rsidRPr="00950305" w:rsidRDefault="00461E21" w:rsidP="00966F10">
      <w:pPr>
        <w:pStyle w:val="FigureSpacer"/>
      </w:pPr>
      <w:r>
        <w:rPr>
          <w:noProof/>
        </w:rPr>
        <w:pict>
          <v:group id="Group 58" o:spid="_x0000_s1075" style="position:absolute;margin-left:7.7pt;margin-top:95.25pt;width:455.45pt;height:150.15pt;z-index:251779072" coordsize="5784100,1906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">
            <v:rect id="Rectangle 33" o:spid="_x0000_s1077" style="position:absolute;left:4738255;top:1638795;width:1045845;height:2679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56/dwwAA&#10;ANsAAAAPAAAAZHJzL2Rvd25yZXYueG1sRI/RasJAFETfC/7DcoW+NRsjFImuIkqgYH1Q8wGX7DUJ&#10;Zu+G3a1J/fpuQfBxmJkzzGozmk7cyfnWsoJZkoIgrqxuuVZQXoqPBQgfkDV2lknBL3nYrCdvK8y1&#10;HfhE93OoRYSwz1FBE0KfS+mrhgz6xPbE0btaZzBE6WqpHQ4RbjqZpemnNNhyXGiwp11D1e38YxQc&#10;Du5x3Gbc2eKov4PfX7Ly+lDqfTpulyACjeEVfra/tIL5HP6/xB8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56/dwwAAANsAAAAPAAAAAAAAAAAAAAAAAJcCAABkcnMvZG93&#10;bnJldi54bWxQSwUGAAAAAAQABAD1AAAAhwMAAAAA&#10;" filled="f" strokecolor="#c00000" strokeweight="1pt"/>
            <v:rect id="Rectangle 87" o:spid="_x0000_s1076" style="position:absolute;width:1880235;height:3219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2A5wgAA&#10;ANsAAAAPAAAAZHJzL2Rvd25yZXYueG1sRI9Bi8IwFITvgv8hPGFvmtrDKtW0yIogqIe1/oBH82zL&#10;Ni8lidr1128EYY/DzHzDrIvBdOJOzreWFcxnCQjiyuqWawWXcjddgvABWWNnmRT8kociH4/WmGn7&#10;4G+6n0MtIoR9hgqaEPpMSl81ZNDPbE8cvat1BkOUrpba4SPCTSfTJPmUBluOCw329NVQ9XO+GQWH&#10;g3ueNil3dnfSx+C3ZXq5PpX6mAybFYhAQ/gPv9t7rWC5gNeX+AN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jYDnCAAAA2wAAAA8AAAAAAAAAAAAAAAAAlwIAAGRycy9kb3du&#10;cmV2LnhtbFBLBQYAAAAABAAEAPUAAACGAwAAAAA=&#10;" filled="f" strokecolor="#c00000" strokeweight="1pt"/>
          </v:group>
        </w:pict>
      </w:r>
      <w:r w:rsidR="00F04DBA" w:rsidRPr="00950305">
        <w:rPr>
          <w:noProof/>
        </w:rPr>
        <w:drawing>
          <wp:inline distT="0" distB="0" distL="0" distR="0">
            <wp:extent cx="6411550" cy="3082585"/>
            <wp:effectExtent l="38100" t="38100" r="104140" b="9906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427179" cy="3090099"/>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966F10" w:rsidP="00F04DBA">
      <w:r w:rsidRPr="00966F10">
        <w:rPr>
          <w:rStyle w:val="Notechar"/>
        </w:rPr>
        <w:t>Note</w:t>
      </w:r>
      <w:r w:rsidRPr="00966F10">
        <w:rPr>
          <w:rStyle w:val="Emphasis"/>
        </w:rPr>
        <w:t xml:space="preserve">: </w:t>
      </w:r>
      <w:r w:rsidR="00F04DBA" w:rsidRPr="00966F10">
        <w:rPr>
          <w:rStyle w:val="Emphasis"/>
        </w:rPr>
        <w:t>Direct deposit paychecks must be processed by 5pm PST two banking days before the pay date. Funds will be withdrawn from the Company’s bank account one day before the pay date. Employees will receive funds electronically in their bank account on the pay date.</w:t>
      </w:r>
      <w:r w:rsidR="00F04DBA" w:rsidRPr="00950305">
        <w:t xml:space="preserve"> </w:t>
      </w:r>
    </w:p>
    <w:p w:rsidR="00F04DBA" w:rsidRPr="00950305" w:rsidRDefault="00F04DBA" w:rsidP="00F04DBA">
      <w:r w:rsidRPr="00950305">
        <w:br w:type="page"/>
      </w:r>
    </w:p>
    <w:p w:rsidR="00F04DBA" w:rsidRPr="00950305" w:rsidRDefault="00F04DBA" w:rsidP="00966F10">
      <w:pPr>
        <w:pStyle w:val="Heading3"/>
      </w:pPr>
      <w:bookmarkStart w:id="133" w:name="_Toc338676646"/>
      <w:bookmarkStart w:id="134" w:name="_Toc338684621"/>
      <w:bookmarkStart w:id="135" w:name="_Toc340164324"/>
      <w:r w:rsidRPr="00950305">
        <w:lastRenderedPageBreak/>
        <w:t>Step Two: Approve Paychecks</w:t>
      </w:r>
      <w:bookmarkEnd w:id="133"/>
      <w:bookmarkEnd w:id="134"/>
      <w:bookmarkEnd w:id="135"/>
    </w:p>
    <w:p w:rsidR="00F04DBA" w:rsidRPr="00950305" w:rsidRDefault="00F04DBA" w:rsidP="000062ED">
      <w:pPr>
        <w:pStyle w:val="Numbering"/>
        <w:numPr>
          <w:ilvl w:val="0"/>
          <w:numId w:val="20"/>
        </w:numPr>
      </w:pPr>
      <w:r w:rsidRPr="00950305">
        <w:t xml:space="preserve">Review your list of paychecks. </w:t>
      </w:r>
    </w:p>
    <w:p w:rsidR="00F04DBA" w:rsidRPr="00950305" w:rsidRDefault="00F04DBA" w:rsidP="00966F10">
      <w:pPr>
        <w:pStyle w:val="Numbering"/>
      </w:pPr>
      <w:r w:rsidRPr="00950305">
        <w:t xml:space="preserve">Click </w:t>
      </w:r>
      <w:r w:rsidRPr="00966F10">
        <w:rPr>
          <w:rStyle w:val="Bold"/>
        </w:rPr>
        <w:t>Details</w:t>
      </w:r>
      <w:r w:rsidRPr="00950305">
        <w:t xml:space="preserve"> on a row to view all details regarding gross pay, tax withholdings, employer payroll tax, deductions, garnishments, vacation accrual. On the detail screen, you are given the option to delete a check or approve it. Click </w:t>
      </w:r>
      <w:r w:rsidRPr="00966F10">
        <w:rPr>
          <w:rStyle w:val="Bold"/>
        </w:rPr>
        <w:t>Approve Paychecks</w:t>
      </w:r>
      <w:r w:rsidRPr="00950305">
        <w:t xml:space="preserve"> to return to the Approve Paychecks list.</w:t>
      </w:r>
      <w:r w:rsidR="003369DE">
        <w:t xml:space="preserve"> </w:t>
      </w:r>
    </w:p>
    <w:p w:rsidR="00F04DBA" w:rsidRPr="00950305" w:rsidRDefault="00F04DBA" w:rsidP="00966F10">
      <w:pPr>
        <w:pStyle w:val="Numbering"/>
      </w:pPr>
      <w:r w:rsidRPr="00950305">
        <w:t xml:space="preserve">Click </w:t>
      </w:r>
      <w:r w:rsidRPr="00966F10">
        <w:rPr>
          <w:rStyle w:val="Bold"/>
        </w:rPr>
        <w:t>Edit</w:t>
      </w:r>
      <w:r w:rsidRPr="00950305">
        <w:t xml:space="preserve"> on a row to view all details and make changes. From the </w:t>
      </w:r>
      <w:r w:rsidRPr="00966F10">
        <w:rPr>
          <w:rStyle w:val="Bold"/>
        </w:rPr>
        <w:t>Approve Paychecks</w:t>
      </w:r>
      <w:r w:rsidRPr="00950305">
        <w:t xml:space="preserve"> list, you also have the option to Undo all paychecks and start over.</w:t>
      </w:r>
      <w:r w:rsidR="003369DE">
        <w:t xml:space="preserve"> </w:t>
      </w:r>
    </w:p>
    <w:p w:rsidR="00F04DBA" w:rsidRPr="00950305" w:rsidRDefault="00F04DBA" w:rsidP="00966F10">
      <w:pPr>
        <w:pStyle w:val="Numbering"/>
      </w:pPr>
      <w:r w:rsidRPr="00950305">
        <w:t xml:space="preserve">Once all paychecks are ready to pay and you have confirmed that the total of the Net Pay column is available in the bank account, click </w:t>
      </w:r>
      <w:r w:rsidRPr="00C31492">
        <w:rPr>
          <w:rStyle w:val="Bold"/>
        </w:rPr>
        <w:t>Approve Paychecks</w:t>
      </w:r>
      <w:r w:rsidRPr="00950305">
        <w:t>. You will be taken to the list of checks for this pay period with options to print.</w:t>
      </w:r>
      <w:r w:rsidR="003369DE">
        <w:t xml:space="preserve"> </w:t>
      </w:r>
    </w:p>
    <w:p w:rsidR="00F04DBA" w:rsidRPr="00950305" w:rsidRDefault="00461E21" w:rsidP="00966F10">
      <w:pPr>
        <w:pStyle w:val="FigureSpacer"/>
      </w:pPr>
      <w:r>
        <w:rPr>
          <w:noProof/>
        </w:rPr>
        <w:pict>
          <v:rect id="Rectangle 86" o:spid="_x0000_s1074" style="position:absolute;margin-left:400.65pt;margin-top:140.3pt;width:100.4pt;height:22.55pt;z-index:251769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" filled="f" strokecolor="#c00000" strokeweight="1pt"/>
        </w:pict>
      </w:r>
      <w:r w:rsidR="00F04DBA" w:rsidRPr="00950305">
        <w:rPr>
          <w:noProof/>
        </w:rPr>
        <w:drawing>
          <wp:inline distT="0" distB="0" distL="0" distR="0">
            <wp:extent cx="6400800" cy="2301240"/>
            <wp:effectExtent l="38100" t="38100" r="95250" b="9906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6400800" cy="2301240"/>
                    </a:xfrm>
                    <a:prstGeom prst="rect">
                      <a:avLst/>
                    </a:prstGeom>
                    <a:ln>
                      <a:noFill/>
                    </a:ln>
                    <a:effectLst>
                      <a:outerShdw blurRad="50800" dist="38100" dir="2700000" algn="tl" rotWithShape="0">
                        <a:prstClr val="black">
                          <a:alpha val="40000"/>
                        </a:prstClr>
                      </a:outerShdw>
                    </a:effectLst>
                  </pic:spPr>
                </pic:pic>
              </a:graphicData>
            </a:graphic>
          </wp:inline>
        </w:drawing>
      </w:r>
      <w:r w:rsidR="00F04DBA" w:rsidRPr="00950305">
        <w:br w:type="page"/>
      </w:r>
    </w:p>
    <w:p w:rsidR="00F04DBA" w:rsidRPr="00950305" w:rsidRDefault="00F04DBA" w:rsidP="00C31492">
      <w:pPr>
        <w:pStyle w:val="Heading3"/>
      </w:pPr>
      <w:bookmarkStart w:id="136" w:name="_Toc338676647"/>
      <w:bookmarkStart w:id="137" w:name="_Toc338684622"/>
      <w:bookmarkStart w:id="138" w:name="_Toc340164325"/>
      <w:r w:rsidRPr="00950305">
        <w:lastRenderedPageBreak/>
        <w:t>Step Three: Print Paychecks</w:t>
      </w:r>
      <w:bookmarkEnd w:id="136"/>
      <w:bookmarkEnd w:id="137"/>
      <w:bookmarkEnd w:id="138"/>
    </w:p>
    <w:p w:rsidR="00F04DBA" w:rsidRPr="00950305" w:rsidRDefault="00F04DBA" w:rsidP="000062ED">
      <w:pPr>
        <w:pStyle w:val="Numbering"/>
        <w:numPr>
          <w:ilvl w:val="0"/>
          <w:numId w:val="21"/>
        </w:numPr>
      </w:pPr>
      <w:r w:rsidRPr="00950305">
        <w:t>On your first payroll, you will be prompted to set your printing preferences. You may also want to print paycheck stubs on plain paper to include with hand-written paychecks or for employees with direct deposit.</w:t>
      </w:r>
      <w:r w:rsidR="003369DE">
        <w:t xml:space="preserve"> </w:t>
      </w:r>
      <w:r w:rsidRPr="00950305">
        <w:t>You can save the PDF to email or archive.</w:t>
      </w:r>
    </w:p>
    <w:p w:rsidR="00F04DBA" w:rsidRPr="00950305" w:rsidRDefault="00F04DBA" w:rsidP="00C31492">
      <w:pPr>
        <w:pStyle w:val="Numbering"/>
      </w:pPr>
      <w:r w:rsidRPr="00950305">
        <w:t xml:space="preserve">Assign check numbers and then </w:t>
      </w:r>
      <w:r w:rsidRPr="00C31492">
        <w:rPr>
          <w:rStyle w:val="Bold"/>
        </w:rPr>
        <w:t>View &amp; Print</w:t>
      </w:r>
      <w:r w:rsidRPr="00950305">
        <w:t xml:space="preserve"> your checks. A PDF of the check will display on your screen for printing.</w:t>
      </w:r>
    </w:p>
    <w:p w:rsidR="00F04DBA" w:rsidRPr="00950305" w:rsidRDefault="00461E21" w:rsidP="00F04DBA">
      <w:r>
        <w:rPr>
          <w:noProof/>
        </w:rPr>
        <w:pict>
          <v:rect id="Rectangle 85" o:spid="_x0000_s1073" style="position:absolute;margin-left:181.6pt;margin-top:138.85pt;width:63.45pt;height:19pt;z-index:251770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" filled="f" strokecolor="#c00000" strokeweight="1pt"/>
        </w:pict>
      </w:r>
      <w:r w:rsidR="00F04DBA" w:rsidRPr="00950305">
        <w:rPr>
          <w:noProof/>
        </w:rPr>
        <w:drawing>
          <wp:inline distT="0" distB="0" distL="0" distR="0">
            <wp:extent cx="5018986" cy="2011680"/>
            <wp:effectExtent l="38100" t="38100" r="86995" b="10287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t="2489" r="3322" b="1920"/>
                    <a:stretch>
                      <a:fillRect/>
                    </a:stretch>
                  </pic:blipFill>
                  <pic:spPr bwMode="auto">
                    <a:xfrm>
                      <a:off x="0" y="0"/>
                      <a:ext cx="5018986" cy="201168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C31492">
      <w:pPr>
        <w:pStyle w:val="Numbering"/>
      </w:pPr>
      <w:r w:rsidRPr="00950305">
        <w:t xml:space="preserve">If you have given an employee access to the Employee site (in the Employee List settings), click </w:t>
      </w:r>
      <w:r w:rsidRPr="00C31492">
        <w:rPr>
          <w:rStyle w:val="Bold"/>
        </w:rPr>
        <w:t>Send Email</w:t>
      </w:r>
      <w:r w:rsidRPr="00950305">
        <w:t xml:space="preserve"> to notify your employees that they have been paid. Employees can log in to their own portal to view paycheck details and history. The web address for the Employee portal is </w:t>
      </w:r>
      <w:hyperlink r:id="rId53" w:history="1">
        <w:r w:rsidRPr="00950305">
          <w:rPr>
            <w:rStyle w:val="Hyperlink"/>
          </w:rPr>
          <w:t>www.paycheckrecords.com</w:t>
        </w:r>
      </w:hyperlink>
      <w:r w:rsidRPr="00950305">
        <w:t>.</w:t>
      </w:r>
    </w:p>
    <w:p w:rsidR="00F04DBA" w:rsidRPr="00950305" w:rsidRDefault="00F04DBA" w:rsidP="00C31492">
      <w:pPr>
        <w:pStyle w:val="Numbering"/>
      </w:pPr>
      <w:r w:rsidRPr="00950305">
        <w:t>When you are done with payroll, you can view reports. If you currently have taxes due, pay them now by clicking the hyperlinked notification Pay taxes now.</w:t>
      </w:r>
    </w:p>
    <w:p w:rsidR="00F04DBA" w:rsidRPr="00950305" w:rsidRDefault="00461E21" w:rsidP="00C31492">
      <w:pPr>
        <w:pStyle w:val="FigureSpacer"/>
      </w:pPr>
      <w:r>
        <w:rPr>
          <w:noProof/>
        </w:rPr>
        <w:pict>
          <v:rect id="Rectangle 84" o:spid="_x0000_s1072" style="position:absolute;margin-left:4.9pt;margin-top:220.95pt;width:157.1pt;height:15.5pt;z-index:251771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" filled="f" strokecolor="#c00000" strokeweight="1pt"/>
        </w:pict>
      </w:r>
      <w:r w:rsidR="00F04DBA" w:rsidRPr="00950305">
        <w:rPr>
          <w:noProof/>
        </w:rPr>
        <w:drawing>
          <wp:inline distT="0" distB="0" distL="0" distR="0">
            <wp:extent cx="2992582" cy="2980740"/>
            <wp:effectExtent l="38100" t="38100" r="93980" b="8636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l="2462" t="2586" r="2600"/>
                    <a:stretch>
                      <a:fillRect/>
                    </a:stretch>
                  </pic:blipFill>
                  <pic:spPr bwMode="auto">
                    <a:xfrm>
                      <a:off x="0" y="0"/>
                      <a:ext cx="2992582" cy="298074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C31492">
      <w:pPr>
        <w:pStyle w:val="Heading4"/>
      </w:pPr>
      <w:bookmarkStart w:id="139" w:name="_Toc337022636"/>
      <w:bookmarkStart w:id="140" w:name="_Toc338676648"/>
      <w:bookmarkStart w:id="141" w:name="_Toc338684623"/>
      <w:r w:rsidRPr="00950305">
        <w:lastRenderedPageBreak/>
        <w:t>The Paycheck List Screen</w:t>
      </w:r>
      <w:bookmarkEnd w:id="139"/>
      <w:bookmarkEnd w:id="140"/>
      <w:bookmarkEnd w:id="141"/>
    </w:p>
    <w:p w:rsidR="00F04DBA" w:rsidRPr="00950305" w:rsidRDefault="00F04DBA" w:rsidP="00F04DBA">
      <w:r w:rsidRPr="00950305">
        <w:t xml:space="preserve">To review a list of all paychecks, click </w:t>
      </w:r>
      <w:r w:rsidRPr="00C31492">
        <w:rPr>
          <w:rStyle w:val="Bold"/>
        </w:rPr>
        <w:t>Paycheck List</w:t>
      </w:r>
      <w:r w:rsidRPr="00950305">
        <w:t>. From here you can delete, view and print, modify check numbers, and send email notifications.</w:t>
      </w:r>
    </w:p>
    <w:p w:rsidR="00F04DBA" w:rsidRPr="00950305" w:rsidRDefault="00461E21" w:rsidP="00C31492">
      <w:pPr>
        <w:pStyle w:val="FigureSpacer"/>
      </w:pPr>
      <w:r>
        <w:rPr>
          <w:noProof/>
        </w:rPr>
        <w:pict>
          <v:rect id="Rectangle 83" o:spid="_x0000_s1071" style="position:absolute;margin-left:415.8pt;margin-top:15.35pt;width:76.9pt;height:19.8pt;z-index:251788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" filled="f" strokecolor="#c00000" strokeweight="1pt"/>
        </w:pict>
      </w:r>
      <w:r w:rsidR="00F04DBA" w:rsidRPr="00950305">
        <w:rPr>
          <w:noProof/>
        </w:rPr>
        <w:drawing>
          <wp:inline distT="0" distB="0" distL="0" distR="0">
            <wp:extent cx="6330315" cy="431800"/>
            <wp:effectExtent l="38100" t="38100" r="89535" b="10160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6330315" cy="43180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C31492">
      <w:pPr>
        <w:pStyle w:val="Heading4"/>
      </w:pPr>
      <w:bookmarkStart w:id="142" w:name="_Toc337022639"/>
      <w:bookmarkStart w:id="143" w:name="_Toc338676649"/>
      <w:bookmarkStart w:id="144" w:name="_Toc338684624"/>
      <w:bookmarkStart w:id="145" w:name="_Toc337022638"/>
      <w:r w:rsidRPr="00950305">
        <w:t xml:space="preserve">The Taxes &amp; Forms </w:t>
      </w:r>
      <w:bookmarkEnd w:id="142"/>
      <w:r w:rsidRPr="00950305">
        <w:t>Screen</w:t>
      </w:r>
      <w:bookmarkEnd w:id="143"/>
      <w:bookmarkEnd w:id="144"/>
    </w:p>
    <w:p w:rsidR="00F04DBA" w:rsidRPr="00950305" w:rsidRDefault="00F04DBA" w:rsidP="00F04DBA">
      <w:r w:rsidRPr="00950305">
        <w:t>Use the Taxes &amp; Forms screen to pay taxes, edit tax setup, view tax liabilities and payments, and enter prior tax history.</w:t>
      </w:r>
      <w:bookmarkEnd w:id="145"/>
      <w:r w:rsidRPr="00950305">
        <w:t xml:space="preserve"> </w:t>
      </w:r>
    </w:p>
    <w:p w:rsidR="00F04DBA" w:rsidRPr="00950305" w:rsidRDefault="00461E21" w:rsidP="00C31492">
      <w:pPr>
        <w:pStyle w:val="FigureSpacer"/>
      </w:pPr>
      <w:r>
        <w:rPr>
          <w:noProof/>
        </w:rPr>
        <w:pict>
          <v:rect id="Rectangle 82" o:spid="_x0000_s1070" style="position:absolute;margin-left:12.4pt;margin-top:102.05pt;width:2in;height:27.85pt;z-index:251784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" filled="f" strokecolor="#c00000" strokeweight="1pt"/>
        </w:pict>
      </w:r>
      <w:r w:rsidR="00F04DBA" w:rsidRPr="00950305">
        <w:rPr>
          <w:noProof/>
        </w:rPr>
        <w:drawing>
          <wp:inline distT="0" distB="0" distL="0" distR="0">
            <wp:extent cx="4720066" cy="3017520"/>
            <wp:effectExtent l="38100" t="38100" r="99695" b="8763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4720066" cy="301752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t xml:space="preserve">On the </w:t>
      </w:r>
      <w:r w:rsidRPr="007D38BB">
        <w:rPr>
          <w:rStyle w:val="Bold"/>
        </w:rPr>
        <w:t>Pay Taxes</w:t>
      </w:r>
      <w:r w:rsidRPr="00950305">
        <w:t xml:space="preserve"> screen, you will see the section called Tax Payments Due Now if there are any. If not, you will only see the Tax Payments Due Later section. If there are tax payments currently due, there will be a notification displayed on your To Do screen and on the final screen when you process paychecks. For each tax payment due now, click </w:t>
      </w:r>
      <w:r w:rsidRPr="007D38BB">
        <w:rPr>
          <w:rStyle w:val="Bold"/>
        </w:rPr>
        <w:t>Create Payment</w:t>
      </w:r>
      <w:r w:rsidRPr="00950305">
        <w:t xml:space="preserve">. </w:t>
      </w:r>
    </w:p>
    <w:p w:rsidR="007D38BB" w:rsidRDefault="007D38BB" w:rsidP="00F04DBA">
      <w:r>
        <w:br w:type="page"/>
      </w:r>
    </w:p>
    <w:p w:rsidR="00F04DBA" w:rsidRPr="00950305" w:rsidRDefault="00F04DBA" w:rsidP="00F04DBA">
      <w:r w:rsidRPr="00950305">
        <w:lastRenderedPageBreak/>
        <w:t xml:space="preserve">Select the payment date and </w:t>
      </w:r>
      <w:r w:rsidR="007D38BB">
        <w:t>c</w:t>
      </w:r>
      <w:r w:rsidRPr="00950305">
        <w:t xml:space="preserve">lick </w:t>
      </w:r>
      <w:r w:rsidRPr="007D38BB">
        <w:rPr>
          <w:rStyle w:val="Bold"/>
        </w:rPr>
        <w:t>Approve</w:t>
      </w:r>
      <w:r w:rsidRPr="00950305">
        <w:t>. If electron</w:t>
      </w:r>
      <w:r w:rsidR="007D38BB">
        <w:t xml:space="preserve">ic services are activated, the </w:t>
      </w:r>
      <w:r w:rsidRPr="007D38BB">
        <w:rPr>
          <w:rStyle w:val="Bold"/>
        </w:rPr>
        <w:t>Pay Electronically</w:t>
      </w:r>
      <w:r w:rsidRPr="00950305">
        <w:t xml:space="preserve"> checkbox will be selected and your tax payment will be submitted </w:t>
      </w:r>
      <w:r w:rsidR="007D38BB">
        <w:t xml:space="preserve">electronically. Otherwise, the </w:t>
      </w:r>
      <w:r w:rsidRPr="007D38BB">
        <w:rPr>
          <w:rStyle w:val="Bold"/>
        </w:rPr>
        <w:t>To Be Printed</w:t>
      </w:r>
      <w:r w:rsidRPr="00950305">
        <w:t xml:space="preserve"> checkbox will be selected.</w:t>
      </w:r>
    </w:p>
    <w:p w:rsidR="00F04DBA" w:rsidRPr="00950305" w:rsidRDefault="00461E21" w:rsidP="007D38BB">
      <w:pPr>
        <w:pStyle w:val="FigureSpacer"/>
      </w:pPr>
      <w:r>
        <w:rPr>
          <w:noProof/>
        </w:rPr>
        <w:pict>
          <v:shape id="Straight Arrow Connector 32" o:spid="_x0000_s1069" type="#_x0000_t32" style="position:absolute;margin-left:50.75pt;margin-top:137.15pt;width:14.35pt;height:32.7pt;flip:x y;z-index:251773952;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" strokecolor="#c00000" strokeweight="1pt">
            <v:stroke endarrow="block"/>
          </v:shape>
        </w:pict>
      </w:r>
      <w:r>
        <w:rPr>
          <w:noProof/>
        </w:rPr>
        <w:pict>
          <v:rect id="Rectangle 81" o:spid="_x0000_s1068" style="position:absolute;margin-left:450.85pt;margin-top:210.1pt;width:46.45pt;height:15.85pt;z-index:251772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" filled="f" strokecolor="#c00000" strokeweight="1pt"/>
        </w:pict>
      </w:r>
      <w:r w:rsidR="00F04DBA" w:rsidRPr="00950305">
        <w:rPr>
          <w:noProof/>
        </w:rPr>
        <w:drawing>
          <wp:inline distT="0" distB="0" distL="0" distR="0">
            <wp:extent cx="6390640" cy="2874010"/>
            <wp:effectExtent l="38100" t="38100" r="86360" b="9779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6390640" cy="287401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t>You will be shown instructions on making tax payments specific to federal or state guidelines. Print the payment worksheet/coupon and payment check for mailing, or visit the tax agency’s electronic website to make a payment.</w:t>
      </w:r>
    </w:p>
    <w:p w:rsidR="00F04DBA" w:rsidRPr="00950305" w:rsidRDefault="00461E21" w:rsidP="007D38BB">
      <w:pPr>
        <w:pStyle w:val="FigureSpacer"/>
      </w:pPr>
      <w:r>
        <w:rPr>
          <w:noProof/>
        </w:rPr>
        <w:pict>
          <v:shape id="Straight Arrow Connector 287" o:spid="_x0000_s1067" type="#_x0000_t32" style="position:absolute;margin-left:156.1pt;margin-top:170.4pt;width:27.7pt;height:0;flip:x;z-index:251776000;visibility:visible;mso-wrap-distance-top:-6e-5mm;mso-wrap-distance-bottom:-6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" strokecolor="#c00000" strokeweight="1pt">
            <v:stroke endarrow="block"/>
          </v:shape>
        </w:pict>
      </w:r>
      <w:r>
        <w:rPr>
          <w:noProof/>
        </w:rPr>
        <w:pict>
          <v:rect id="Rectangle 78" o:spid="_x0000_s1066" style="position:absolute;margin-left:23.45pt;margin-top:126.9pt;width:36.7pt;height:15.85pt;z-index:251774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" filled="f" strokecolor="#c00000" strokeweight="1pt"/>
        </w:pict>
      </w:r>
      <w:r w:rsidR="00F04DBA" w:rsidRPr="00950305">
        <w:rPr>
          <w:noProof/>
        </w:rPr>
        <w:drawing>
          <wp:inline distT="0" distB="0" distL="0" distR="0">
            <wp:extent cx="6393875" cy="2376937"/>
            <wp:effectExtent l="38100" t="38100" r="102235" b="99695"/>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b="11079"/>
                    <a:stretch>
                      <a:fillRect/>
                    </a:stretch>
                  </pic:blipFill>
                  <pic:spPr bwMode="auto">
                    <a:xfrm>
                      <a:off x="0" y="0"/>
                      <a:ext cx="6393875" cy="2376937"/>
                    </a:xfrm>
                    <a:prstGeom prst="rect">
                      <a:avLst/>
                    </a:prstGeom>
                    <a:ln>
                      <a:noFill/>
                    </a:ln>
                    <a:effectLst>
                      <a:outerShdw blurRad="50800" dist="38100" dir="2700000" algn="tl" rotWithShape="0">
                        <a:prstClr val="black">
                          <a:alpha val="40000"/>
                        </a:prstClr>
                      </a:outerShdw>
                    </a:effectLst>
                  </pic:spPr>
                </pic:pic>
              </a:graphicData>
            </a:graphic>
          </wp:inline>
        </w:drawing>
      </w:r>
    </w:p>
    <w:p w:rsidR="006E5397" w:rsidRDefault="006E5397" w:rsidP="00F04DBA">
      <w:r>
        <w:br w:type="page"/>
      </w:r>
    </w:p>
    <w:p w:rsidR="00F04DBA" w:rsidRPr="00950305" w:rsidRDefault="00F04DBA" w:rsidP="00F04DBA">
      <w:r w:rsidRPr="00950305">
        <w:lastRenderedPageBreak/>
        <w:t xml:space="preserve">From the </w:t>
      </w:r>
      <w:r w:rsidRPr="007D38BB">
        <w:rPr>
          <w:rStyle w:val="Bold"/>
        </w:rPr>
        <w:t>Taxes and Forms</w:t>
      </w:r>
      <w:r w:rsidRPr="00950305">
        <w:t xml:space="preserve"> screen, you can also submit current and archived quarterly and annual payroll forms and employee and employer setup forms. Click the name of the form you want and view a PDF of the form, verify all calculated taxes were paid and balance due is zero, and then submit electronically or print to mail. (When these taxes become due, a reminder will display on the To Do screen.)</w:t>
      </w:r>
    </w:p>
    <w:p w:rsidR="00F04DBA" w:rsidRPr="00950305" w:rsidRDefault="00461E21" w:rsidP="004F1BA0">
      <w:pPr>
        <w:pStyle w:val="FigureSpacer"/>
      </w:pPr>
      <w:r>
        <w:rPr>
          <w:noProof/>
        </w:rPr>
        <w:pict>
          <v:rect id="Rectangle 284" o:spid="_x0000_s1065" style="position:absolute;margin-left:243.1pt;margin-top:123.8pt;width:79.95pt;height:19.7pt;z-index:251785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" filled="f" strokecolor="#c00000" strokeweight="1pt"/>
        </w:pict>
      </w:r>
      <w:r>
        <w:rPr>
          <w:noProof/>
        </w:rPr>
        <w:pict>
          <v:rect id="Rectangle 285" o:spid="_x0000_s1064" style="position:absolute;margin-left:43.35pt;margin-top:214pt;width:23.1pt;height:19.7pt;z-index:251803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" filled="f" strokecolor="#c00000" strokeweight="1pt"/>
        </w:pict>
      </w:r>
      <w:r w:rsidR="004F1BA0" w:rsidRPr="00950305">
        <w:rPr>
          <w:noProof/>
        </w:rPr>
        <w:drawing>
          <wp:anchor distT="0" distB="0" distL="114300" distR="114300" simplePos="0" relativeHeight="251801600" behindDoc="0" locked="0" layoutInCell="1" allowOverlap="1">
            <wp:simplePos x="0" y="0"/>
            <wp:positionH relativeFrom="column">
              <wp:posOffset>497395</wp:posOffset>
            </wp:positionH>
            <wp:positionV relativeFrom="paragraph">
              <wp:posOffset>2437130</wp:posOffset>
            </wp:positionV>
            <wp:extent cx="5890161" cy="1261508"/>
            <wp:effectExtent l="38100" t="38100" r="92075" b="91440"/>
            <wp:wrapNone/>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5890161" cy="1261508"/>
                    </a:xfrm>
                    <a:prstGeom prst="rect">
                      <a:avLst/>
                    </a:prstGeom>
                    <a:ln>
                      <a:noFill/>
                    </a:ln>
                    <a:effectLst>
                      <a:outerShdw blurRad="50800" dist="38100" dir="2700000" algn="tl" rotWithShape="0">
                        <a:prstClr val="black">
                          <a:alpha val="40000"/>
                        </a:prstClr>
                      </a:outerShdw>
                    </a:effectLst>
                  </pic:spPr>
                </pic:pic>
              </a:graphicData>
            </a:graphic>
          </wp:anchor>
        </w:drawing>
      </w:r>
      <w:r w:rsidR="004F1BA0" w:rsidRPr="00950305">
        <w:rPr>
          <w:noProof/>
        </w:rPr>
        <w:drawing>
          <wp:inline distT="0" distB="0" distL="0" distR="0">
            <wp:extent cx="5772047" cy="2446317"/>
            <wp:effectExtent l="38100" t="38100" r="95885" b="8763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3104"/>
                    <a:stretch>
                      <a:fillRect/>
                    </a:stretch>
                  </pic:blipFill>
                  <pic:spPr bwMode="auto">
                    <a:xfrm>
                      <a:off x="0" y="0"/>
                      <a:ext cx="5769184" cy="2445104"/>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4F1BA0">
      <w:pPr>
        <w:pStyle w:val="Heading2"/>
      </w:pPr>
      <w:bookmarkStart w:id="146" w:name="_Toc338676650"/>
      <w:bookmarkStart w:id="147" w:name="_Toc338684625"/>
      <w:bookmarkStart w:id="148" w:name="_Toc340164326"/>
      <w:bookmarkEnd w:id="120"/>
      <w:bookmarkEnd w:id="121"/>
      <w:r w:rsidRPr="00950305">
        <w:lastRenderedPageBreak/>
        <w:t>Changing Payroll Settings</w:t>
      </w:r>
      <w:bookmarkEnd w:id="146"/>
      <w:bookmarkEnd w:id="147"/>
      <w:bookmarkEnd w:id="148"/>
    </w:p>
    <w:p w:rsidR="00F04DBA" w:rsidRPr="00950305" w:rsidRDefault="00F04DBA" w:rsidP="00F04DBA">
      <w:r w:rsidRPr="00950305">
        <w:t xml:space="preserve">To modify payroll settings, navigate to the </w:t>
      </w:r>
      <w:r w:rsidRPr="004F1BA0">
        <w:rPr>
          <w:rStyle w:val="Bold"/>
        </w:rPr>
        <w:t>Payroll Setup</w:t>
      </w:r>
      <w:r w:rsidRPr="00950305">
        <w:t xml:space="preserve"> screen on the </w:t>
      </w:r>
      <w:r w:rsidRPr="004F1BA0">
        <w:rPr>
          <w:rStyle w:val="Bold"/>
        </w:rPr>
        <w:t>Employees</w:t>
      </w:r>
      <w:r w:rsidRPr="00950305">
        <w:t xml:space="preserve"> tab. You can update pay schedules, paid time off, deductions, contributions and direct deposit.</w:t>
      </w:r>
      <w:bookmarkStart w:id="149" w:name="_Toc337022642"/>
      <w:r w:rsidRPr="00950305">
        <w:t xml:space="preserve"> Workers’ Compensation premiums can automatically be calculated. The Setup screen is organized into three main categories: Payroll &amp; Services, Company &amp; Account, and Employees. Below are descriptions of some of the settings found under each category.</w:t>
      </w:r>
    </w:p>
    <w:p w:rsidR="00F04DBA" w:rsidRPr="00950305" w:rsidRDefault="00F04DBA" w:rsidP="004F1BA0">
      <w:pPr>
        <w:pStyle w:val="Heading3"/>
      </w:pPr>
      <w:bookmarkStart w:id="150" w:name="_Toc338676651"/>
      <w:bookmarkStart w:id="151" w:name="_Toc338684626"/>
      <w:bookmarkStart w:id="152" w:name="_Toc340164327"/>
      <w:r w:rsidRPr="00950305">
        <w:t xml:space="preserve">The Payroll Setup </w:t>
      </w:r>
      <w:bookmarkEnd w:id="149"/>
      <w:r w:rsidRPr="00950305">
        <w:t>Screen</w:t>
      </w:r>
      <w:bookmarkEnd w:id="150"/>
      <w:bookmarkEnd w:id="151"/>
      <w:bookmarkEnd w:id="152"/>
    </w:p>
    <w:p w:rsidR="00F04DBA" w:rsidRPr="00950305" w:rsidRDefault="00461E21" w:rsidP="004F1BA0">
      <w:pPr>
        <w:pStyle w:val="FigureSpacer"/>
      </w:pPr>
      <w:r>
        <w:rPr>
          <w:noProof/>
        </w:rPr>
        <w:pict>
          <v:rect id="Rectangle 281" o:spid="_x0000_s1063" style="position:absolute;margin-left:136.6pt;margin-top:100.7pt;width:89.35pt;height:13.25pt;z-index:251754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" filled="f" strokecolor="red" strokeweight="1pt"/>
        </w:pict>
      </w:r>
      <w:r>
        <w:rPr>
          <w:noProof/>
        </w:rPr>
        <w:pict>
          <v:rect id="Rectangle 282" o:spid="_x0000_s1062" style="position:absolute;margin-left:10.3pt;margin-top:100.1pt;width:80.25pt;height:14.4pt;z-index:2517534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" filled="f" strokecolor="red" strokeweight="1pt"/>
        </w:pict>
      </w:r>
      <w:r>
        <w:rPr>
          <w:noProof/>
        </w:rPr>
        <w:pict>
          <v:rect id="Rectangle 283" o:spid="_x0000_s1061" style="position:absolute;margin-left:263.55pt;margin-top:101.2pt;width:51.1pt;height:13.25pt;z-index:251794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" filled="f" strokecolor="red" strokeweight="1pt"/>
        </w:pict>
      </w:r>
      <w:r w:rsidR="00F04DBA" w:rsidRPr="00950305">
        <w:rPr>
          <w:noProof/>
        </w:rPr>
        <w:drawing>
          <wp:inline distT="0" distB="0" distL="0" distR="0">
            <wp:extent cx="4838690" cy="3017520"/>
            <wp:effectExtent l="38100" t="38100" r="95885" b="8763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b="2118"/>
                    <a:stretch>
                      <a:fillRect/>
                    </a:stretch>
                  </pic:blipFill>
                  <pic:spPr bwMode="auto">
                    <a:xfrm>
                      <a:off x="0" y="0"/>
                      <a:ext cx="4838690" cy="301752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4F1BA0">
      <w:pPr>
        <w:pStyle w:val="Heading4"/>
      </w:pPr>
      <w:bookmarkStart w:id="153" w:name="_Toc338676652"/>
      <w:bookmarkStart w:id="154" w:name="_Toc338684627"/>
      <w:r w:rsidRPr="00950305">
        <w:t>Vacation/Sick / PTO</w:t>
      </w:r>
      <w:bookmarkEnd w:id="153"/>
      <w:bookmarkEnd w:id="154"/>
    </w:p>
    <w:p w:rsidR="00F04DBA" w:rsidRPr="00950305" w:rsidRDefault="00F04DBA" w:rsidP="00F04DBA">
      <w:r w:rsidRPr="00950305">
        <w:t xml:space="preserve">Under the </w:t>
      </w:r>
      <w:r w:rsidRPr="004F1BA0">
        <w:rPr>
          <w:rStyle w:val="Bold"/>
        </w:rPr>
        <w:t>Payroll &amp; Services</w:t>
      </w:r>
      <w:r w:rsidRPr="00950305">
        <w:t xml:space="preserve"> header, go to </w:t>
      </w:r>
      <w:r w:rsidRPr="004F1BA0">
        <w:rPr>
          <w:rStyle w:val="Bold"/>
        </w:rPr>
        <w:t>Payroll</w:t>
      </w:r>
      <w:r w:rsidRPr="00950305">
        <w:t xml:space="preserve"> &gt; </w:t>
      </w:r>
      <w:r w:rsidRPr="004F1BA0">
        <w:rPr>
          <w:rStyle w:val="Bold"/>
        </w:rPr>
        <w:t>Vacation / Sick / PTO</w:t>
      </w:r>
      <w:r w:rsidRPr="00950305">
        <w:t xml:space="preserve"> to enter category, description and hours accrued.</w:t>
      </w:r>
    </w:p>
    <w:p w:rsidR="00F04DBA" w:rsidRPr="00950305" w:rsidRDefault="00F04DBA" w:rsidP="004F1BA0">
      <w:pPr>
        <w:pStyle w:val="FigureSpacer"/>
      </w:pPr>
      <w:r w:rsidRPr="00950305">
        <w:rPr>
          <w:noProof/>
        </w:rPr>
        <w:drawing>
          <wp:inline distT="0" distB="0" distL="0" distR="0">
            <wp:extent cx="4426859" cy="1645920"/>
            <wp:effectExtent l="38100" t="38100" r="88265" b="8763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l="1483" t="2931" r="1414" b="3443"/>
                    <a:stretch>
                      <a:fillRect/>
                    </a:stretch>
                  </pic:blipFill>
                  <pic:spPr bwMode="auto">
                    <a:xfrm>
                      <a:off x="0" y="0"/>
                      <a:ext cx="4426859" cy="164592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4F1BA0">
      <w:pPr>
        <w:pStyle w:val="Heading4"/>
      </w:pPr>
      <w:bookmarkStart w:id="155" w:name="_Toc338676653"/>
      <w:bookmarkStart w:id="156" w:name="_Toc338684628"/>
      <w:r w:rsidRPr="00950305">
        <w:lastRenderedPageBreak/>
        <w:t>General Tax Information</w:t>
      </w:r>
      <w:bookmarkEnd w:id="155"/>
      <w:bookmarkEnd w:id="156"/>
    </w:p>
    <w:p w:rsidR="00F04DBA" w:rsidRPr="00950305" w:rsidRDefault="00F04DBA" w:rsidP="00F04DBA">
      <w:r w:rsidRPr="00950305">
        <w:t xml:space="preserve">Go to </w:t>
      </w:r>
      <w:r w:rsidRPr="004F1BA0">
        <w:rPr>
          <w:rStyle w:val="Bold"/>
        </w:rPr>
        <w:t>Taxes</w:t>
      </w:r>
      <w:r w:rsidRPr="00950305">
        <w:t xml:space="preserve"> &gt; </w:t>
      </w:r>
      <w:r w:rsidRPr="004F1BA0">
        <w:rPr>
          <w:rStyle w:val="Bold"/>
        </w:rPr>
        <w:t>General Tax Information</w:t>
      </w:r>
      <w:r w:rsidRPr="00950305">
        <w:t xml:space="preserve"> to modify federal tax, state tax, and federal form preferences.</w:t>
      </w:r>
    </w:p>
    <w:p w:rsidR="00F04DBA" w:rsidRPr="00950305" w:rsidRDefault="00461E21" w:rsidP="004F1BA0">
      <w:pPr>
        <w:pStyle w:val="FigureSpacer"/>
      </w:pPr>
      <w:r>
        <w:rPr>
          <w:noProof/>
        </w:rPr>
        <w:pict>
          <v:rect id="Rectangle 280" o:spid="_x0000_s1060" style="position:absolute;margin-left:14.6pt;margin-top:92.4pt;width:110pt;height:15.85pt;z-index:251750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" filled="f" strokecolor="#c00000" strokeweight="1pt"/>
        </w:pict>
      </w:r>
      <w:r w:rsidR="00F04DBA" w:rsidRPr="00950305">
        <w:rPr>
          <w:noProof/>
        </w:rPr>
        <w:drawing>
          <wp:inline distT="0" distB="0" distL="0" distR="0">
            <wp:extent cx="3300192" cy="1256044"/>
            <wp:effectExtent l="38100" t="38100" r="90805" b="9652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l="1825"/>
                    <a:stretch>
                      <a:fillRect/>
                    </a:stretch>
                  </pic:blipFill>
                  <pic:spPr bwMode="auto">
                    <a:xfrm>
                      <a:off x="0" y="0"/>
                      <a:ext cx="3300192" cy="1256044"/>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C37468">
      <w:pPr>
        <w:pStyle w:val="Heading4"/>
      </w:pPr>
      <w:r w:rsidRPr="00950305">
        <w:t>Update Electronic Services</w:t>
      </w:r>
    </w:p>
    <w:p w:rsidR="00F04DBA" w:rsidRPr="00950305" w:rsidRDefault="00F04DBA" w:rsidP="00F04DBA">
      <w:r w:rsidRPr="00950305">
        <w:t xml:space="preserve">Go to Electronic </w:t>
      </w:r>
      <w:r w:rsidRPr="00C37468">
        <w:rPr>
          <w:rStyle w:val="Bold"/>
        </w:rPr>
        <w:t>Services</w:t>
      </w:r>
      <w:r w:rsidRPr="00950305">
        <w:t xml:space="preserve"> &gt; </w:t>
      </w:r>
      <w:r w:rsidRPr="00C37468">
        <w:rPr>
          <w:rStyle w:val="Bold"/>
        </w:rPr>
        <w:t>Update Electronic Services</w:t>
      </w:r>
      <w:r w:rsidRPr="00950305">
        <w:t xml:space="preserve"> to add your company’s bank account information, and, sign and submit enrollment forms.</w:t>
      </w:r>
    </w:p>
    <w:p w:rsidR="00F04DBA" w:rsidRPr="00950305" w:rsidRDefault="00461E21" w:rsidP="004F1BA0">
      <w:pPr>
        <w:pStyle w:val="FigureSpacer"/>
      </w:pPr>
      <w:r>
        <w:rPr>
          <w:noProof/>
        </w:rPr>
        <w:pict>
          <v:rect id="Rectangle 279" o:spid="_x0000_s1059" style="position:absolute;margin-left:338.25pt;margin-top:35pt;width:123.3pt;height:15.85pt;z-index:251751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" filled="f" strokecolor="#c00000" strokeweight="1pt"/>
        </w:pict>
      </w:r>
      <w:r w:rsidR="00F04DBA" w:rsidRPr="00950305">
        <w:rPr>
          <w:noProof/>
        </w:rPr>
        <w:drawing>
          <wp:inline distT="0" distB="0" distL="0" distR="0">
            <wp:extent cx="6390640" cy="1567815"/>
            <wp:effectExtent l="38100" t="38100" r="86360" b="8953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6390640" cy="1567815"/>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3369DE">
      <w:pPr>
        <w:pStyle w:val="Heading4"/>
      </w:pPr>
      <w:bookmarkStart w:id="157" w:name="_Toc338676654"/>
      <w:bookmarkStart w:id="158" w:name="_Toc338684629"/>
      <w:r w:rsidRPr="00950305">
        <w:lastRenderedPageBreak/>
        <w:t>General Preferences</w:t>
      </w:r>
      <w:bookmarkEnd w:id="157"/>
      <w:bookmarkEnd w:id="158"/>
    </w:p>
    <w:p w:rsidR="00F04DBA" w:rsidRPr="00950305" w:rsidRDefault="00F04DBA" w:rsidP="00F04DBA">
      <w:r w:rsidRPr="00950305">
        <w:t xml:space="preserve">To update preferences for the Pay Types you want to include as columns on the Create Paychecks page and, to select the steps you want to complete each time you approve paychecks go to </w:t>
      </w:r>
      <w:r w:rsidRPr="003369DE">
        <w:rPr>
          <w:rStyle w:val="Bold"/>
        </w:rPr>
        <w:t>Preferences</w:t>
      </w:r>
      <w:r w:rsidRPr="00950305">
        <w:t xml:space="preserve"> &gt; </w:t>
      </w:r>
      <w:r w:rsidRPr="003369DE">
        <w:rPr>
          <w:rStyle w:val="Bold"/>
        </w:rPr>
        <w:t>General</w:t>
      </w:r>
      <w:r w:rsidRPr="00950305">
        <w:t xml:space="preserve"> under the </w:t>
      </w:r>
      <w:r w:rsidRPr="003369DE">
        <w:rPr>
          <w:rStyle w:val="Bold"/>
        </w:rPr>
        <w:t>Company &amp; Account</w:t>
      </w:r>
      <w:r w:rsidRPr="00950305">
        <w:t xml:space="preserve"> header.</w:t>
      </w:r>
    </w:p>
    <w:p w:rsidR="00F04DBA" w:rsidRPr="003369DE" w:rsidRDefault="00F04DBA" w:rsidP="003369DE">
      <w:pPr>
        <w:pStyle w:val="FigureSpacer"/>
        <w:rPr>
          <w:rStyle w:val="Emphasis"/>
        </w:rPr>
      </w:pPr>
      <w:r w:rsidRPr="00950305">
        <w:rPr>
          <w:noProof/>
        </w:rPr>
        <w:drawing>
          <wp:inline distT="0" distB="0" distL="0" distR="0">
            <wp:extent cx="6400800" cy="2622550"/>
            <wp:effectExtent l="38100" t="38100" r="95250" b="10160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6400800" cy="262255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3369DE">
      <w:pPr>
        <w:pStyle w:val="Heading4"/>
      </w:pPr>
      <w:bookmarkStart w:id="159" w:name="_Toc338676655"/>
      <w:bookmarkStart w:id="160" w:name="_Toc338684630"/>
      <w:r w:rsidRPr="00950305">
        <w:t>Time Sheets</w:t>
      </w:r>
      <w:bookmarkEnd w:id="159"/>
      <w:bookmarkEnd w:id="160"/>
    </w:p>
    <w:p w:rsidR="00F04DBA" w:rsidRPr="00950305" w:rsidRDefault="00F04DBA" w:rsidP="00F04DBA">
      <w:r w:rsidRPr="00950305">
        <w:t xml:space="preserve">To update timesheet preferences, go to </w:t>
      </w:r>
      <w:r w:rsidRPr="003369DE">
        <w:rPr>
          <w:rStyle w:val="Bold"/>
        </w:rPr>
        <w:t>Overview</w:t>
      </w:r>
      <w:r w:rsidR="003369DE">
        <w:t xml:space="preserve"> </w:t>
      </w:r>
      <w:r w:rsidRPr="00950305">
        <w:t xml:space="preserve">&gt; </w:t>
      </w:r>
      <w:r w:rsidRPr="003369DE">
        <w:rPr>
          <w:rStyle w:val="Bold"/>
        </w:rPr>
        <w:t>Time Sheets</w:t>
      </w:r>
      <w:r w:rsidRPr="00950305">
        <w:t xml:space="preserve"> under the </w:t>
      </w:r>
      <w:r w:rsidRPr="003369DE">
        <w:rPr>
          <w:rStyle w:val="Bold"/>
        </w:rPr>
        <w:t>Employees</w:t>
      </w:r>
      <w:r w:rsidRPr="00950305">
        <w:t xml:space="preserve"> header. Here you can allow unlimited Time</w:t>
      </w:r>
      <w:r w:rsidR="00AB5075">
        <w:t xml:space="preserve"> </w:t>
      </w:r>
      <w:r w:rsidRPr="00950305">
        <w:t>Sheet-only access to staff so that time entered on their timesheet displays to the C</w:t>
      </w:r>
      <w:r w:rsidRPr="003369DE">
        <w:rPr>
          <w:rStyle w:val="Bold"/>
        </w:rPr>
        <w:t>reate Paychecks</w:t>
      </w:r>
      <w:r w:rsidRPr="00950305">
        <w:t xml:space="preserve"> screen.</w:t>
      </w:r>
      <w:r w:rsidR="003369DE">
        <w:t xml:space="preserve"> </w:t>
      </w:r>
    </w:p>
    <w:p w:rsidR="00F04DBA" w:rsidRPr="00950305" w:rsidRDefault="00F04DBA" w:rsidP="003369DE">
      <w:pPr>
        <w:pStyle w:val="FigureSpacer"/>
      </w:pPr>
      <w:r w:rsidRPr="00950305">
        <w:rPr>
          <w:noProof/>
        </w:rPr>
        <w:drawing>
          <wp:inline distT="0" distB="0" distL="0" distR="0">
            <wp:extent cx="6400800" cy="2200275"/>
            <wp:effectExtent l="38100" t="38100" r="95250" b="104775"/>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6400800" cy="2200275"/>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3369DE">
      <w:pPr>
        <w:pStyle w:val="Heading3"/>
      </w:pPr>
      <w:bookmarkStart w:id="161" w:name="_Toc337022643"/>
      <w:bookmarkStart w:id="162" w:name="_Toc338676656"/>
      <w:bookmarkStart w:id="163" w:name="_Toc338684631"/>
      <w:bookmarkStart w:id="164" w:name="_Toc340164328"/>
      <w:r w:rsidRPr="00950305">
        <w:lastRenderedPageBreak/>
        <w:t>The Employee List</w:t>
      </w:r>
      <w:bookmarkEnd w:id="161"/>
      <w:bookmarkEnd w:id="162"/>
      <w:bookmarkEnd w:id="163"/>
      <w:bookmarkEnd w:id="164"/>
    </w:p>
    <w:p w:rsidR="00F04DBA" w:rsidRPr="00950305" w:rsidRDefault="00F04DBA" w:rsidP="00F04DBA">
      <w:r w:rsidRPr="00950305">
        <w:t xml:space="preserve">From the </w:t>
      </w:r>
      <w:r w:rsidRPr="00684B51">
        <w:rPr>
          <w:rStyle w:val="Bold"/>
        </w:rPr>
        <w:t>Employee List</w:t>
      </w:r>
      <w:r w:rsidRPr="00950305">
        <w:t xml:space="preserve"> screen, you can add and update employee information. Click the employee’s name to modify their record.</w:t>
      </w:r>
    </w:p>
    <w:p w:rsidR="00F04DBA" w:rsidRPr="00950305" w:rsidRDefault="00461E21" w:rsidP="00684B51">
      <w:pPr>
        <w:pStyle w:val="FigureSpacer"/>
      </w:pPr>
      <w:r>
        <w:rPr>
          <w:noProof/>
        </w:rPr>
        <w:pict>
          <v:rect id="Rectangle 277" o:spid="_x0000_s1058" style="position:absolute;margin-left:10.9pt;margin-top:161.6pt;width:31.25pt;height:15.65pt;z-index:251757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" filled="f" strokecolor="red" strokeweight="1pt"/>
        </w:pict>
      </w:r>
      <w:r>
        <w:rPr>
          <w:noProof/>
        </w:rPr>
        <w:pict>
          <v:rect id="Rectangle 278" o:spid="_x0000_s1057" style="position:absolute;margin-left:242.35pt;margin-top:36.65pt;width:61.35pt;height:15.65pt;z-index:251767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" filled="f" strokecolor="red" strokeweight="1pt"/>
        </w:pict>
      </w:r>
      <w:r w:rsidR="00F04DBA" w:rsidRPr="00950305">
        <w:rPr>
          <w:noProof/>
        </w:rPr>
        <w:drawing>
          <wp:inline distT="0" distB="0" distL="0" distR="0">
            <wp:extent cx="6390640" cy="2753360"/>
            <wp:effectExtent l="38100" t="38100" r="86360" b="10414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6390640" cy="275336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F04DBA">
      <w:r w:rsidRPr="00950305">
        <w:lastRenderedPageBreak/>
        <w:t>Each employee record is separated into sections: Basics, Employment, Pay, Taxes &amp; Exemptions, Deductions &amp; Contributions, Vacation &amp; Sick Pay, Employee Site Access, Time Tracking, and Notes.</w:t>
      </w:r>
    </w:p>
    <w:p w:rsidR="00F04DBA" w:rsidRPr="00950305" w:rsidRDefault="00461E21" w:rsidP="00684B51">
      <w:pPr>
        <w:pStyle w:val="FigureSpacer"/>
      </w:pPr>
      <w:r>
        <w:rPr>
          <w:noProof/>
        </w:rPr>
        <w:pict>
          <v:rect id="Rectangle 276" o:spid="_x0000_s1056" style="position:absolute;margin-left:10.15pt;margin-top:496.55pt;width:69.4pt;height:15.65pt;z-index:2517667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" filled="f" strokecolor="red" strokeweight="1pt"/>
        </w:pict>
      </w:r>
      <w:r>
        <w:rPr>
          <w:noProof/>
        </w:rPr>
        <w:pict>
          <v:rect id="Rectangle 275" o:spid="_x0000_s1055" style="position:absolute;margin-left:237.35pt;margin-top:441.85pt;width:33.75pt;height:15.65pt;z-index:2517657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" filled="f" strokecolor="red" strokeweight="1pt"/>
        </w:pict>
      </w:r>
      <w:r>
        <w:rPr>
          <w:noProof/>
        </w:rPr>
        <w:pict>
          <v:rect id="Rectangle 274" o:spid="_x0000_s1054" style="position:absolute;margin-left:8.65pt;margin-top:441.15pt;width:108.95pt;height:15.65pt;z-index:251764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" filled="f" strokecolor="red" strokeweight="1pt"/>
        </w:pict>
      </w:r>
      <w:r>
        <w:rPr>
          <w:noProof/>
        </w:rPr>
        <w:pict>
          <v:rect id="Rectangle 273" o:spid="_x0000_s1053" style="position:absolute;margin-left:7.85pt;margin-top:362.65pt;width:130.8pt;height:15.65pt;z-index:251763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" filled="f" strokecolor="red" strokeweight="1pt"/>
        </w:pict>
      </w:r>
      <w:r>
        <w:rPr>
          <w:noProof/>
        </w:rPr>
        <w:pict>
          <v:rect id="Rectangle 272" o:spid="_x0000_s1052" style="position:absolute;margin-left:236.55pt;margin-top:362.65pt;width:95.7pt;height:15.65pt;z-index:251762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" filled="f" strokecolor="red" strokeweight="1pt"/>
        </w:pict>
      </w:r>
      <w:r>
        <w:rPr>
          <w:noProof/>
        </w:rPr>
        <w:pict>
          <v:rect id="Rectangle 271" o:spid="_x0000_s1051" style="position:absolute;margin-left:236.55pt;margin-top:153.4pt;width:95.7pt;height:15.65pt;z-index:2517616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" filled="f" strokecolor="red" strokeweight="1pt"/>
        </w:pict>
      </w:r>
      <w:r>
        <w:rPr>
          <w:noProof/>
        </w:rPr>
        <w:pict>
          <v:rect id="Rectangle 270" o:spid="_x0000_s1050" style="position:absolute;margin-left:7.85pt;margin-top:153.4pt;width:24.85pt;height:15.65pt;z-index:2517606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" filled="f" strokecolor="red" strokeweight="1pt"/>
        </w:pict>
      </w:r>
      <w:r>
        <w:rPr>
          <w:noProof/>
        </w:rPr>
        <w:pict>
          <v:rect id="Rectangle 269" o:spid="_x0000_s1049" style="position:absolute;margin-left:236.55pt;margin-top:10.85pt;width:60.35pt;height:15.65pt;z-index:2517596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" filled="f" strokecolor="red" strokeweight="1pt"/>
        </w:pict>
      </w:r>
      <w:r>
        <w:rPr>
          <w:noProof/>
        </w:rPr>
        <w:pict>
          <v:rect id="Rectangle 268" o:spid="_x0000_s1048" style="position:absolute;margin-left:7.85pt;margin-top:10.85pt;width:39.65pt;height:15.65pt;z-index:2517585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" filled="f" strokecolor="red" strokeweight="1pt"/>
        </w:pict>
      </w:r>
      <w:r w:rsidR="00F04DBA" w:rsidRPr="00950305">
        <w:rPr>
          <w:noProof/>
        </w:rPr>
        <w:drawing>
          <wp:inline distT="0" distB="0" distL="0" distR="0">
            <wp:extent cx="5870423" cy="6858000"/>
            <wp:effectExtent l="38100" t="38100" r="92710" b="9525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5870423" cy="685800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684B51">
      <w:pPr>
        <w:pStyle w:val="Heading3"/>
      </w:pPr>
      <w:bookmarkStart w:id="165" w:name="_Toc338676657"/>
      <w:bookmarkStart w:id="166" w:name="_Toc338684632"/>
      <w:bookmarkStart w:id="167" w:name="_Toc340164329"/>
      <w:r w:rsidRPr="00950305">
        <w:lastRenderedPageBreak/>
        <w:t>The Report List</w:t>
      </w:r>
      <w:bookmarkEnd w:id="165"/>
      <w:bookmarkEnd w:id="166"/>
      <w:bookmarkEnd w:id="167"/>
    </w:p>
    <w:p w:rsidR="00F04DBA" w:rsidRPr="00950305" w:rsidRDefault="00F04DBA" w:rsidP="00F04DBA">
      <w:r w:rsidRPr="00950305">
        <w:t xml:space="preserve">To access payroll Reports, go to </w:t>
      </w:r>
      <w:r w:rsidRPr="00684B51">
        <w:rPr>
          <w:rStyle w:val="Bold"/>
        </w:rPr>
        <w:t>Reports</w:t>
      </w:r>
      <w:r w:rsidRPr="00950305">
        <w:t xml:space="preserve"> &gt; </w:t>
      </w:r>
      <w:r w:rsidRPr="00684B51">
        <w:rPr>
          <w:rStyle w:val="Bold"/>
        </w:rPr>
        <w:t>Report List</w:t>
      </w:r>
      <w:r w:rsidRPr="00950305">
        <w:t xml:space="preserve">. From the left menu, click </w:t>
      </w:r>
      <w:r w:rsidRPr="00684B51">
        <w:rPr>
          <w:rStyle w:val="Bold"/>
        </w:rPr>
        <w:t>Payroll</w:t>
      </w:r>
      <w:r w:rsidRPr="00950305">
        <w:t>. You can filter by employee, date, work location, or deduction type (depending on the type of report).</w:t>
      </w:r>
    </w:p>
    <w:p w:rsidR="00F04DBA" w:rsidRPr="00950305" w:rsidRDefault="00461E21" w:rsidP="00684B51">
      <w:pPr>
        <w:pStyle w:val="FigureSpacer"/>
      </w:pPr>
      <w:r>
        <w:rPr>
          <w:noProof/>
        </w:rPr>
        <w:pict>
          <v:rect id="Rectangle 267" o:spid="_x0000_s1047" style="position:absolute;margin-left:3.25pt;margin-top:262.2pt;width:98.85pt;height:15.85pt;z-index:251752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" filled="f" strokecolor="red" strokeweight="1pt"/>
        </w:pict>
      </w:r>
      <w:r w:rsidR="00F04DBA" w:rsidRPr="00950305">
        <w:rPr>
          <w:noProof/>
        </w:rPr>
        <w:drawing>
          <wp:inline distT="0" distB="0" distL="0" distR="0">
            <wp:extent cx="6400800" cy="3406140"/>
            <wp:effectExtent l="38100" t="38100" r="95250" b="9906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srcRect/>
                    <a:stretch>
                      <a:fillRect/>
                    </a:stretch>
                  </pic:blipFill>
                  <pic:spPr bwMode="auto">
                    <a:xfrm>
                      <a:off x="0" y="0"/>
                      <a:ext cx="6400800" cy="340614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684B51">
      <w:pPr>
        <w:pStyle w:val="Heading4"/>
      </w:pPr>
      <w:bookmarkStart w:id="168" w:name="_Toc338676658"/>
      <w:bookmarkStart w:id="169" w:name="_Toc338684633"/>
      <w:r w:rsidRPr="00950305">
        <w:t>Vacation &amp; Sick Leave</w:t>
      </w:r>
      <w:bookmarkEnd w:id="168"/>
      <w:bookmarkEnd w:id="169"/>
    </w:p>
    <w:p w:rsidR="00F04DBA" w:rsidRPr="00950305" w:rsidRDefault="00F04DBA" w:rsidP="00F04DBA">
      <w:r w:rsidRPr="00950305">
        <w:t xml:space="preserve">To view the vacation history for an employee, run the </w:t>
      </w:r>
      <w:r w:rsidRPr="00684B51">
        <w:rPr>
          <w:rStyle w:val="Bold"/>
        </w:rPr>
        <w:t>Vacation &amp; Sick Leave</w:t>
      </w:r>
      <w:r w:rsidRPr="00950305">
        <w:t xml:space="preserve"> report. This summary report leads to the </w:t>
      </w:r>
      <w:r w:rsidR="00684B51" w:rsidRPr="00684B51">
        <w:rPr>
          <w:rStyle w:val="Bold"/>
        </w:rPr>
        <w:t>D</w:t>
      </w:r>
      <w:r w:rsidRPr="00684B51">
        <w:rPr>
          <w:rStyle w:val="Bold"/>
        </w:rPr>
        <w:t>etails</w:t>
      </w:r>
      <w:r w:rsidRPr="00950305">
        <w:t xml:space="preserve"> report: Click the vacation balance on an employee to view details of the accrual of that balance.</w:t>
      </w:r>
      <w:r w:rsidR="003369DE">
        <w:t xml:space="preserve"> </w:t>
      </w:r>
      <w:r w:rsidRPr="00950305">
        <w:t xml:space="preserve">From the </w:t>
      </w:r>
      <w:r w:rsidR="00684B51" w:rsidRPr="00684B51">
        <w:rPr>
          <w:rStyle w:val="Bold"/>
        </w:rPr>
        <w:t>D</w:t>
      </w:r>
      <w:r w:rsidRPr="00684B51">
        <w:rPr>
          <w:rStyle w:val="Bold"/>
        </w:rPr>
        <w:t>etails</w:t>
      </w:r>
      <w:r w:rsidRPr="00950305">
        <w:t xml:space="preserve"> report, the far column on the right will show the </w:t>
      </w:r>
      <w:r w:rsidR="00684B51" w:rsidRPr="00684B51">
        <w:rPr>
          <w:rStyle w:val="Bold"/>
        </w:rPr>
        <w:t>T</w:t>
      </w:r>
      <w:r w:rsidRPr="00684B51">
        <w:rPr>
          <w:rStyle w:val="Bold"/>
        </w:rPr>
        <w:t>ype</w:t>
      </w:r>
      <w:r w:rsidRPr="00950305">
        <w:t xml:space="preserve"> of vacation accrual.</w:t>
      </w:r>
      <w:r w:rsidR="003369DE">
        <w:t xml:space="preserve"> </w:t>
      </w:r>
      <w:r w:rsidRPr="00950305">
        <w:t xml:space="preserve">For any with the type </w:t>
      </w:r>
      <w:r w:rsidRPr="00684B51">
        <w:rPr>
          <w:rStyle w:val="Bold"/>
        </w:rPr>
        <w:t>Paycheck</w:t>
      </w:r>
      <w:r w:rsidRPr="00950305">
        <w:t>, click the hyperlinked paycheck date to view the paycheck details responsible for that individual (or particular) accrual.</w:t>
      </w:r>
    </w:p>
    <w:p w:rsidR="00F04DBA" w:rsidRPr="00950305" w:rsidRDefault="00461E21" w:rsidP="00F04DBA">
      <w:r>
        <w:rPr>
          <w:noProof/>
        </w:rPr>
        <w:pict>
          <v:rect id="Rectangle 265" o:spid="_x0000_s1046" style="position:absolute;margin-left:425.45pt;margin-top:110.7pt;width:34.55pt;height:46.1pt;z-index:251756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" filled="f" strokecolor="red" strokeweight="1pt"/>
        </w:pict>
      </w:r>
      <w:r>
        <w:rPr>
          <w:noProof/>
        </w:rPr>
        <w:pict>
          <v:rect id="Rectangle 266" o:spid="_x0000_s1045" style="position:absolute;margin-left:8.05pt;margin-top:34.65pt;width:128.45pt;height:19.55pt;z-index:2517555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" filled="f" strokecolor="red" strokeweight="1pt"/>
        </w:pict>
      </w:r>
      <w:r w:rsidR="00F04DBA" w:rsidRPr="00950305">
        <w:rPr>
          <w:noProof/>
        </w:rPr>
        <w:drawing>
          <wp:inline distT="0" distB="0" distL="0" distR="0">
            <wp:extent cx="5872573" cy="1985501"/>
            <wp:effectExtent l="38100" t="38100" r="90170" b="9144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srcRect r="8273"/>
                    <a:stretch>
                      <a:fillRect/>
                    </a:stretch>
                  </pic:blipFill>
                  <pic:spPr bwMode="auto">
                    <a:xfrm>
                      <a:off x="0" y="0"/>
                      <a:ext cx="5872573" cy="1985501"/>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684B51">
      <w:pPr>
        <w:pStyle w:val="Heading3"/>
      </w:pPr>
      <w:bookmarkStart w:id="170" w:name="_Toc337022653"/>
      <w:bookmarkStart w:id="171" w:name="_Toc338676663"/>
      <w:bookmarkStart w:id="172" w:name="_Toc338684638"/>
      <w:bookmarkStart w:id="173" w:name="_Toc340164330"/>
      <w:r w:rsidRPr="00950305">
        <w:lastRenderedPageBreak/>
        <w:t>Free 30-day Trial</w:t>
      </w:r>
      <w:bookmarkEnd w:id="170"/>
      <w:bookmarkEnd w:id="171"/>
      <w:bookmarkEnd w:id="172"/>
      <w:bookmarkEnd w:id="173"/>
    </w:p>
    <w:p w:rsidR="00F04DBA" w:rsidRPr="00950305" w:rsidRDefault="00F04DBA" w:rsidP="00F04DBA">
      <w:r w:rsidRPr="00950305">
        <w:t>All new Payroll customers can opt for a 30-day free trial. However, the time the trial starts is different for bundled customers vs. add-on customers:</w:t>
      </w:r>
    </w:p>
    <w:p w:rsidR="00F04DBA" w:rsidRPr="00950305" w:rsidRDefault="00F04DBA" w:rsidP="00684B51">
      <w:pPr>
        <w:pStyle w:val="ListBullet"/>
      </w:pPr>
      <w:r w:rsidRPr="00950305">
        <w:t xml:space="preserve">For </w:t>
      </w:r>
      <w:r w:rsidR="00FF1767">
        <w:t>QuickBooks Online</w:t>
      </w:r>
      <w:r w:rsidRPr="00950305">
        <w:t xml:space="preserve"> + Payroll bundlers: 30-day trial starts at the time of sign up</w:t>
      </w:r>
    </w:p>
    <w:p w:rsidR="00F04DBA" w:rsidRPr="00950305" w:rsidRDefault="00F04DBA" w:rsidP="00684B51">
      <w:pPr>
        <w:pStyle w:val="ListBullet"/>
      </w:pPr>
      <w:r w:rsidRPr="00950305">
        <w:t>For Payroll customers who add-on from in-product: 30-day trial starts after Payroll set up is complete and the customer approves and runs their first payroll</w:t>
      </w:r>
    </w:p>
    <w:p w:rsidR="00F04DBA" w:rsidRPr="00950305" w:rsidRDefault="00F04DBA" w:rsidP="00684B51">
      <w:pPr>
        <w:pStyle w:val="Heading3"/>
      </w:pPr>
      <w:bookmarkStart w:id="174" w:name="_Toc337022654"/>
      <w:bookmarkStart w:id="175" w:name="_Toc338676664"/>
      <w:bookmarkStart w:id="176" w:name="_Toc338684639"/>
      <w:bookmarkStart w:id="177" w:name="_Toc340164331"/>
      <w:r w:rsidRPr="00950305">
        <w:t>After the Free Trial</w:t>
      </w:r>
      <w:bookmarkEnd w:id="174"/>
      <w:bookmarkEnd w:id="175"/>
      <w:bookmarkEnd w:id="176"/>
      <w:bookmarkEnd w:id="177"/>
    </w:p>
    <w:p w:rsidR="00F04DBA" w:rsidRPr="00950305" w:rsidRDefault="00F04DBA" w:rsidP="00684B51">
      <w:pPr>
        <w:pStyle w:val="ListBullet"/>
      </w:pPr>
      <w:r w:rsidRPr="00950305">
        <w:t xml:space="preserve">Regular pricing will apply after the 30-day trial, less any applicable discounts </w:t>
      </w:r>
    </w:p>
    <w:p w:rsidR="00F04DBA" w:rsidRPr="00950305" w:rsidRDefault="00F04DBA" w:rsidP="00684B51">
      <w:pPr>
        <w:pStyle w:val="Heading3"/>
      </w:pPr>
      <w:bookmarkStart w:id="178" w:name="_Toc337022657"/>
      <w:bookmarkStart w:id="179" w:name="_Toc338676666"/>
      <w:bookmarkStart w:id="180" w:name="_Toc338684641"/>
      <w:bookmarkStart w:id="181" w:name="_Toc340164332"/>
      <w:r w:rsidRPr="00950305">
        <w:t>Direct Deposit</w:t>
      </w:r>
      <w:bookmarkEnd w:id="178"/>
      <w:bookmarkEnd w:id="179"/>
      <w:bookmarkEnd w:id="180"/>
      <w:bookmarkEnd w:id="181"/>
    </w:p>
    <w:p w:rsidR="00F04DBA" w:rsidRPr="00950305" w:rsidRDefault="00AB5075" w:rsidP="00F04DBA">
      <w:r>
        <w:t xml:space="preserve">In </w:t>
      </w:r>
      <w:r w:rsidR="00F04DBA" w:rsidRPr="00950305">
        <w:t xml:space="preserve">QuickBooks Online Payroll, Direct Deposit is free. </w:t>
      </w:r>
    </w:p>
    <w:p w:rsidR="00F04DBA" w:rsidRPr="00950305" w:rsidRDefault="00684B51" w:rsidP="00F04DBA">
      <w:r w:rsidRPr="00684B51">
        <w:rPr>
          <w:rStyle w:val="Notechar"/>
        </w:rPr>
        <w:t>Note</w:t>
      </w:r>
      <w:r>
        <w:t xml:space="preserve">: </w:t>
      </w:r>
      <w:r w:rsidR="00FF1767">
        <w:rPr>
          <w:rStyle w:val="Emphasis"/>
        </w:rPr>
        <w:t>QuickBooks Online</w:t>
      </w:r>
      <w:r w:rsidR="00F04DBA" w:rsidRPr="00684B51">
        <w:rPr>
          <w:rStyle w:val="Emphasis"/>
        </w:rPr>
        <w:t xml:space="preserve"> does not support Direct Deposit for contractors</w:t>
      </w:r>
      <w:r w:rsidR="00F04DBA" w:rsidRPr="00950305">
        <w:t>.</w:t>
      </w:r>
    </w:p>
    <w:p w:rsidR="00596051" w:rsidRDefault="00F04DBA">
      <w:pPr>
        <w:pStyle w:val="ListBullet2"/>
        <w:numPr>
          <w:ilvl w:val="0"/>
          <w:numId w:val="0"/>
        </w:numPr>
        <w:ind w:left="1080"/>
      </w:pPr>
      <w:r w:rsidRPr="00950305">
        <w:t xml:space="preserve"> </w:t>
      </w:r>
    </w:p>
    <w:p w:rsidR="00684B51" w:rsidRDefault="00684B51" w:rsidP="00F04DBA">
      <w:r>
        <w:br w:type="page"/>
      </w:r>
    </w:p>
    <w:p w:rsidR="00F04DBA" w:rsidRPr="00950305" w:rsidRDefault="00F04DBA" w:rsidP="00684B51">
      <w:pPr>
        <w:pStyle w:val="Heading3"/>
      </w:pPr>
      <w:bookmarkStart w:id="182" w:name="_Toc340164333"/>
      <w:r w:rsidRPr="00950305">
        <w:lastRenderedPageBreak/>
        <w:t>QuickBooks Online Features and Benefits</w:t>
      </w:r>
      <w:bookmarkEnd w:id="182"/>
    </w:p>
    <w:p w:rsidR="00F04DBA" w:rsidRPr="00950305" w:rsidRDefault="00F04DBA" w:rsidP="00F04DBA">
      <w:r w:rsidRPr="00950305">
        <w:rPr>
          <w:noProof/>
        </w:rPr>
        <w:drawing>
          <wp:inline distT="0" distB="0" distL="0" distR="0">
            <wp:extent cx="5557652" cy="2719450"/>
            <wp:effectExtent l="0" t="0" r="5080" b="5080"/>
            <wp:docPr id="19" name="Picture 2"/>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70" cstate="print"/>
                    <a:stretch>
                      <a:fillRect/>
                    </a:stretch>
                  </pic:blipFill>
                  <pic:spPr>
                    <a:xfrm>
                      <a:off x="0" y="0"/>
                      <a:ext cx="5552106" cy="2716736"/>
                    </a:xfrm>
                    <a:prstGeom prst="rect">
                      <a:avLst/>
                    </a:prstGeom>
                  </pic:spPr>
                </pic:pic>
              </a:graphicData>
            </a:graphic>
          </wp:inline>
        </w:drawing>
      </w:r>
    </w:p>
    <w:p w:rsidR="00F04DBA" w:rsidRPr="00950305" w:rsidRDefault="00F04DBA" w:rsidP="00F04DBA">
      <w:r w:rsidRPr="00950305">
        <w:br w:type="page"/>
      </w:r>
    </w:p>
    <w:p w:rsidR="00F04DBA" w:rsidRPr="00950305" w:rsidRDefault="00F04DBA" w:rsidP="00684B51">
      <w:pPr>
        <w:pStyle w:val="Heading2"/>
      </w:pPr>
      <w:bookmarkStart w:id="183" w:name="_Toc338676668"/>
      <w:bookmarkStart w:id="184" w:name="_Toc338684643"/>
      <w:bookmarkStart w:id="185" w:name="_Toc340164334"/>
      <w:r w:rsidRPr="00950305">
        <w:lastRenderedPageBreak/>
        <w:t>Additional Payroll Service Options</w:t>
      </w:r>
      <w:bookmarkEnd w:id="183"/>
      <w:bookmarkEnd w:id="184"/>
      <w:bookmarkEnd w:id="185"/>
    </w:p>
    <w:p w:rsidR="00F04DBA" w:rsidRPr="00950305" w:rsidRDefault="00F04DBA" w:rsidP="007364B4">
      <w:pPr>
        <w:pStyle w:val="Heading3"/>
      </w:pPr>
      <w:bookmarkStart w:id="186" w:name="_Toc337022649"/>
      <w:bookmarkStart w:id="187" w:name="_Toc338676670"/>
      <w:bookmarkStart w:id="188" w:name="_Toc338684645"/>
      <w:bookmarkStart w:id="189" w:name="_Toc337022648"/>
      <w:bookmarkStart w:id="190" w:name="_Toc340164335"/>
      <w:r w:rsidRPr="00950305">
        <w:t>Mobile Payroll App</w:t>
      </w:r>
      <w:bookmarkEnd w:id="186"/>
      <w:bookmarkEnd w:id="187"/>
      <w:bookmarkEnd w:id="188"/>
      <w:bookmarkEnd w:id="190"/>
    </w:p>
    <w:p w:rsidR="00F04DBA" w:rsidRPr="00950305" w:rsidRDefault="00F04DBA" w:rsidP="00F04DBA">
      <w:r w:rsidRPr="00950305">
        <w:t>QBOP customers can run payroll from their mobile devices using the IOP mobile app which is available for both iOS and Android. iOS users can pay and file their payroll forms electronically (for selected states). QuickBooks Online Payroll mobile app allows you to:</w:t>
      </w:r>
    </w:p>
    <w:p w:rsidR="00F04DBA" w:rsidRPr="00950305" w:rsidRDefault="00F04DBA" w:rsidP="007364B4">
      <w:pPr>
        <w:pStyle w:val="ListBullet"/>
      </w:pPr>
      <w:r w:rsidRPr="00950305">
        <w:t>Pay employees with direct deposit or check</w:t>
      </w:r>
    </w:p>
    <w:p w:rsidR="00F04DBA" w:rsidRPr="00950305" w:rsidRDefault="00F04DBA" w:rsidP="007364B4">
      <w:pPr>
        <w:pStyle w:val="ListBullet"/>
      </w:pPr>
      <w:r w:rsidRPr="00950305">
        <w:t>Pay taxes and file forms from iPhone or Android phones</w:t>
      </w:r>
    </w:p>
    <w:p w:rsidR="00F04DBA" w:rsidRPr="00950305" w:rsidRDefault="00F04DBA" w:rsidP="007364B4">
      <w:pPr>
        <w:pStyle w:val="ListBullet"/>
      </w:pPr>
      <w:r w:rsidRPr="00950305">
        <w:t>Preview paychecks before approving</w:t>
      </w:r>
    </w:p>
    <w:p w:rsidR="00F04DBA" w:rsidRPr="00950305" w:rsidRDefault="00F04DBA" w:rsidP="007364B4">
      <w:pPr>
        <w:pStyle w:val="ListBullet"/>
      </w:pPr>
      <w:r w:rsidRPr="00950305">
        <w:t xml:space="preserve">View employee info and reports of your last run payroll </w:t>
      </w:r>
    </w:p>
    <w:p w:rsidR="00F04DBA" w:rsidRPr="00950305" w:rsidRDefault="00F04DBA" w:rsidP="007364B4">
      <w:pPr>
        <w:pStyle w:val="FigureSpacer"/>
      </w:pPr>
      <w:r w:rsidRPr="00950305">
        <w:rPr>
          <w:noProof/>
        </w:rPr>
        <w:drawing>
          <wp:inline distT="0" distB="0" distL="0" distR="0">
            <wp:extent cx="2324100" cy="4286250"/>
            <wp:effectExtent l="19050" t="0" r="0" b="0"/>
            <wp:docPr id="20" name="Picture 149"/>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noChangeArrowheads="1"/>
                    </pic:cNvPicPr>
                  </pic:nvPicPr>
                  <pic:blipFill>
                    <a:blip r:embed="rId71" cstate="print"/>
                    <a:srcRect/>
                    <a:stretch>
                      <a:fillRect/>
                    </a:stretch>
                  </pic:blipFill>
                  <pic:spPr bwMode="auto">
                    <a:xfrm>
                      <a:off x="0" y="0"/>
                      <a:ext cx="2324100" cy="4286250"/>
                    </a:xfrm>
                    <a:prstGeom prst="rect">
                      <a:avLst/>
                    </a:prstGeom>
                    <a:noFill/>
                    <a:ln w="9525">
                      <a:noFill/>
                      <a:miter lim="800000"/>
                      <a:headEnd/>
                      <a:tailEnd/>
                    </a:ln>
                  </pic:spPr>
                </pic:pic>
              </a:graphicData>
            </a:graphic>
          </wp:inline>
        </w:drawing>
      </w:r>
    </w:p>
    <w:p w:rsidR="00F04DBA" w:rsidRPr="00950305" w:rsidRDefault="00F04DBA" w:rsidP="00F04DBA">
      <w:r w:rsidRPr="00950305">
        <w:br w:type="page"/>
      </w:r>
    </w:p>
    <w:p w:rsidR="00F04DBA" w:rsidRPr="00950305" w:rsidRDefault="00F04DBA" w:rsidP="007364B4">
      <w:pPr>
        <w:pStyle w:val="Heading3"/>
      </w:pPr>
      <w:bookmarkStart w:id="191" w:name="_Toc338676671"/>
      <w:bookmarkStart w:id="192" w:name="_Toc338684646"/>
      <w:bookmarkStart w:id="193" w:name="_Toc340164336"/>
      <w:r w:rsidRPr="00950305">
        <w:lastRenderedPageBreak/>
        <w:t>Intuit Full Service Payroll</w:t>
      </w:r>
      <w:bookmarkEnd w:id="189"/>
      <w:bookmarkEnd w:id="191"/>
      <w:bookmarkEnd w:id="192"/>
      <w:bookmarkEnd w:id="193"/>
    </w:p>
    <w:p w:rsidR="00F04DBA" w:rsidRPr="00950305" w:rsidRDefault="00F04DBA" w:rsidP="00F04DBA">
      <w:r w:rsidRPr="00950305">
        <w:t xml:space="preserve">Intuit Full Service Payroll (IFSP) is an outsourced payroll service that handles all paychecks and payroll taxes via a separate online website. </w:t>
      </w:r>
    </w:p>
    <w:p w:rsidR="00F04DBA" w:rsidRPr="00950305" w:rsidRDefault="00F04DBA" w:rsidP="007364B4">
      <w:pPr>
        <w:pStyle w:val="ListBullet"/>
      </w:pPr>
      <w:r w:rsidRPr="00950305">
        <w:t>Intuit verifies employee social security numbers with federal agencies, sets up your direct deposit account for the company and employees, and works with your prior payroll service provid</w:t>
      </w:r>
      <w:r w:rsidR="007364B4">
        <w:t>er to transfer your information</w:t>
      </w:r>
    </w:p>
    <w:p w:rsidR="00F04DBA" w:rsidRPr="00950305" w:rsidRDefault="00F04DBA" w:rsidP="007364B4">
      <w:pPr>
        <w:pStyle w:val="ListBullet"/>
      </w:pPr>
      <w:r w:rsidRPr="00950305">
        <w:t>You select the employees you want to pay and enter their hours. Total pay and hours are instantly calculated. To prevent errors, IFSP immediately notifies you if you enter hours that are significantly different from the prior pay period.</w:t>
      </w:r>
      <w:r w:rsidR="003369DE">
        <w:t xml:space="preserve"> </w:t>
      </w:r>
    </w:p>
    <w:p w:rsidR="00F04DBA" w:rsidRPr="00950305" w:rsidRDefault="00461E21" w:rsidP="007364B4">
      <w:pPr>
        <w:pStyle w:val="FigureSpacer"/>
      </w:pPr>
      <w:r>
        <w:rPr>
          <w:noProof/>
        </w:rPr>
        <w:pict>
          <v:rect id="Rectangle 264" o:spid="_x0000_s1044" style="position:absolute;margin-left:301.55pt;margin-top:329.55pt;width:66.9pt;height:15pt;z-index:251749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" filled="f" strokecolor="#c00000" strokeweight="1pt"/>
        </w:pict>
      </w:r>
      <w:r w:rsidR="00F04DBA" w:rsidRPr="00950305">
        <w:rPr>
          <w:noProof/>
        </w:rPr>
        <w:drawing>
          <wp:inline distT="0" distB="0" distL="0" distR="0">
            <wp:extent cx="6358374" cy="4297680"/>
            <wp:effectExtent l="38100" t="38100" r="99695" b="10287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srcRect b="3271"/>
                    <a:stretch>
                      <a:fillRect/>
                    </a:stretch>
                  </pic:blipFill>
                  <pic:spPr bwMode="auto">
                    <a:xfrm>
                      <a:off x="0" y="0"/>
                      <a:ext cx="6358374" cy="429768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br w:type="page"/>
      </w:r>
    </w:p>
    <w:p w:rsidR="00F04DBA" w:rsidRPr="00950305" w:rsidRDefault="00F04DBA" w:rsidP="00F04DBA">
      <w:r w:rsidRPr="00950305">
        <w:lastRenderedPageBreak/>
        <w:t>With IFSP, you can preview your payroll prior to submitting it to ensure accuracy. You can also compare this payroll to a prior payroll period.</w:t>
      </w:r>
    </w:p>
    <w:p w:rsidR="00F04DBA" w:rsidRPr="00950305" w:rsidRDefault="00F04DBA" w:rsidP="007364B4">
      <w:r w:rsidRPr="00950305">
        <w:rPr>
          <w:noProof/>
        </w:rPr>
        <w:drawing>
          <wp:inline distT="0" distB="0" distL="0" distR="0">
            <wp:extent cx="3507740" cy="3366135"/>
            <wp:effectExtent l="38100" t="38100" r="92710" b="10096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3507740" cy="3366135"/>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461E21" w:rsidP="007364B4">
      <w:pPr>
        <w:pStyle w:val="FigureSpacer"/>
      </w:pPr>
      <w:r>
        <w:rPr>
          <w:noProof/>
        </w:rPr>
        <w:pict>
          <v:rect id="Rectangle 263" o:spid="_x0000_s1043" style="position:absolute;margin-left:285.4pt;margin-top:217.8pt;width:83.6pt;height:25.4pt;z-index:251748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" filled="f" strokecolor="red" strokeweight="1pt"/>
        </w:pict>
      </w:r>
      <w:r w:rsidR="00F04DBA" w:rsidRPr="00950305">
        <w:rPr>
          <w:noProof/>
        </w:rPr>
        <w:drawing>
          <wp:inline distT="0" distB="0" distL="0" distR="0">
            <wp:extent cx="4690923" cy="2971470"/>
            <wp:effectExtent l="38100" t="38100" r="90805" b="95885"/>
            <wp:docPr id="2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srcRect t="9684"/>
                    <a:stretch>
                      <a:fillRect/>
                    </a:stretch>
                  </pic:blipFill>
                  <pic:spPr bwMode="auto">
                    <a:xfrm>
                      <a:off x="0" y="0"/>
                      <a:ext cx="4690923" cy="2971470"/>
                    </a:xfrm>
                    <a:prstGeom prst="rect">
                      <a:avLst/>
                    </a:prstGeom>
                    <a:ln>
                      <a:noFill/>
                    </a:ln>
                    <a:effectLst>
                      <a:outerShdw blurRad="50800" dist="38100" dir="2700000" algn="tl" rotWithShape="0">
                        <a:prstClr val="black">
                          <a:alpha val="40000"/>
                        </a:prstClr>
                      </a:outerShdw>
                    </a:effectLst>
                  </pic:spPr>
                </pic:pic>
              </a:graphicData>
            </a:graphic>
          </wp:inline>
        </w:drawing>
      </w:r>
    </w:p>
    <w:p w:rsidR="007364B4" w:rsidRDefault="007364B4" w:rsidP="00F04DBA">
      <w:r>
        <w:br w:type="page"/>
      </w:r>
    </w:p>
    <w:p w:rsidR="00F04DBA" w:rsidRPr="00950305" w:rsidRDefault="00F04DBA" w:rsidP="00F04DBA">
      <w:r w:rsidRPr="00950305">
        <w:lastRenderedPageBreak/>
        <w:t xml:space="preserve">IFSP can process your payroll weekly, bi-weekly, semi-monthly or monthly. IFSP notifies you about upcoming tax payments, files and pays your taxes, and lets you keep the money you pay to tax agencies until the payment is actually due. IFSP creates and distributes your W2 forms at the end of the year. You can also pay contractors via direct deposit and prepare and submit 1099-MISC electronically. With IFSP, there are no tax penalties - guaranteed. In addition, your paycheck data can be exported directly to QuickBooks Online (click </w:t>
      </w:r>
      <w:r w:rsidRPr="007364B4">
        <w:rPr>
          <w:rStyle w:val="Bold"/>
        </w:rPr>
        <w:t>Export to QuickBooks</w:t>
      </w:r>
      <w:r w:rsidRPr="00950305">
        <w:t xml:space="preserve"> after you run payroll.)</w:t>
      </w:r>
    </w:p>
    <w:p w:rsidR="00F04DBA" w:rsidRPr="00950305" w:rsidRDefault="00F04DBA" w:rsidP="007364B4">
      <w:pPr>
        <w:pStyle w:val="FigureSpacer"/>
      </w:pPr>
      <w:r w:rsidRPr="00950305">
        <w:rPr>
          <w:noProof/>
        </w:rPr>
        <w:drawing>
          <wp:inline distT="0" distB="0" distL="0" distR="0">
            <wp:extent cx="6235886" cy="3291840"/>
            <wp:effectExtent l="38100" t="38100" r="88900" b="99060"/>
            <wp:docPr id="258" name="Picture 3" descr="941DA7E8-F173-4A75-968E-F9F5C344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941DA7E8-F173-4A75-968E-F9F5C34402D8"/>
                    <pic:cNvPicPr>
                      <a:picLocks noChangeAspect="1" noChangeArrowheads="1"/>
                    </pic:cNvPicPr>
                  </pic:nvPicPr>
                  <pic:blipFill>
                    <a:blip r:embed="rId75" cstate="print"/>
                    <a:srcRect t="9544" b="32070"/>
                    <a:stretch>
                      <a:fillRect/>
                    </a:stretch>
                  </pic:blipFill>
                  <pic:spPr bwMode="auto">
                    <a:xfrm>
                      <a:off x="0" y="0"/>
                      <a:ext cx="6235886" cy="329184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F04DBA">
      <w:r w:rsidRPr="00950305">
        <w:t xml:space="preserve">IFSP paychecks are exported to QuickBooks Online as type </w:t>
      </w:r>
      <w:r w:rsidRPr="007364B4">
        <w:rPr>
          <w:rStyle w:val="Bold"/>
        </w:rPr>
        <w:t>check</w:t>
      </w:r>
      <w:r w:rsidRPr="00950305">
        <w:t xml:space="preserve"> and can be viewed in account registers and reports. </w:t>
      </w:r>
    </w:p>
    <w:p w:rsidR="007364B4" w:rsidRDefault="007364B4" w:rsidP="00F04DBA">
      <w:r w:rsidRPr="007364B4">
        <w:rPr>
          <w:rStyle w:val="Notechar"/>
        </w:rPr>
        <w:t>Note</w:t>
      </w:r>
      <w:r w:rsidR="00AD14C6">
        <w:rPr>
          <w:rStyle w:val="Emphasis"/>
        </w:rPr>
        <w:t>:</w:t>
      </w:r>
      <w:r w:rsidR="00497616">
        <w:rPr>
          <w:rStyle w:val="Emphasis"/>
        </w:rPr>
        <w:t xml:space="preserve"> </w:t>
      </w:r>
      <w:r w:rsidR="00F04DBA" w:rsidRPr="007364B4">
        <w:rPr>
          <w:rStyle w:val="Emphasis"/>
        </w:rPr>
        <w:t>For the most up-to-date information regarding IFSP services click the following link:</w:t>
      </w:r>
      <w:r w:rsidR="00F04DBA" w:rsidRPr="00950305">
        <w:t xml:space="preserve"> </w:t>
      </w:r>
      <w:r w:rsidR="00AB5075" w:rsidRPr="00AB5075">
        <w:t>http://payroll.intuit.com/payroll_services/fullservice_payroll.jsp</w:t>
      </w:r>
    </w:p>
    <w:p w:rsidR="00F04DBA" w:rsidRPr="00950305" w:rsidRDefault="00F04DBA" w:rsidP="00F04DBA">
      <w:r w:rsidRPr="00950305">
        <w:br w:type="page"/>
      </w:r>
    </w:p>
    <w:p w:rsidR="00F04DBA" w:rsidRPr="00950305" w:rsidRDefault="00F04DBA" w:rsidP="007364B4">
      <w:pPr>
        <w:pStyle w:val="Heading3"/>
      </w:pPr>
      <w:bookmarkStart w:id="194" w:name="_Toc337022659"/>
      <w:bookmarkStart w:id="195" w:name="_Toc338676672"/>
      <w:bookmarkStart w:id="196" w:name="_Toc338684647"/>
      <w:bookmarkStart w:id="197" w:name="_Toc340164337"/>
      <w:r w:rsidRPr="00950305">
        <w:lastRenderedPageBreak/>
        <w:t xml:space="preserve">When Intuit Payroll (QBOP &amp; IFSP) </w:t>
      </w:r>
      <w:r w:rsidR="00390395">
        <w:t>is</w:t>
      </w:r>
      <w:r w:rsidRPr="00950305">
        <w:t xml:space="preserve"> </w:t>
      </w:r>
      <w:r w:rsidR="00311363">
        <w:t>N</w:t>
      </w:r>
      <w:r w:rsidRPr="00950305">
        <w:t xml:space="preserve">ot the </w:t>
      </w:r>
      <w:r w:rsidR="00311363">
        <w:t>B</w:t>
      </w:r>
      <w:r w:rsidRPr="00950305">
        <w:t xml:space="preserve">est </w:t>
      </w:r>
      <w:r w:rsidR="00311363">
        <w:t>F</w:t>
      </w:r>
      <w:r w:rsidRPr="00950305">
        <w:t>it</w:t>
      </w:r>
      <w:bookmarkEnd w:id="194"/>
      <w:bookmarkEnd w:id="195"/>
      <w:bookmarkEnd w:id="196"/>
      <w:bookmarkEnd w:id="197"/>
    </w:p>
    <w:p w:rsidR="00F04DBA" w:rsidRPr="00950305" w:rsidRDefault="00F04DBA" w:rsidP="007364B4">
      <w:pPr>
        <w:pStyle w:val="ListBullet"/>
      </w:pPr>
      <w:r w:rsidRPr="00950305">
        <w:t>3rd Party Sick Pay – disability paid to employees via a private insurance company</w:t>
      </w:r>
    </w:p>
    <w:p w:rsidR="00F04DBA" w:rsidRPr="00950305" w:rsidRDefault="00F04DBA" w:rsidP="007364B4">
      <w:pPr>
        <w:pStyle w:val="ListBullet"/>
      </w:pPr>
      <w:r w:rsidRPr="00950305">
        <w:t>TERFA / Allocated Tips / Tips to Minimum</w:t>
      </w:r>
    </w:p>
    <w:p w:rsidR="00F04DBA" w:rsidRPr="00950305" w:rsidRDefault="00F04DBA" w:rsidP="007364B4">
      <w:pPr>
        <w:pStyle w:val="ListBullet"/>
      </w:pPr>
      <w:r w:rsidRPr="00950305">
        <w:t>Amended tax returns</w:t>
      </w:r>
    </w:p>
    <w:p w:rsidR="00F04DBA" w:rsidRPr="00950305" w:rsidRDefault="00F04DBA" w:rsidP="007364B4">
      <w:pPr>
        <w:pStyle w:val="ListBullet"/>
      </w:pPr>
      <w:r w:rsidRPr="00950305">
        <w:t>Certified or Union Payroll calculation</w:t>
      </w:r>
    </w:p>
    <w:p w:rsidR="00F04DBA" w:rsidRPr="00950305" w:rsidRDefault="00F04DBA" w:rsidP="007364B4">
      <w:pPr>
        <w:pStyle w:val="ListBullet"/>
      </w:pPr>
      <w:r w:rsidRPr="00950305">
        <w:t>3rd Party checks to garnishment agencies, insurance companies, etc</w:t>
      </w:r>
    </w:p>
    <w:p w:rsidR="00F04DBA" w:rsidRPr="00950305" w:rsidRDefault="00F04DBA" w:rsidP="007364B4">
      <w:pPr>
        <w:pStyle w:val="ListBullet"/>
      </w:pPr>
      <w:r w:rsidRPr="00950305">
        <w:t>After the Fact Payroll</w:t>
      </w:r>
    </w:p>
    <w:p w:rsidR="00F04DBA" w:rsidRPr="00950305" w:rsidRDefault="00F04DBA" w:rsidP="007364B4">
      <w:pPr>
        <w:pStyle w:val="ListBullet"/>
      </w:pPr>
      <w:r w:rsidRPr="00950305">
        <w:t>Cannot have more than one bank account for different electronic services</w:t>
      </w:r>
    </w:p>
    <w:p w:rsidR="00F04DBA" w:rsidRPr="00950305" w:rsidRDefault="00F04DBA" w:rsidP="007364B4">
      <w:pPr>
        <w:pStyle w:val="ListBullet"/>
      </w:pPr>
      <w:r w:rsidRPr="00950305">
        <w:t>Form 943 for agricultural businesses</w:t>
      </w:r>
    </w:p>
    <w:p w:rsidR="007364B4" w:rsidRDefault="007364B4" w:rsidP="00F04DBA">
      <w:pPr>
        <w:sectPr w:rsidR="007364B4" w:rsidSect="007922ED">
          <w:headerReference w:type="default" r:id="rId76"/>
          <w:pgSz w:w="12240" w:h="15840"/>
          <w:pgMar w:top="1440" w:right="1080" w:bottom="1440" w:left="1080" w:header="720" w:footer="720" w:gutter="0"/>
          <w:cols w:space="720"/>
          <w:docGrid w:linePitch="360"/>
        </w:sectPr>
      </w:pPr>
      <w:bookmarkStart w:id="198" w:name="_Toc337022660"/>
      <w:bookmarkStart w:id="199" w:name="_Toc338684648"/>
    </w:p>
    <w:p w:rsidR="00F04DBA" w:rsidRDefault="00F04DBA" w:rsidP="007364B4">
      <w:pPr>
        <w:pStyle w:val="Heading1"/>
      </w:pPr>
      <w:bookmarkStart w:id="200" w:name="_Toc340164338"/>
      <w:r w:rsidRPr="00950305">
        <w:lastRenderedPageBreak/>
        <w:t>Lesson 3: Apps to Expand QuickBooks Online</w:t>
      </w:r>
      <w:bookmarkEnd w:id="198"/>
      <w:bookmarkEnd w:id="199"/>
      <w:bookmarkEnd w:id="200"/>
    </w:p>
    <w:p w:rsidR="00AE0B88" w:rsidRPr="00AE0B88" w:rsidRDefault="00AE0B88" w:rsidP="00AE0B88">
      <w:pPr>
        <w:pStyle w:val="Heading4"/>
        <w:spacing w:before="0"/>
        <w:rPr>
          <w:rStyle w:val="Emphasis"/>
        </w:rPr>
      </w:pPr>
      <w:r w:rsidRPr="00AE0B88">
        <w:rPr>
          <w:rStyle w:val="Emphasis"/>
        </w:rPr>
        <w:t>Authored by Stacy Kildal, CPB</w:t>
      </w:r>
    </w:p>
    <w:p w:rsidR="00F04DBA" w:rsidRPr="00950305" w:rsidRDefault="00F04DBA" w:rsidP="007364B4">
      <w:pPr>
        <w:pStyle w:val="Heading2"/>
      </w:pPr>
      <w:bookmarkStart w:id="201" w:name="_Toc338684650"/>
      <w:bookmarkStart w:id="202" w:name="_Toc337022661"/>
      <w:bookmarkStart w:id="203" w:name="_Toc340164339"/>
      <w:r w:rsidRPr="00950305">
        <w:t>Connected</w:t>
      </w:r>
      <w:bookmarkEnd w:id="201"/>
      <w:bookmarkEnd w:id="203"/>
    </w:p>
    <w:p w:rsidR="00F04DBA" w:rsidRPr="00950305" w:rsidRDefault="00F04DBA" w:rsidP="00F04DBA">
      <w:r w:rsidRPr="00950305">
        <w:t>While QuickBooks Online focuses on solving all core accounting functions, there are many other related tasks that 3rd party applications can solve for small businesses. Connecting to these applications (the cloud) has several benefits:</w:t>
      </w:r>
    </w:p>
    <w:p w:rsidR="00F04DBA" w:rsidRPr="00950305" w:rsidRDefault="00F04DBA" w:rsidP="007364B4">
      <w:pPr>
        <w:pStyle w:val="ListBullet"/>
      </w:pPr>
      <w:r w:rsidRPr="00950305">
        <w:t>The cloud enables an unparalleled ability to connect these applications so that data is shared.</w:t>
      </w:r>
    </w:p>
    <w:p w:rsidR="00F04DBA" w:rsidRPr="00950305" w:rsidRDefault="00F04DBA" w:rsidP="007364B4">
      <w:pPr>
        <w:pStyle w:val="ListBullet"/>
      </w:pPr>
      <w:r w:rsidRPr="00950305">
        <w:t>There is a single source of truth – not just for Accounting – but across applications.</w:t>
      </w:r>
    </w:p>
    <w:p w:rsidR="00F04DBA" w:rsidRPr="00950305" w:rsidRDefault="00F04DBA" w:rsidP="007364B4">
      <w:pPr>
        <w:pStyle w:val="ListBullet"/>
      </w:pPr>
      <w:r w:rsidRPr="00950305">
        <w:t>Instead of re-entering data – and potentially creating errors – your data flows seamlessly between applications, so you never re-enter it.</w:t>
      </w:r>
    </w:p>
    <w:p w:rsidR="00F04DBA" w:rsidRPr="00950305" w:rsidRDefault="00F04DBA" w:rsidP="007364B4">
      <w:pPr>
        <w:pStyle w:val="Heading3"/>
      </w:pPr>
      <w:bookmarkStart w:id="204" w:name="_Toc338684651"/>
      <w:bookmarkStart w:id="205" w:name="_Toc340164340"/>
      <w:r w:rsidRPr="00950305">
        <w:t>The App Center in QuickBooks Online</w:t>
      </w:r>
      <w:bookmarkEnd w:id="202"/>
      <w:bookmarkEnd w:id="204"/>
      <w:bookmarkEnd w:id="205"/>
    </w:p>
    <w:p w:rsidR="00F04DBA" w:rsidRPr="00950305" w:rsidRDefault="00F04DBA" w:rsidP="00F04DBA">
      <w:r w:rsidRPr="00950305">
        <w:t xml:space="preserve">To access the latest featured Apps that integrate with QuickBooks Online, go to the </w:t>
      </w:r>
      <w:r w:rsidRPr="007364B4">
        <w:rPr>
          <w:rStyle w:val="Bold"/>
        </w:rPr>
        <w:t>App Center</w:t>
      </w:r>
      <w:r w:rsidRPr="00950305">
        <w:t xml:space="preserve"> tab.</w:t>
      </w:r>
    </w:p>
    <w:p w:rsidR="00F04DBA" w:rsidRPr="007364B4" w:rsidRDefault="007364B4" w:rsidP="00F04DBA">
      <w:pPr>
        <w:rPr>
          <w:rStyle w:val="Emphasis"/>
        </w:rPr>
      </w:pPr>
      <w:r w:rsidRPr="007364B4">
        <w:rPr>
          <w:rStyle w:val="Notechar"/>
        </w:rPr>
        <w:t>Note</w:t>
      </w:r>
      <w:r>
        <w:t xml:space="preserve">: </w:t>
      </w:r>
      <w:r w:rsidR="00F04DBA" w:rsidRPr="007364B4">
        <w:rPr>
          <w:rStyle w:val="Emphasis"/>
        </w:rPr>
        <w:t xml:space="preserve">Unfortunately, the test drive company does not currently have access to the App Center. This feature is found in trial and subscribed </w:t>
      </w:r>
      <w:r w:rsidR="00FF1767">
        <w:rPr>
          <w:rStyle w:val="Emphasis"/>
        </w:rPr>
        <w:t>QuickBooks Online</w:t>
      </w:r>
      <w:r w:rsidR="00F04DBA" w:rsidRPr="007364B4">
        <w:rPr>
          <w:rStyle w:val="Emphasis"/>
        </w:rPr>
        <w:t xml:space="preserve"> accounts.</w:t>
      </w:r>
    </w:p>
    <w:p w:rsidR="00F04DBA" w:rsidRPr="00950305" w:rsidRDefault="00F04DBA" w:rsidP="007364B4">
      <w:pPr>
        <w:pStyle w:val="FigureSpacer"/>
      </w:pPr>
      <w:r w:rsidRPr="00950305">
        <w:rPr>
          <w:noProof/>
        </w:rPr>
        <w:drawing>
          <wp:inline distT="0" distB="0" distL="0" distR="0">
            <wp:extent cx="5747694" cy="3474720"/>
            <wp:effectExtent l="38100" t="38100" r="100965" b="87630"/>
            <wp:docPr id="1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89" name="Picture 5"/>
                    <pic:cNvPicPr>
                      <a:picLocks noChangeAspect="1" noChangeArrowheads="1"/>
                    </pic:cNvPicPr>
                  </pic:nvPicPr>
                  <pic:blipFill>
                    <a:blip r:embed="rId77" cstate="print"/>
                    <a:srcRect/>
                    <a:stretch>
                      <a:fillRect/>
                    </a:stretch>
                  </pic:blipFill>
                  <pic:spPr bwMode="auto">
                    <a:xfrm>
                      <a:off x="0" y="0"/>
                      <a:ext cx="5747694" cy="347472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7364B4">
      <w:pPr>
        <w:pStyle w:val="Heading2"/>
      </w:pPr>
      <w:bookmarkStart w:id="206" w:name="_Toc337022663"/>
      <w:bookmarkStart w:id="207" w:name="_Toc338684655"/>
      <w:bookmarkStart w:id="208" w:name="_Toc340164341"/>
      <w:r w:rsidRPr="00950305">
        <w:lastRenderedPageBreak/>
        <w:t>How to Find, Purchase, and Access Apps</w:t>
      </w:r>
      <w:bookmarkEnd w:id="206"/>
      <w:bookmarkEnd w:id="207"/>
      <w:bookmarkEnd w:id="208"/>
    </w:p>
    <w:p w:rsidR="00F04DBA" w:rsidRPr="00950305" w:rsidRDefault="00F04DBA" w:rsidP="007364B4">
      <w:pPr>
        <w:pStyle w:val="Heading3"/>
      </w:pPr>
      <w:bookmarkStart w:id="209" w:name="_Toc337022664"/>
      <w:bookmarkStart w:id="210" w:name="_Toc338684656"/>
      <w:bookmarkStart w:id="211" w:name="_Toc340164342"/>
      <w:r w:rsidRPr="00950305">
        <w:t xml:space="preserve">How to </w:t>
      </w:r>
      <w:r w:rsidR="007364B4">
        <w:t>P</w:t>
      </w:r>
      <w:r w:rsidRPr="00950305">
        <w:t>urchase</w:t>
      </w:r>
      <w:bookmarkEnd w:id="209"/>
      <w:bookmarkEnd w:id="210"/>
      <w:bookmarkEnd w:id="211"/>
    </w:p>
    <w:p w:rsidR="00F04DBA" w:rsidRPr="00950305" w:rsidRDefault="00F04DBA" w:rsidP="00F04DBA">
      <w:r w:rsidRPr="00950305">
        <w:t xml:space="preserve">Each featured App has a free trial with the option to subscribe after 30 days. Click the Authorize button to sync an App with QuickBooks Online. To connect your new App to QuickBooks Online, complete a brief registration page. </w:t>
      </w:r>
    </w:p>
    <w:p w:rsidR="00F04DBA" w:rsidRPr="00950305" w:rsidRDefault="00461E21" w:rsidP="007364B4">
      <w:pPr>
        <w:pStyle w:val="FigureSpacer"/>
      </w:pPr>
      <w:r>
        <w:rPr>
          <w:noProof/>
        </w:rPr>
        <w:pict>
          <v:rect id="Rectangle 261" o:spid="_x0000_s1042" style="position:absolute;margin-left:13.25pt;margin-top:431.25pt;width:62.8pt;height:27.05pt;z-index:251746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" filled="f" strokecolor="red" strokeweight="2.25pt"/>
        </w:pict>
      </w:r>
      <w:r w:rsidR="00F04DBA" w:rsidRPr="00950305">
        <w:rPr>
          <w:noProof/>
        </w:rPr>
        <w:drawing>
          <wp:inline distT="0" distB="0" distL="0" distR="0">
            <wp:extent cx="4907524" cy="2926080"/>
            <wp:effectExtent l="38100" t="38100" r="102870" b="102870"/>
            <wp:docPr id="1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10" name="Picture 2"/>
                    <pic:cNvPicPr>
                      <a:picLocks noChangeAspect="1" noChangeArrowheads="1"/>
                    </pic:cNvPicPr>
                  </pic:nvPicPr>
                  <pic:blipFill>
                    <a:blip r:embed="rId78" cstate="print"/>
                    <a:srcRect r="1414" b="6201"/>
                    <a:stretch>
                      <a:fillRect/>
                    </a:stretch>
                  </pic:blipFill>
                  <pic:spPr bwMode="auto">
                    <a:xfrm>
                      <a:off x="0" y="0"/>
                      <a:ext cx="4907524" cy="2926080"/>
                    </a:xfrm>
                    <a:prstGeom prst="rect">
                      <a:avLst/>
                    </a:prstGeom>
                    <a:ln>
                      <a:noFill/>
                    </a:ln>
                    <a:effectLst>
                      <a:outerShdw blurRad="50800" dist="38100" dir="2700000" algn="tl" rotWithShape="0">
                        <a:prstClr val="black">
                          <a:alpha val="40000"/>
                        </a:prstClr>
                      </a:outerShdw>
                    </a:effectLst>
                  </pic:spPr>
                </pic:pic>
              </a:graphicData>
            </a:graphic>
          </wp:inline>
        </w:drawing>
      </w:r>
      <w:r w:rsidR="00F04DBA" w:rsidRPr="00950305">
        <w:rPr>
          <w:noProof/>
        </w:rPr>
        <w:drawing>
          <wp:inline distT="0" distB="0" distL="0" distR="0">
            <wp:extent cx="5250187" cy="2926080"/>
            <wp:effectExtent l="38100" t="38100" r="102870" b="102870"/>
            <wp:docPr id="1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12" name="Picture 4"/>
                    <pic:cNvPicPr>
                      <a:picLocks noChangeAspect="1" noChangeArrowheads="1"/>
                    </pic:cNvPicPr>
                  </pic:nvPicPr>
                  <pic:blipFill>
                    <a:blip r:embed="rId79" cstate="print"/>
                    <a:srcRect l="2039" r="1911" b="4583"/>
                    <a:stretch>
                      <a:fillRect/>
                    </a:stretch>
                  </pic:blipFill>
                  <pic:spPr bwMode="auto">
                    <a:xfrm>
                      <a:off x="0" y="0"/>
                      <a:ext cx="5250187" cy="2926080"/>
                    </a:xfrm>
                    <a:prstGeom prst="rect">
                      <a:avLst/>
                    </a:prstGeom>
                    <a:ln>
                      <a:noFill/>
                    </a:ln>
                    <a:effectLst>
                      <a:outerShdw blurRad="50800" dist="38100" dir="2700000" algn="tl" rotWithShape="0">
                        <a:prstClr val="black">
                          <a:alpha val="40000"/>
                        </a:prstClr>
                      </a:outerShdw>
                    </a:effectLst>
                  </pic:spPr>
                </pic:pic>
              </a:graphicData>
            </a:graphic>
          </wp:inline>
        </w:drawing>
      </w:r>
    </w:p>
    <w:p w:rsidR="00F04DBA" w:rsidRPr="00950305" w:rsidRDefault="00F04DBA" w:rsidP="007364B4">
      <w:pPr>
        <w:pStyle w:val="Heading3"/>
      </w:pPr>
      <w:bookmarkStart w:id="212" w:name="_Toc337022665"/>
      <w:bookmarkStart w:id="213" w:name="_Toc338684657"/>
      <w:bookmarkStart w:id="214" w:name="_Toc340164343"/>
      <w:r w:rsidRPr="00950305">
        <w:lastRenderedPageBreak/>
        <w:t xml:space="preserve">How to </w:t>
      </w:r>
      <w:r w:rsidR="00311363">
        <w:t>A</w:t>
      </w:r>
      <w:r w:rsidRPr="00950305">
        <w:t xml:space="preserve">ccess Apps after </w:t>
      </w:r>
      <w:r w:rsidR="00311363">
        <w:t>P</w:t>
      </w:r>
      <w:r w:rsidRPr="00950305">
        <w:t>urchase</w:t>
      </w:r>
      <w:bookmarkEnd w:id="212"/>
      <w:bookmarkEnd w:id="213"/>
      <w:bookmarkEnd w:id="214"/>
    </w:p>
    <w:p w:rsidR="00F04DBA" w:rsidRPr="00950305" w:rsidRDefault="00F04DBA" w:rsidP="00F04DBA">
      <w:r w:rsidRPr="00950305">
        <w:t xml:space="preserve">To access each of your Apps, click the </w:t>
      </w:r>
      <w:r w:rsidRPr="007364B4">
        <w:rPr>
          <w:rStyle w:val="Bold"/>
        </w:rPr>
        <w:t>Intuit logo</w:t>
      </w:r>
      <w:r w:rsidRPr="00950305">
        <w:t xml:space="preserve"> dropdown arrow in the top right corner of your </w:t>
      </w:r>
      <w:r w:rsidRPr="007364B4">
        <w:rPr>
          <w:rStyle w:val="Bold"/>
        </w:rPr>
        <w:t>Company</w:t>
      </w:r>
      <w:r w:rsidRPr="00950305">
        <w:t xml:space="preserve"> file.</w:t>
      </w:r>
    </w:p>
    <w:p w:rsidR="00F04DBA" w:rsidRPr="00950305" w:rsidRDefault="00461E21" w:rsidP="007364B4">
      <w:pPr>
        <w:pStyle w:val="FigureSpacer"/>
      </w:pPr>
      <w:r>
        <w:rPr>
          <w:noProof/>
        </w:rPr>
        <w:pict>
          <v:rect id="Rectangle 260" o:spid="_x0000_s1041" style="position:absolute;margin-left:248.15pt;margin-top:10.35pt;width:67.4pt;height:20.15pt;z-index:251747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" filled="f" strokecolor="red" strokeweight="1pt"/>
        </w:pict>
      </w:r>
      <w:r w:rsidR="00F04DBA" w:rsidRPr="00950305">
        <w:rPr>
          <w:noProof/>
        </w:rPr>
        <w:drawing>
          <wp:inline distT="0" distB="0" distL="0" distR="0">
            <wp:extent cx="4119372" cy="3571178"/>
            <wp:effectExtent l="38100" t="38100" r="90805" b="86995"/>
            <wp:docPr id="1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50" name="Picture 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760"/>
                    <a:stretch>
                      <a:fillRect/>
                    </a:stretch>
                  </pic:blipFill>
                  <pic:spPr bwMode="auto">
                    <a:xfrm>
                      <a:off x="0" y="0"/>
                      <a:ext cx="4119372" cy="3571178"/>
                    </a:xfrm>
                    <a:prstGeom prst="rect">
                      <a:avLst/>
                    </a:prstGeom>
                    <a:ln>
                      <a:noFill/>
                    </a:ln>
                    <a:effectLst>
                      <a:outerShdw blurRad="50800" dist="38100" dir="2700000" algn="tl" rotWithShape="0">
                        <a:prstClr val="black">
                          <a:alpha val="40000"/>
                        </a:prst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chemeClr val="accent1"/>
                          </a:solidFill>
                        </a14:hiddenFill>
                      </a:ext>
                    </a:extLst>
                  </pic:spPr>
                </pic:pic>
              </a:graphicData>
            </a:graphic>
          </wp:inline>
        </w:drawing>
      </w:r>
      <w:bookmarkStart w:id="215" w:name="_GoBack"/>
      <w:bookmarkEnd w:id="215"/>
    </w:p>
    <w:p w:rsidR="00F04DBA" w:rsidRPr="00950305" w:rsidRDefault="00F04DBA" w:rsidP="007364B4">
      <w:pPr>
        <w:pStyle w:val="Heading2"/>
      </w:pPr>
      <w:bookmarkStart w:id="216" w:name="_Toc337022666"/>
      <w:bookmarkStart w:id="217" w:name="_Toc338684658"/>
      <w:bookmarkStart w:id="218" w:name="_Toc340164344"/>
      <w:r w:rsidRPr="00950305">
        <w:t>Popular Apps</w:t>
      </w:r>
      <w:bookmarkEnd w:id="216"/>
      <w:bookmarkEnd w:id="217"/>
      <w:bookmarkEnd w:id="218"/>
    </w:p>
    <w:p w:rsidR="00F04DBA" w:rsidRPr="00950305" w:rsidRDefault="00F04DBA" w:rsidP="007364B4">
      <w:pPr>
        <w:pStyle w:val="Heading3"/>
      </w:pPr>
      <w:bookmarkStart w:id="219" w:name="_Toc338684659"/>
      <w:bookmarkStart w:id="220" w:name="_Toc337022667"/>
      <w:bookmarkStart w:id="221" w:name="_Toc340164345"/>
      <w:r w:rsidRPr="00950305">
        <w:t>Method CRM</w:t>
      </w:r>
      <w:bookmarkEnd w:id="219"/>
      <w:bookmarkEnd w:id="221"/>
    </w:p>
    <w:p w:rsidR="00F04DBA" w:rsidRPr="00950305" w:rsidRDefault="00F04DBA" w:rsidP="00F04DBA">
      <w:r w:rsidRPr="00950305">
        <w:t>Create web-forms to collect leads from your website, create and sync invoices, payments and estimates with QuickBooks Online, and build self-service portals for customers and partners to view orders, place requests and make payments.</w:t>
      </w:r>
    </w:p>
    <w:p w:rsidR="00F04DBA" w:rsidRPr="00950305" w:rsidRDefault="00F04DBA" w:rsidP="007364B4">
      <w:pPr>
        <w:pStyle w:val="ListBullet"/>
      </w:pPr>
      <w:r w:rsidRPr="00950305">
        <w:t xml:space="preserve">Method has near-zero setup time and the highest level of bi-directional synchronization possible. </w:t>
      </w:r>
    </w:p>
    <w:p w:rsidR="00F04DBA" w:rsidRPr="00950305" w:rsidRDefault="00F04DBA" w:rsidP="007364B4">
      <w:pPr>
        <w:pStyle w:val="ListBullet"/>
      </w:pPr>
      <w:r w:rsidRPr="00950305">
        <w:t xml:space="preserve">All your customers, vendors, employees, items, and other QuickBooks Online lists are accessible from a web browser. </w:t>
      </w:r>
    </w:p>
    <w:p w:rsidR="00F04DBA" w:rsidRPr="00950305" w:rsidRDefault="00F04DBA" w:rsidP="007364B4">
      <w:pPr>
        <w:pStyle w:val="ListBullet"/>
      </w:pPr>
      <w:r w:rsidRPr="00950305">
        <w:t>You can view, add and edit virtually every QuickBooks Online transaction, including estimates, invoices, payments, vendor bills. </w:t>
      </w:r>
    </w:p>
    <w:p w:rsidR="00F04DBA" w:rsidRPr="00950305" w:rsidRDefault="00461E21" w:rsidP="00F04DBA">
      <w:hyperlink r:id="rId81" w:history="1">
        <w:r w:rsidR="00F04DBA" w:rsidRPr="00950305">
          <w:rPr>
            <w:rStyle w:val="Hyperlink"/>
          </w:rPr>
          <w:t>http://appcenter.intuit.com/method-crm</w:t>
        </w:r>
      </w:hyperlink>
    </w:p>
    <w:p w:rsidR="00F04DBA" w:rsidRPr="00950305" w:rsidRDefault="00F04DBA" w:rsidP="00973069">
      <w:pPr>
        <w:pStyle w:val="Heading3"/>
      </w:pPr>
      <w:bookmarkStart w:id="222" w:name="_Toc338684660"/>
      <w:bookmarkStart w:id="223" w:name="_Toc340164346"/>
      <w:r w:rsidRPr="00950305">
        <w:lastRenderedPageBreak/>
        <w:t>Transaction Pro Importer</w:t>
      </w:r>
      <w:bookmarkEnd w:id="220"/>
      <w:bookmarkEnd w:id="222"/>
      <w:bookmarkEnd w:id="223"/>
    </w:p>
    <w:p w:rsidR="00F04DBA" w:rsidRPr="00950305" w:rsidRDefault="00F04DBA" w:rsidP="00F04DBA">
      <w:r w:rsidRPr="00950305">
        <w:t xml:space="preserve">Use this App to do convert from non-QB desktop to </w:t>
      </w:r>
      <w:r w:rsidR="00FF1767">
        <w:t>QuickBooks Online</w:t>
      </w:r>
      <w:r w:rsidRPr="00950305">
        <w:t xml:space="preserve">. Accountants and small business owners utilize this tool to import transactions from any other program that will export to spreadsheet format. </w:t>
      </w:r>
    </w:p>
    <w:p w:rsidR="00F04DBA" w:rsidRPr="00950305" w:rsidRDefault="00F04DBA" w:rsidP="00973069">
      <w:pPr>
        <w:pStyle w:val="ListBullet"/>
      </w:pPr>
      <w:r w:rsidRPr="00950305">
        <w:t>Import Lists or Transactions into QuickBooks Online</w:t>
      </w:r>
    </w:p>
    <w:p w:rsidR="00F04DBA" w:rsidRPr="00950305" w:rsidRDefault="00F04DBA" w:rsidP="00973069">
      <w:pPr>
        <w:pStyle w:val="ListBullet"/>
      </w:pPr>
      <w:r w:rsidRPr="00950305">
        <w:t xml:space="preserve">Great for conversion from non-QuickBooks software </w:t>
      </w:r>
    </w:p>
    <w:p w:rsidR="00F04DBA" w:rsidRPr="00950305" w:rsidRDefault="00F04DBA" w:rsidP="00973069">
      <w:pPr>
        <w:pStyle w:val="ListBullet"/>
      </w:pPr>
      <w:r w:rsidRPr="00950305">
        <w:t xml:space="preserve">Useful for importing Webstore or EBay/Paypal transactions </w:t>
      </w:r>
    </w:p>
    <w:p w:rsidR="00F04DBA" w:rsidRPr="00497616" w:rsidRDefault="00461E21" w:rsidP="00F04DBA">
      <w:pPr>
        <w:rPr>
          <w:lang w:val="fr-FR"/>
        </w:rPr>
      </w:pPr>
      <w:hyperlink r:id="rId82" w:history="1">
        <w:r w:rsidR="00F04DBA" w:rsidRPr="00497616">
          <w:rPr>
            <w:rStyle w:val="Hyperlink"/>
            <w:lang w:val="fr-FR"/>
          </w:rPr>
          <w:t>http</w:t>
        </w:r>
      </w:hyperlink>
      <w:hyperlink r:id="rId83" w:history="1">
        <w:r w:rsidR="00F04DBA" w:rsidRPr="00497616">
          <w:rPr>
            <w:rStyle w:val="Hyperlink"/>
            <w:lang w:val="fr-FR"/>
          </w:rPr>
          <w:t>://</w:t>
        </w:r>
      </w:hyperlink>
      <w:hyperlink r:id="rId84" w:history="1">
        <w:r w:rsidR="00F04DBA" w:rsidRPr="00497616">
          <w:rPr>
            <w:rStyle w:val="Hyperlink"/>
            <w:lang w:val="fr-FR"/>
          </w:rPr>
          <w:t>appcenter.intuit.com/TransactionProImporter</w:t>
        </w:r>
      </w:hyperlink>
      <w:r w:rsidR="00F04DBA" w:rsidRPr="00497616">
        <w:rPr>
          <w:lang w:val="fr-FR"/>
        </w:rPr>
        <w:t xml:space="preserve"> </w:t>
      </w:r>
    </w:p>
    <w:p w:rsidR="00F04DBA" w:rsidRPr="00497616" w:rsidRDefault="00F04DBA" w:rsidP="00973069">
      <w:pPr>
        <w:pStyle w:val="Heading3"/>
        <w:rPr>
          <w:lang w:val="fr-FR"/>
        </w:rPr>
      </w:pPr>
      <w:bookmarkStart w:id="224" w:name="_Toc337022668"/>
      <w:bookmarkStart w:id="225" w:name="_Toc338684661"/>
      <w:bookmarkStart w:id="226" w:name="_Toc340164347"/>
      <w:r w:rsidRPr="00497616">
        <w:rPr>
          <w:lang w:val="fr-FR"/>
        </w:rPr>
        <w:t>SalesForce</w:t>
      </w:r>
      <w:bookmarkEnd w:id="224"/>
      <w:bookmarkEnd w:id="225"/>
      <w:bookmarkEnd w:id="226"/>
    </w:p>
    <w:p w:rsidR="00F04DBA" w:rsidRPr="00950305" w:rsidRDefault="00F04DBA" w:rsidP="00F04DBA">
      <w:r w:rsidRPr="00950305">
        <w:t xml:space="preserve">This Application was built specifically to integrate with </w:t>
      </w:r>
      <w:r w:rsidR="00FF1767">
        <w:t>QuickBooks Online</w:t>
      </w:r>
      <w:r w:rsidRPr="00950305">
        <w:t>. Users can view customer history/balance and create Activities/Opportunities within their email. Its features include:</w:t>
      </w:r>
    </w:p>
    <w:p w:rsidR="00F04DBA" w:rsidRPr="00950305" w:rsidRDefault="00F04DBA" w:rsidP="00973069">
      <w:pPr>
        <w:pStyle w:val="ListBullet"/>
      </w:pPr>
      <w:r w:rsidRPr="00950305">
        <w:t>Track Leads</w:t>
      </w:r>
    </w:p>
    <w:p w:rsidR="00F04DBA" w:rsidRPr="00950305" w:rsidRDefault="00F04DBA" w:rsidP="00973069">
      <w:pPr>
        <w:pStyle w:val="ListBullet"/>
      </w:pPr>
      <w:r w:rsidRPr="00950305">
        <w:t>Allow sales teams to create Estimates and Invoices</w:t>
      </w:r>
    </w:p>
    <w:p w:rsidR="00F04DBA" w:rsidRPr="00950305" w:rsidRDefault="00F04DBA" w:rsidP="00973069">
      <w:pPr>
        <w:pStyle w:val="ListBullet"/>
      </w:pPr>
      <w:r w:rsidRPr="00950305">
        <w:t>Integration with Google Calendar and Outlook</w:t>
      </w:r>
    </w:p>
    <w:p w:rsidR="00F04DBA" w:rsidRPr="00950305" w:rsidRDefault="00461E21" w:rsidP="00F04DBA">
      <w:hyperlink r:id="rId85" w:history="1">
        <w:r w:rsidR="00F04DBA" w:rsidRPr="00950305">
          <w:rPr>
            <w:rStyle w:val="Hyperlink"/>
          </w:rPr>
          <w:t>http://appcenter.intuit.com/salesforcecrm</w:t>
        </w:r>
      </w:hyperlink>
      <w:r w:rsidR="00F04DBA" w:rsidRPr="00950305">
        <w:t xml:space="preserve"> </w:t>
      </w:r>
    </w:p>
    <w:p w:rsidR="00F04DBA" w:rsidRPr="00950305" w:rsidRDefault="00F04DBA" w:rsidP="00973069">
      <w:pPr>
        <w:pStyle w:val="Heading3"/>
      </w:pPr>
      <w:bookmarkStart w:id="227" w:name="_Toc337022669"/>
      <w:bookmarkStart w:id="228" w:name="_Toc338684662"/>
      <w:bookmarkStart w:id="229" w:name="_Toc340164348"/>
      <w:r w:rsidRPr="00950305">
        <w:t>Mavenlink.com</w:t>
      </w:r>
      <w:bookmarkEnd w:id="227"/>
      <w:bookmarkEnd w:id="228"/>
      <w:bookmarkEnd w:id="229"/>
    </w:p>
    <w:p w:rsidR="00F04DBA" w:rsidRPr="00950305" w:rsidRDefault="00F04DBA" w:rsidP="00F04DBA">
      <w:r w:rsidRPr="00950305">
        <w:t>This App provides Budget to Actual reporting and is a robust project/team management program. Its features include:</w:t>
      </w:r>
    </w:p>
    <w:p w:rsidR="00F04DBA" w:rsidRPr="00950305" w:rsidRDefault="00F04DBA" w:rsidP="00973069">
      <w:pPr>
        <w:pStyle w:val="ListBullet"/>
      </w:pPr>
      <w:r w:rsidRPr="00950305">
        <w:t>Project management/team collaboration</w:t>
      </w:r>
    </w:p>
    <w:p w:rsidR="00F04DBA" w:rsidRPr="00950305" w:rsidRDefault="00F04DBA" w:rsidP="00973069">
      <w:pPr>
        <w:pStyle w:val="ListBullet"/>
      </w:pPr>
      <w:r w:rsidRPr="00950305">
        <w:t>Syncs with QuickBooks Online and Google Docs</w:t>
      </w:r>
    </w:p>
    <w:p w:rsidR="00F04DBA" w:rsidRPr="00950305" w:rsidRDefault="00F04DBA" w:rsidP="00973069">
      <w:pPr>
        <w:pStyle w:val="ListBullet"/>
      </w:pPr>
      <w:r w:rsidRPr="00950305">
        <w:t>Provides email updates and scheduling</w:t>
      </w:r>
    </w:p>
    <w:p w:rsidR="00F04DBA" w:rsidRPr="00950305" w:rsidRDefault="00F04DBA" w:rsidP="00973069">
      <w:pPr>
        <w:pStyle w:val="ListBullet"/>
      </w:pPr>
      <w:r w:rsidRPr="00950305">
        <w:t>Invite clients to participate</w:t>
      </w:r>
    </w:p>
    <w:p w:rsidR="00F04DBA" w:rsidRPr="00950305" w:rsidRDefault="00461E21" w:rsidP="00F04DBA">
      <w:hyperlink r:id="rId86" w:history="1">
        <w:r w:rsidR="00F04DBA" w:rsidRPr="00950305">
          <w:rPr>
            <w:rStyle w:val="Hyperlink"/>
          </w:rPr>
          <w:t>http://appcenter.intuit.com/mavenlink</w:t>
        </w:r>
      </w:hyperlink>
      <w:hyperlink r:id="rId87" w:history="1">
        <w:r w:rsidR="00F04DBA" w:rsidRPr="00950305">
          <w:rPr>
            <w:rStyle w:val="Hyperlink"/>
          </w:rPr>
          <w:t xml:space="preserve"> </w:t>
        </w:r>
      </w:hyperlink>
    </w:p>
    <w:p w:rsidR="00F04DBA" w:rsidRPr="00950305" w:rsidRDefault="00F04DBA" w:rsidP="00F04DBA">
      <w:bookmarkStart w:id="230" w:name="_Toc337022670"/>
      <w:r w:rsidRPr="00950305">
        <w:br w:type="page"/>
      </w:r>
    </w:p>
    <w:p w:rsidR="00F04DBA" w:rsidRPr="00950305" w:rsidRDefault="00F04DBA" w:rsidP="00973069">
      <w:pPr>
        <w:pStyle w:val="Heading3"/>
      </w:pPr>
      <w:bookmarkStart w:id="231" w:name="_Toc338684663"/>
      <w:bookmarkStart w:id="232" w:name="_Toc340164349"/>
      <w:r w:rsidRPr="00950305">
        <w:lastRenderedPageBreak/>
        <w:t>ZenCash</w:t>
      </w:r>
      <w:bookmarkEnd w:id="230"/>
      <w:bookmarkEnd w:id="231"/>
      <w:bookmarkEnd w:id="232"/>
    </w:p>
    <w:p w:rsidR="00F04DBA" w:rsidRPr="00950305" w:rsidRDefault="00F04DBA" w:rsidP="00F04DBA">
      <w:r w:rsidRPr="00950305">
        <w:t xml:space="preserve">This App allows you to create customizable timelines for managing receivables and Collections. Its features include: </w:t>
      </w:r>
    </w:p>
    <w:p w:rsidR="00F04DBA" w:rsidRPr="00950305" w:rsidRDefault="00F04DBA" w:rsidP="00973069">
      <w:pPr>
        <w:pStyle w:val="ListBullet"/>
      </w:pPr>
      <w:r w:rsidRPr="00950305">
        <w:t>Sync with QuickBooks/QuickBooks Online</w:t>
      </w:r>
    </w:p>
    <w:p w:rsidR="00F04DBA" w:rsidRPr="00950305" w:rsidRDefault="00F04DBA" w:rsidP="00973069">
      <w:pPr>
        <w:pStyle w:val="ListBullet"/>
      </w:pPr>
      <w:r w:rsidRPr="00950305">
        <w:t>Automatically mail thank you notes when invoices are generated and/or paid</w:t>
      </w:r>
    </w:p>
    <w:p w:rsidR="00F04DBA" w:rsidRPr="00950305" w:rsidRDefault="00F04DBA" w:rsidP="00973069">
      <w:pPr>
        <w:pStyle w:val="ListBullet"/>
      </w:pPr>
      <w:r w:rsidRPr="00950305">
        <w:t>Arrange for a ZenCash AR specialist to call about past due invoices</w:t>
      </w:r>
    </w:p>
    <w:p w:rsidR="00F04DBA" w:rsidRPr="00950305" w:rsidRDefault="00F04DBA" w:rsidP="00973069">
      <w:pPr>
        <w:pStyle w:val="ListBullet"/>
      </w:pPr>
      <w:r w:rsidRPr="00950305">
        <w:t>Legal collections</w:t>
      </w:r>
    </w:p>
    <w:p w:rsidR="00F04DBA" w:rsidRPr="00950305" w:rsidRDefault="00461E21" w:rsidP="00F04DBA">
      <w:hyperlink r:id="rId88" w:history="1">
        <w:r w:rsidR="00F04DBA" w:rsidRPr="00950305">
          <w:rPr>
            <w:rStyle w:val="Hyperlink"/>
          </w:rPr>
          <w:t>http://appcenter.intuit.com/zencash</w:t>
        </w:r>
      </w:hyperlink>
      <w:r w:rsidR="00F04DBA" w:rsidRPr="00950305">
        <w:t xml:space="preserve"> </w:t>
      </w:r>
    </w:p>
    <w:p w:rsidR="00F04DBA" w:rsidRPr="00950305" w:rsidRDefault="00F04DBA" w:rsidP="00973069">
      <w:pPr>
        <w:pStyle w:val="Heading3"/>
      </w:pPr>
      <w:bookmarkStart w:id="233" w:name="_Toc337022671"/>
      <w:bookmarkStart w:id="234" w:name="_Toc338684664"/>
      <w:bookmarkStart w:id="235" w:name="_Toc340164350"/>
      <w:r w:rsidRPr="00950305">
        <w:t>SOS Inventory.com</w:t>
      </w:r>
      <w:bookmarkEnd w:id="233"/>
      <w:bookmarkEnd w:id="234"/>
      <w:bookmarkEnd w:id="235"/>
    </w:p>
    <w:p w:rsidR="00F04DBA" w:rsidRPr="00950305" w:rsidRDefault="00F04DBA" w:rsidP="00F04DBA">
      <w:r w:rsidRPr="00950305">
        <w:t>This App has advanced inventory functionality for assemblies, sales orders, tracking work in process, receiving low inventory alerts and tiered pricing plans. Its features include:</w:t>
      </w:r>
    </w:p>
    <w:p w:rsidR="00F04DBA" w:rsidRPr="00950305" w:rsidRDefault="00F04DBA" w:rsidP="00973069">
      <w:pPr>
        <w:pStyle w:val="ListBullet"/>
      </w:pPr>
      <w:r w:rsidRPr="00950305">
        <w:t>Track inventory assemblies</w:t>
      </w:r>
    </w:p>
    <w:p w:rsidR="00F04DBA" w:rsidRPr="00950305" w:rsidRDefault="00F04DBA" w:rsidP="00973069">
      <w:pPr>
        <w:pStyle w:val="ListBullet"/>
      </w:pPr>
      <w:r w:rsidRPr="00950305">
        <w:t xml:space="preserve">Track work in progress </w:t>
      </w:r>
    </w:p>
    <w:p w:rsidR="00F04DBA" w:rsidRPr="00950305" w:rsidRDefault="00F04DBA" w:rsidP="00973069">
      <w:pPr>
        <w:pStyle w:val="ListBullet"/>
      </w:pPr>
      <w:r w:rsidRPr="00950305">
        <w:t>Create sales orders and convert them to QuickBooks Online invoices</w:t>
      </w:r>
    </w:p>
    <w:p w:rsidR="00F04DBA" w:rsidRPr="00950305" w:rsidRDefault="00F04DBA" w:rsidP="00973069">
      <w:pPr>
        <w:pStyle w:val="ListBullet"/>
      </w:pPr>
      <w:r w:rsidRPr="00950305">
        <w:t>Value inventory using LIFO method</w:t>
      </w:r>
    </w:p>
    <w:p w:rsidR="00F04DBA" w:rsidRPr="00950305" w:rsidRDefault="00F04DBA" w:rsidP="00973069">
      <w:pPr>
        <w:pStyle w:val="ListBullet"/>
      </w:pPr>
      <w:r w:rsidRPr="00950305">
        <w:t>Receive automated email or SMS alerts when inventory gets low</w:t>
      </w:r>
    </w:p>
    <w:p w:rsidR="00F04DBA" w:rsidRPr="00950305" w:rsidRDefault="00461E21" w:rsidP="00F04DBA">
      <w:hyperlink r:id="rId89" w:history="1">
        <w:r w:rsidR="00F04DBA" w:rsidRPr="00950305">
          <w:rPr>
            <w:rStyle w:val="Hyperlink"/>
          </w:rPr>
          <w:t>http://sosinventory.com/</w:t>
        </w:r>
      </w:hyperlink>
      <w:r w:rsidR="00F04DBA" w:rsidRPr="00950305">
        <w:t xml:space="preserve"> </w:t>
      </w:r>
    </w:p>
    <w:p w:rsidR="00F04DBA" w:rsidRPr="00950305" w:rsidRDefault="00F04DBA" w:rsidP="00973069">
      <w:pPr>
        <w:pStyle w:val="Heading3"/>
      </w:pPr>
      <w:bookmarkStart w:id="236" w:name="_Toc337022672"/>
      <w:bookmarkStart w:id="237" w:name="_Toc338684665"/>
      <w:bookmarkStart w:id="238" w:name="_Toc340164351"/>
      <w:r w:rsidRPr="00950305">
        <w:t>Bill.com</w:t>
      </w:r>
      <w:bookmarkEnd w:id="236"/>
      <w:bookmarkEnd w:id="237"/>
      <w:bookmarkEnd w:id="238"/>
    </w:p>
    <w:p w:rsidR="00F04DBA" w:rsidRPr="00950305" w:rsidRDefault="00F04DBA" w:rsidP="00F04DBA">
      <w:r w:rsidRPr="00950305">
        <w:t>Bill.com lets you take action on your payables and receivables. Pay bills, invoice customers, collect payments, store documents, and control cash flow. Automatically sync with QuickBooks for Windows and QuickBooks Online. Its features include:</w:t>
      </w:r>
    </w:p>
    <w:p w:rsidR="00F04DBA" w:rsidRPr="00950305" w:rsidRDefault="00F04DBA" w:rsidP="00973069">
      <w:pPr>
        <w:pStyle w:val="ListBullet"/>
      </w:pPr>
      <w:r w:rsidRPr="00950305">
        <w:t>See a picture of your future cash flow</w:t>
      </w:r>
    </w:p>
    <w:p w:rsidR="00F04DBA" w:rsidRPr="00950305" w:rsidRDefault="00F04DBA" w:rsidP="00973069">
      <w:pPr>
        <w:pStyle w:val="ListBullet"/>
      </w:pPr>
      <w:r w:rsidRPr="00950305">
        <w:t>Pay Bills online or by check</w:t>
      </w:r>
    </w:p>
    <w:p w:rsidR="00F04DBA" w:rsidRPr="00950305" w:rsidRDefault="00F04DBA" w:rsidP="00973069">
      <w:pPr>
        <w:pStyle w:val="ListBullet"/>
      </w:pPr>
      <w:r w:rsidRPr="00950305">
        <w:t>Automate customer payments</w:t>
      </w:r>
    </w:p>
    <w:p w:rsidR="00F04DBA" w:rsidRPr="00950305" w:rsidRDefault="00461E21" w:rsidP="00F04DBA">
      <w:hyperlink r:id="rId90" w:history="1">
        <w:r w:rsidR="00F04DBA" w:rsidRPr="00950305">
          <w:rPr>
            <w:rStyle w:val="Hyperlink"/>
          </w:rPr>
          <w:t>http://appcenter.intuit.com/bill.comforquickbooksonline</w:t>
        </w:r>
      </w:hyperlink>
      <w:r w:rsidR="00F04DBA" w:rsidRPr="00950305">
        <w:t xml:space="preserve"> </w:t>
      </w:r>
    </w:p>
    <w:p w:rsidR="00F04DBA" w:rsidRPr="00950305" w:rsidRDefault="00F04DBA" w:rsidP="00F04DBA">
      <w:r w:rsidRPr="00950305">
        <w:br w:type="page"/>
      </w:r>
    </w:p>
    <w:p w:rsidR="00F04DBA" w:rsidRPr="00950305" w:rsidRDefault="00F04DBA" w:rsidP="00973069">
      <w:pPr>
        <w:pStyle w:val="Heading3"/>
      </w:pPr>
      <w:bookmarkStart w:id="239" w:name="_Toc338684666"/>
      <w:bookmarkStart w:id="240" w:name="_Toc340164352"/>
      <w:r w:rsidRPr="00950305">
        <w:lastRenderedPageBreak/>
        <w:t>Avalara</w:t>
      </w:r>
      <w:bookmarkEnd w:id="239"/>
      <w:bookmarkEnd w:id="240"/>
    </w:p>
    <w:p w:rsidR="00F04DBA" w:rsidRPr="00950305" w:rsidRDefault="00F04DBA" w:rsidP="00F04DBA">
      <w:r w:rsidRPr="00950305">
        <w:t xml:space="preserve">Avalara offers sales tax integration. Its features include: </w:t>
      </w:r>
    </w:p>
    <w:p w:rsidR="00F04DBA" w:rsidRPr="00950305" w:rsidRDefault="00F04DBA" w:rsidP="00973069">
      <w:pPr>
        <w:pStyle w:val="ListBullet"/>
      </w:pPr>
      <w:r w:rsidRPr="00950305">
        <w:t xml:space="preserve">Calculates sales tax (both rates and taxability rules) </w:t>
      </w:r>
    </w:p>
    <w:p w:rsidR="00F04DBA" w:rsidRPr="00950305" w:rsidRDefault="00F04DBA" w:rsidP="00973069">
      <w:pPr>
        <w:pStyle w:val="ListBullet"/>
      </w:pPr>
      <w:r w:rsidRPr="00950305">
        <w:t>Fully completed returns</w:t>
      </w:r>
    </w:p>
    <w:p w:rsidR="00F04DBA" w:rsidRPr="00950305" w:rsidRDefault="00F04DBA" w:rsidP="00973069">
      <w:pPr>
        <w:pStyle w:val="ListBullet"/>
      </w:pPr>
      <w:r w:rsidRPr="00950305">
        <w:t>Multiple sales tax rates</w:t>
      </w:r>
    </w:p>
    <w:p w:rsidR="00F04DBA" w:rsidRPr="00950305" w:rsidRDefault="00F04DBA" w:rsidP="00973069">
      <w:pPr>
        <w:pStyle w:val="ListBullet"/>
      </w:pPr>
      <w:r w:rsidRPr="00950305">
        <w:t>Integrates with GoPayment</w:t>
      </w:r>
      <w:r w:rsidR="003369DE">
        <w:t xml:space="preserve"> </w:t>
      </w:r>
    </w:p>
    <w:p w:rsidR="00F04DBA" w:rsidRPr="00950305" w:rsidRDefault="00461E21" w:rsidP="00F04DBA">
      <w:hyperlink r:id="rId91" w:history="1">
        <w:r w:rsidR="00F04DBA" w:rsidRPr="00950305">
          <w:rPr>
            <w:rStyle w:val="Hyperlink"/>
          </w:rPr>
          <w:t>http://www.avalara.com/</w:t>
        </w:r>
      </w:hyperlink>
      <w:r w:rsidR="00F04DBA" w:rsidRPr="00950305">
        <w:t xml:space="preserve"> </w:t>
      </w:r>
    </w:p>
    <w:p w:rsidR="00CA2180" w:rsidRDefault="00973069" w:rsidP="00F04DBA">
      <w:r w:rsidRPr="00973069">
        <w:rPr>
          <w:rStyle w:val="Notechar"/>
        </w:rPr>
        <w:t>Note</w:t>
      </w:r>
      <w:r w:rsidRPr="00973069">
        <w:rPr>
          <w:rStyle w:val="Emphasis"/>
        </w:rPr>
        <w:t>:</w:t>
      </w:r>
      <w:r w:rsidR="00F04DBA" w:rsidRPr="00973069">
        <w:rPr>
          <w:rStyle w:val="Emphasis"/>
        </w:rPr>
        <w:t xml:space="preserve"> This popular App is not yet added to the App Center. However, stay tuned, engineers are working to add it soon.</w:t>
      </w:r>
      <w:r w:rsidR="00F04DBA" w:rsidRPr="00950305">
        <w:t xml:space="preserve"> </w:t>
      </w:r>
      <w:bookmarkStart w:id="241" w:name="_Toc337022674"/>
      <w:bookmarkStart w:id="242" w:name="_Toc338684667"/>
    </w:p>
    <w:p w:rsidR="00F04DBA" w:rsidRPr="00950305" w:rsidRDefault="00F04DBA" w:rsidP="00973069">
      <w:pPr>
        <w:pStyle w:val="HeadingActivity"/>
      </w:pPr>
      <w:r w:rsidRPr="00950305">
        <w:t>View App demos</w:t>
      </w:r>
      <w:bookmarkEnd w:id="241"/>
      <w:bookmarkEnd w:id="242"/>
    </w:p>
    <w:p w:rsidR="00F04DBA" w:rsidRPr="00950305" w:rsidRDefault="00F04DBA" w:rsidP="000062ED">
      <w:pPr>
        <w:pStyle w:val="Numbering"/>
        <w:numPr>
          <w:ilvl w:val="0"/>
          <w:numId w:val="22"/>
        </w:numPr>
      </w:pPr>
      <w:r w:rsidRPr="00950305">
        <w:t xml:space="preserve">Go to </w:t>
      </w:r>
      <w:hyperlink r:id="rId92" w:history="1">
        <w:r w:rsidRPr="00950305">
          <w:rPr>
            <w:rStyle w:val="Hyperlink"/>
          </w:rPr>
          <w:t>http://appcenter.intuit.com</w:t>
        </w:r>
      </w:hyperlink>
      <w:r w:rsidRPr="00950305">
        <w:t xml:space="preserve"> </w:t>
      </w:r>
    </w:p>
    <w:p w:rsidR="00F04DBA" w:rsidRPr="00950305" w:rsidRDefault="00F04DBA" w:rsidP="00973069">
      <w:pPr>
        <w:pStyle w:val="Numbering"/>
      </w:pPr>
      <w:r w:rsidRPr="00950305">
        <w:t xml:space="preserve">From the </w:t>
      </w:r>
      <w:r w:rsidRPr="00973069">
        <w:rPr>
          <w:rStyle w:val="Bold"/>
        </w:rPr>
        <w:t>Learn More</w:t>
      </w:r>
      <w:r w:rsidRPr="00950305">
        <w:t xml:space="preserve"> links, select </w:t>
      </w:r>
      <w:r w:rsidR="00973069">
        <w:t>three</w:t>
      </w:r>
      <w:r w:rsidRPr="00950305">
        <w:t xml:space="preserve"> or </w:t>
      </w:r>
      <w:r w:rsidR="00973069">
        <w:t>four</w:t>
      </w:r>
      <w:r w:rsidRPr="00950305">
        <w:t xml:space="preserve"> of the featured Apps and view their demonstration videos.</w:t>
      </w:r>
    </w:p>
    <w:p w:rsidR="00973069" w:rsidRDefault="00973069" w:rsidP="00F04DBA">
      <w:pPr>
        <w:sectPr w:rsidR="00973069" w:rsidSect="007922ED">
          <w:headerReference w:type="default" r:id="rId93"/>
          <w:pgSz w:w="12240" w:h="15840"/>
          <w:pgMar w:top="1440" w:right="1080" w:bottom="1440" w:left="1080" w:header="720" w:footer="720" w:gutter="0"/>
          <w:cols w:space="720"/>
          <w:docGrid w:linePitch="360"/>
        </w:sectPr>
      </w:pPr>
      <w:bookmarkStart w:id="243" w:name="_Toc337022675"/>
      <w:bookmarkStart w:id="244" w:name="_Toc338684668"/>
    </w:p>
    <w:p w:rsidR="00F04DBA" w:rsidRPr="00950305" w:rsidRDefault="00F04DBA" w:rsidP="00973069">
      <w:pPr>
        <w:pStyle w:val="Heading1"/>
      </w:pPr>
      <w:bookmarkStart w:id="245" w:name="_Toc340164353"/>
      <w:r w:rsidRPr="00950305">
        <w:lastRenderedPageBreak/>
        <w:t>Course Conclusion</w:t>
      </w:r>
      <w:bookmarkEnd w:id="243"/>
      <w:bookmarkEnd w:id="244"/>
      <w:bookmarkEnd w:id="245"/>
    </w:p>
    <w:p w:rsidR="00F04DBA" w:rsidRPr="00950305" w:rsidRDefault="00F04DBA" w:rsidP="00F04DBA">
      <w:r w:rsidRPr="00950305">
        <w:t xml:space="preserve">This course introduced you to the features, functionality and pricing information for Merchant Account Service within </w:t>
      </w:r>
      <w:r w:rsidR="00FF1767">
        <w:t>QuickBooks Online</w:t>
      </w:r>
      <w:r w:rsidRPr="00950305">
        <w:t xml:space="preserve">. You also viewed how to integrate and accept payments using GoPayment and the Intuit Payment Network. In addition, you learned about QuickBooks Online Payroll options, setup and payroll processing. Finally, you explored the App Center in </w:t>
      </w:r>
      <w:r w:rsidR="00FF1767">
        <w:t>QuickBooks Online</w:t>
      </w:r>
      <w:r w:rsidRPr="00950305">
        <w:t xml:space="preserve"> and learned about the Apps that can help you expand the functionality of your QuickBooks Online program.</w:t>
      </w:r>
    </w:p>
    <w:p w:rsidR="00973069" w:rsidRDefault="00973069" w:rsidP="00F04DBA">
      <w:pPr>
        <w:sectPr w:rsidR="00973069" w:rsidSect="007922ED">
          <w:headerReference w:type="default" r:id="rId94"/>
          <w:pgSz w:w="12240" w:h="15840"/>
          <w:pgMar w:top="1440" w:right="1080" w:bottom="1440" w:left="1080" w:header="720" w:footer="720" w:gutter="0"/>
          <w:cols w:space="720"/>
          <w:docGrid w:linePitch="360"/>
        </w:sectPr>
      </w:pPr>
    </w:p>
    <w:p w:rsidR="00F04DBA" w:rsidRDefault="00F04DBA" w:rsidP="00973069">
      <w:pPr>
        <w:pStyle w:val="Heading1"/>
      </w:pPr>
      <w:bookmarkStart w:id="246" w:name="_Toc337022676"/>
      <w:bookmarkStart w:id="247" w:name="_Toc338684669"/>
      <w:bookmarkStart w:id="248" w:name="_Toc340164354"/>
      <w:r w:rsidRPr="00950305">
        <w:lastRenderedPageBreak/>
        <w:t>Appendix</w:t>
      </w:r>
      <w:bookmarkEnd w:id="246"/>
      <w:bookmarkEnd w:id="247"/>
      <w:r w:rsidR="00973069">
        <w:t xml:space="preserve"> </w:t>
      </w:r>
      <w:r w:rsidR="00973069" w:rsidRPr="00973069">
        <w:t>–</w:t>
      </w:r>
      <w:r w:rsidR="00973069">
        <w:t xml:space="preserve"> </w:t>
      </w:r>
      <w:bookmarkStart w:id="249" w:name="_Toc337022677"/>
      <w:bookmarkStart w:id="250" w:name="_Toc338684670"/>
      <w:r w:rsidRPr="00950305">
        <w:t>Payroll Set Up Checklist</w:t>
      </w:r>
      <w:bookmarkEnd w:id="248"/>
      <w:bookmarkEnd w:id="249"/>
      <w:bookmarkEnd w:id="250"/>
    </w:p>
    <w:p w:rsidR="004E232E" w:rsidRDefault="004E232E" w:rsidP="004E232E">
      <w:pPr>
        <w:pStyle w:val="Heading2"/>
      </w:pPr>
      <w:bookmarkStart w:id="251" w:name="_Toc340164355"/>
      <w:bookmarkEnd w:id="1"/>
      <w:bookmarkEnd w:id="2"/>
      <w:bookmarkEnd w:id="3"/>
      <w:bookmarkEnd w:id="4"/>
      <w:bookmarkEnd w:id="5"/>
      <w:bookmarkEnd w:id="6"/>
      <w:r>
        <w:t>Payroll Setup Checklist</w:t>
      </w:r>
      <w:bookmarkEnd w:id="251"/>
    </w:p>
    <w:p w:rsidR="004E232E" w:rsidRPr="00CA2180" w:rsidRDefault="004E232E" w:rsidP="00CA2180">
      <w:r w:rsidRPr="00CA2180">
        <w:rPr>
          <w:rStyle w:val="Bold"/>
        </w:rPr>
        <w:t>START HERE</w:t>
      </w:r>
      <w:r>
        <w:t>: You'll need the following information to set up Intuit QuickBooks Payroll. You can</w:t>
      </w:r>
      <w:r w:rsidR="00CA2180">
        <w:t xml:space="preserve"> </w:t>
      </w:r>
      <w:r>
        <w:t xml:space="preserve">find the information in your own records, from your accountant, or from federal and </w:t>
      </w:r>
      <w:r w:rsidRPr="00CA2180">
        <w:t>state</w:t>
      </w:r>
      <w:r w:rsidR="00CA2180" w:rsidRPr="00CA2180">
        <w:t xml:space="preserve"> </w:t>
      </w:r>
      <w:r w:rsidRPr="00CA2180">
        <w:t>agencies.</w:t>
      </w:r>
    </w:p>
    <w:p w:rsidR="004E232E" w:rsidRPr="00CA2180" w:rsidRDefault="00CA2180" w:rsidP="00DD2E06">
      <w:pPr>
        <w:pStyle w:val="Heading4"/>
      </w:pPr>
      <w:r>
        <w:t xml:space="preserve">1. </w:t>
      </w:r>
      <w:r w:rsidR="004E232E" w:rsidRPr="00CA2180">
        <w:t>Company Information</w:t>
      </w:r>
    </w:p>
    <w:p w:rsidR="00CA2180" w:rsidRPr="00CA2180" w:rsidRDefault="00CA2180" w:rsidP="00CA2180">
      <w:pPr>
        <w:pStyle w:val="Indent"/>
      </w:pPr>
      <w:r>
        <w:rPr>
          <w:rFonts w:ascii="Wingdings" w:hAnsi="Wingdings" w:cs="Wingdings"/>
          <w:sz w:val="26"/>
          <w:szCs w:val="26"/>
        </w:rPr>
        <w:t></w:t>
      </w:r>
      <w:r>
        <w:rPr>
          <w:rFonts w:ascii="Wingdings" w:hAnsi="Wingdings" w:cs="Wingdings"/>
          <w:sz w:val="26"/>
          <w:szCs w:val="26"/>
        </w:rPr>
        <w:t></w:t>
      </w:r>
      <w:r w:rsidR="004E232E" w:rsidRPr="00CA2180">
        <w:rPr>
          <w:rStyle w:val="Bold"/>
        </w:rPr>
        <w:t>Company bank account</w:t>
      </w:r>
      <w:r w:rsidR="004E232E" w:rsidRPr="00CA2180">
        <w:t>: For direct deposit or electronic tax payments.</w:t>
      </w:r>
    </w:p>
    <w:p w:rsidR="004E232E" w:rsidRPr="00CA2180" w:rsidRDefault="004E232E" w:rsidP="00DD2E06">
      <w:pPr>
        <w:pStyle w:val="Heading4"/>
      </w:pPr>
      <w:r w:rsidRPr="00CA2180">
        <w:t>2. Compensation and Benefits</w:t>
      </w:r>
    </w:p>
    <w:p w:rsidR="00CA2180" w:rsidRPr="00CA2180" w:rsidRDefault="00CA2180" w:rsidP="00CA2180">
      <w:pPr>
        <w:pStyle w:val="Indent"/>
        <w:ind w:left="1260" w:hanging="540"/>
      </w:pPr>
      <w:r>
        <w:rPr>
          <w:rFonts w:ascii="Wingdings" w:hAnsi="Wingdings" w:cs="Wingdings"/>
          <w:sz w:val="26"/>
          <w:szCs w:val="26"/>
        </w:rPr>
        <w:t></w:t>
      </w:r>
      <w:r>
        <w:rPr>
          <w:rFonts w:ascii="Wingdings" w:hAnsi="Wingdings" w:cs="Wingdings"/>
          <w:sz w:val="26"/>
          <w:szCs w:val="26"/>
        </w:rPr>
        <w:t></w:t>
      </w:r>
      <w:r w:rsidR="004E232E" w:rsidRPr="00CA2180">
        <w:rPr>
          <w:rStyle w:val="Bold"/>
        </w:rPr>
        <w:t>Types of employee benefits:</w:t>
      </w:r>
      <w:r w:rsidR="004E232E" w:rsidRPr="00CA2180">
        <w:t xml:space="preserve"> Such as hourly wages, salaries, bonuses, commissions,</w:t>
      </w:r>
      <w:r>
        <w:t xml:space="preserve"> </w:t>
      </w:r>
      <w:r w:rsidR="004E232E" w:rsidRPr="00CA2180">
        <w:t>and tips.</w:t>
      </w:r>
    </w:p>
    <w:p w:rsidR="00CA2180" w:rsidRPr="00CA2180" w:rsidRDefault="00CA2180" w:rsidP="00CA2180">
      <w:pPr>
        <w:pStyle w:val="Indent"/>
        <w:ind w:left="1260" w:hanging="540"/>
      </w:pPr>
      <w:r>
        <w:rPr>
          <w:rFonts w:ascii="Wingdings" w:hAnsi="Wingdings" w:cs="Wingdings"/>
          <w:sz w:val="26"/>
          <w:szCs w:val="26"/>
        </w:rPr>
        <w:t></w:t>
      </w:r>
      <w:r>
        <w:rPr>
          <w:rFonts w:ascii="Wingdings" w:hAnsi="Wingdings" w:cs="Wingdings"/>
          <w:sz w:val="26"/>
          <w:szCs w:val="26"/>
        </w:rPr>
        <w:t></w:t>
      </w:r>
      <w:r w:rsidR="004E232E" w:rsidRPr="00CA2180">
        <w:rPr>
          <w:rStyle w:val="Bold"/>
        </w:rPr>
        <w:t>Types of employee compensation:</w:t>
      </w:r>
      <w:r w:rsidR="004E232E" w:rsidRPr="00CA2180">
        <w:t xml:space="preserve"> Such as health and dental insurance, 401(k),</w:t>
      </w:r>
      <w:r>
        <w:t xml:space="preserve"> </w:t>
      </w:r>
      <w:r w:rsidR="004E232E" w:rsidRPr="00CA2180">
        <w:t>retirement plans, vacation/sick leave, or Flexible Spending Account (FSA).</w:t>
      </w:r>
    </w:p>
    <w:p w:rsidR="00CA2180" w:rsidRPr="00CA2180" w:rsidRDefault="00CA2180" w:rsidP="00CA2180">
      <w:pPr>
        <w:pStyle w:val="IndentCheckbox"/>
      </w:pPr>
      <w:r>
        <w:rPr>
          <w:rFonts w:ascii="Wingdings" w:hAnsi="Wingdings" w:cs="Wingdings"/>
          <w:sz w:val="26"/>
          <w:szCs w:val="26"/>
        </w:rPr>
        <w:t></w:t>
      </w:r>
      <w:r>
        <w:rPr>
          <w:rFonts w:ascii="Wingdings" w:hAnsi="Wingdings" w:cs="Wingdings"/>
          <w:sz w:val="26"/>
          <w:szCs w:val="26"/>
        </w:rPr>
        <w:t></w:t>
      </w:r>
      <w:r w:rsidR="004E232E" w:rsidRPr="00CA2180">
        <w:rPr>
          <w:rStyle w:val="Bold"/>
        </w:rPr>
        <w:t>Other additions and deductions:</w:t>
      </w:r>
      <w:r w:rsidR="004E232E" w:rsidRPr="00CA2180">
        <w:t xml:space="preserve"> Such as cash advances, mileage and travel</w:t>
      </w:r>
      <w:r>
        <w:t xml:space="preserve"> </w:t>
      </w:r>
      <w:r w:rsidR="004E232E" w:rsidRPr="00CA2180">
        <w:t>reimbursements, union dues, and wage garnishments.</w:t>
      </w:r>
    </w:p>
    <w:p w:rsidR="00CA2180" w:rsidRPr="00CA2180" w:rsidRDefault="004E232E" w:rsidP="00DD2E06">
      <w:pPr>
        <w:pStyle w:val="Heading4"/>
      </w:pPr>
      <w:r w:rsidRPr="00CA2180">
        <w:t>3. Employees</w:t>
      </w:r>
    </w:p>
    <w:p w:rsidR="00CA2180" w:rsidRPr="00CA2180" w:rsidRDefault="00CA2180" w:rsidP="00CA2180">
      <w:pPr>
        <w:pStyle w:val="IndentCheckbox"/>
      </w:pPr>
      <w:r>
        <w:rPr>
          <w:rFonts w:ascii="Wingdings" w:hAnsi="Wingdings" w:cs="Wingdings"/>
          <w:sz w:val="26"/>
          <w:szCs w:val="26"/>
        </w:rPr>
        <w:t></w:t>
      </w:r>
      <w:r>
        <w:rPr>
          <w:rFonts w:ascii="Wingdings" w:hAnsi="Wingdings" w:cs="Wingdings"/>
          <w:sz w:val="26"/>
          <w:szCs w:val="26"/>
        </w:rPr>
        <w:t></w:t>
      </w:r>
      <w:r w:rsidR="004E232E" w:rsidRPr="00CA2180">
        <w:rPr>
          <w:rStyle w:val="Bold"/>
        </w:rPr>
        <w:t>Completed Form W-4 for each</w:t>
      </w:r>
      <w:r w:rsidRPr="00CA2180">
        <w:rPr>
          <w:rStyle w:val="Bold"/>
        </w:rPr>
        <w:t xml:space="preserve"> employee.</w:t>
      </w:r>
      <w:r w:rsidR="004E232E" w:rsidRPr="00CA2180">
        <w:t xml:space="preserve"> (</w:t>
      </w:r>
      <w:r w:rsidR="004E232E" w:rsidRPr="00CA2180">
        <w:rPr>
          <w:rStyle w:val="Notechar"/>
        </w:rPr>
        <w:t>Tip</w:t>
      </w:r>
      <w:r w:rsidR="004E232E" w:rsidRPr="00CA2180">
        <w:t xml:space="preserve">: </w:t>
      </w:r>
      <w:r w:rsidR="004E232E" w:rsidRPr="00CA2180">
        <w:rPr>
          <w:rStyle w:val="Emphasis"/>
        </w:rPr>
        <w:t>If not available, enter "single" and</w:t>
      </w:r>
      <w:r w:rsidRPr="00CA2180">
        <w:rPr>
          <w:rStyle w:val="Emphasis"/>
        </w:rPr>
        <w:t xml:space="preserve"> </w:t>
      </w:r>
      <w:r w:rsidR="004E232E" w:rsidRPr="00CA2180">
        <w:rPr>
          <w:rStyle w:val="Emphasis"/>
        </w:rPr>
        <w:t>"0" allowances; you can change these values later.)</w:t>
      </w:r>
    </w:p>
    <w:p w:rsidR="00CA2180" w:rsidRPr="00CA2180" w:rsidRDefault="00CA2180" w:rsidP="00CA2180">
      <w:pPr>
        <w:pStyle w:val="IndentCheckbox"/>
      </w:pPr>
      <w:r>
        <w:rPr>
          <w:rFonts w:ascii="Wingdings" w:hAnsi="Wingdings" w:cs="Wingdings"/>
          <w:sz w:val="26"/>
          <w:szCs w:val="26"/>
        </w:rPr>
        <w:t></w:t>
      </w:r>
      <w:r>
        <w:rPr>
          <w:rFonts w:ascii="Wingdings" w:hAnsi="Wingdings" w:cs="Wingdings"/>
          <w:sz w:val="26"/>
          <w:szCs w:val="26"/>
        </w:rPr>
        <w:t></w:t>
      </w:r>
      <w:r w:rsidR="004E232E" w:rsidRPr="00CA2180">
        <w:rPr>
          <w:rStyle w:val="Bold"/>
        </w:rPr>
        <w:t>Pay rate</w:t>
      </w:r>
      <w:r w:rsidR="004E232E" w:rsidRPr="00CA2180">
        <w:t>: Hourly, salary, commission, etc.</w:t>
      </w:r>
    </w:p>
    <w:p w:rsidR="00CA2180" w:rsidRPr="00CA2180" w:rsidRDefault="00CA2180" w:rsidP="00CA2180">
      <w:pPr>
        <w:pStyle w:val="IndentCheckbox"/>
      </w:pPr>
      <w:r>
        <w:rPr>
          <w:rFonts w:ascii="Wingdings" w:hAnsi="Wingdings" w:cs="Wingdings"/>
          <w:sz w:val="26"/>
          <w:szCs w:val="26"/>
        </w:rPr>
        <w:t></w:t>
      </w:r>
      <w:r>
        <w:rPr>
          <w:rFonts w:ascii="Wingdings" w:hAnsi="Wingdings" w:cs="Wingdings"/>
          <w:sz w:val="26"/>
          <w:szCs w:val="26"/>
        </w:rPr>
        <w:t></w:t>
      </w:r>
      <w:r w:rsidR="004E232E" w:rsidRPr="00CA2180">
        <w:rPr>
          <w:rStyle w:val="Bold"/>
        </w:rPr>
        <w:t>Paycheck deductions</w:t>
      </w:r>
      <w:r w:rsidR="004E232E" w:rsidRPr="00CA2180">
        <w:t>: Employee contributions to health insurance, retirement plans,</w:t>
      </w:r>
      <w:r>
        <w:t xml:space="preserve"> </w:t>
      </w:r>
      <w:r w:rsidR="004E232E" w:rsidRPr="00CA2180">
        <w:t>or garnishments (child/spousal support).</w:t>
      </w:r>
    </w:p>
    <w:p w:rsidR="00CA2180" w:rsidRPr="00CA2180" w:rsidRDefault="00CA2180" w:rsidP="00CA2180">
      <w:pPr>
        <w:pStyle w:val="IndentCheckbox"/>
      </w:pPr>
      <w:r>
        <w:rPr>
          <w:rFonts w:ascii="Wingdings" w:hAnsi="Wingdings" w:cs="Wingdings"/>
          <w:sz w:val="26"/>
          <w:szCs w:val="26"/>
        </w:rPr>
        <w:t></w:t>
      </w:r>
      <w:r>
        <w:rPr>
          <w:rFonts w:ascii="Wingdings" w:hAnsi="Wingdings" w:cs="Wingdings"/>
          <w:sz w:val="26"/>
          <w:szCs w:val="26"/>
        </w:rPr>
        <w:t></w:t>
      </w:r>
      <w:r w:rsidR="004E232E" w:rsidRPr="00CA2180">
        <w:rPr>
          <w:rStyle w:val="Bold"/>
        </w:rPr>
        <w:t>Sick/vacation hours balance</w:t>
      </w:r>
      <w:r w:rsidR="004E232E" w:rsidRPr="00CA2180">
        <w:t>: if applicable.</w:t>
      </w:r>
    </w:p>
    <w:p w:rsidR="00CA2180" w:rsidRPr="00CA2180" w:rsidRDefault="00CA2180" w:rsidP="00CA2180">
      <w:pPr>
        <w:pStyle w:val="IndentCheckbox"/>
      </w:pPr>
      <w:r>
        <w:rPr>
          <w:rFonts w:ascii="Wingdings" w:hAnsi="Wingdings" w:cs="Wingdings"/>
          <w:sz w:val="26"/>
          <w:szCs w:val="26"/>
        </w:rPr>
        <w:t></w:t>
      </w:r>
      <w:r>
        <w:rPr>
          <w:rFonts w:ascii="Wingdings" w:hAnsi="Wingdings" w:cs="Wingdings"/>
          <w:sz w:val="26"/>
          <w:szCs w:val="26"/>
        </w:rPr>
        <w:t></w:t>
      </w:r>
      <w:r w:rsidR="004E232E" w:rsidRPr="00CA2180">
        <w:rPr>
          <w:rStyle w:val="Bold"/>
        </w:rPr>
        <w:t>Hire and termination dates</w:t>
      </w:r>
      <w:r w:rsidR="004E232E" w:rsidRPr="00CA2180">
        <w:t>.</w:t>
      </w:r>
    </w:p>
    <w:p w:rsidR="004E232E" w:rsidRPr="00CA2180" w:rsidRDefault="004E232E" w:rsidP="00DD2E06">
      <w:pPr>
        <w:pStyle w:val="Heading4"/>
      </w:pPr>
      <w:r w:rsidRPr="00CA2180">
        <w:t>4. Direct Deposit</w:t>
      </w:r>
    </w:p>
    <w:p w:rsidR="00CA2180" w:rsidRPr="00CA2180" w:rsidRDefault="00CA2180" w:rsidP="00CA2180">
      <w:pPr>
        <w:pStyle w:val="IndentCheckbox"/>
      </w:pPr>
      <w:r>
        <w:rPr>
          <w:rFonts w:ascii="Wingdings" w:hAnsi="Wingdings" w:cs="Wingdings"/>
          <w:sz w:val="26"/>
          <w:szCs w:val="26"/>
        </w:rPr>
        <w:t></w:t>
      </w:r>
      <w:r>
        <w:rPr>
          <w:rFonts w:ascii="Wingdings" w:hAnsi="Wingdings" w:cs="Wingdings"/>
          <w:sz w:val="26"/>
          <w:szCs w:val="26"/>
        </w:rPr>
        <w:t></w:t>
      </w:r>
      <w:r w:rsidR="004E232E" w:rsidRPr="00CA2180">
        <w:rPr>
          <w:rStyle w:val="Bold"/>
        </w:rPr>
        <w:t>Direct Deposit</w:t>
      </w:r>
      <w:r w:rsidR="004E232E" w:rsidRPr="00CA2180">
        <w:t>: Employees' bank account and routing numbers for direct deposits to</w:t>
      </w:r>
      <w:r>
        <w:t xml:space="preserve"> </w:t>
      </w:r>
      <w:r w:rsidR="004E232E" w:rsidRPr="00CA2180">
        <w:t>their bank accounts (additional fees apply).</w:t>
      </w:r>
    </w:p>
    <w:p w:rsidR="00CA2180" w:rsidRPr="00CA2180" w:rsidRDefault="00CA2180" w:rsidP="00CA2180">
      <w:r>
        <w:br w:type="page"/>
      </w:r>
    </w:p>
    <w:p w:rsidR="00CA2180" w:rsidRPr="00CA2180" w:rsidRDefault="004E232E" w:rsidP="00DD2E06">
      <w:pPr>
        <w:pStyle w:val="Heading4"/>
      </w:pPr>
      <w:r w:rsidRPr="00CA2180">
        <w:lastRenderedPageBreak/>
        <w:t>5. Tax Information</w:t>
      </w:r>
    </w:p>
    <w:p w:rsidR="00CA2180" w:rsidRPr="00CA2180" w:rsidRDefault="00DD2E06" w:rsidP="00DD2E06">
      <w:pPr>
        <w:pStyle w:val="IndentCheckbox"/>
      </w:pPr>
      <w:r>
        <w:rPr>
          <w:rFonts w:ascii="Wingdings" w:hAnsi="Wingdings" w:cs="Wingdings"/>
          <w:sz w:val="26"/>
          <w:szCs w:val="26"/>
        </w:rPr>
        <w:t></w:t>
      </w:r>
      <w:r>
        <w:rPr>
          <w:rFonts w:ascii="Wingdings" w:hAnsi="Wingdings" w:cs="Wingdings"/>
          <w:sz w:val="26"/>
          <w:szCs w:val="26"/>
        </w:rPr>
        <w:t></w:t>
      </w:r>
      <w:r w:rsidR="004E232E" w:rsidRPr="00DD2E06">
        <w:rPr>
          <w:rStyle w:val="Bold"/>
        </w:rPr>
        <w:t>Federal Employer Identification Number (FEIN) and state agency ID numbers</w:t>
      </w:r>
      <w:r w:rsidR="004E232E" w:rsidRPr="00CA2180">
        <w:t>:</w:t>
      </w:r>
      <w:r w:rsidR="00CA2180">
        <w:t xml:space="preserve"> </w:t>
      </w:r>
      <w:r w:rsidR="004E232E" w:rsidRPr="00CA2180">
        <w:t>You'll need unique ID numbers from the IRS and state agencies to file and pay taxes.</w:t>
      </w:r>
      <w:r w:rsidR="00CA2180">
        <w:t xml:space="preserve"> </w:t>
      </w:r>
      <w:r w:rsidR="004E232E" w:rsidRPr="00CA2180">
        <w:t>Contact the agencies to apply for these ID numbers (see</w:t>
      </w:r>
      <w:r w:rsidR="00CA2180">
        <w:t xml:space="preserve"> </w:t>
      </w:r>
      <w:hyperlink r:id="rId95" w:history="1">
        <w:r w:rsidR="004E232E" w:rsidRPr="00CA2180">
          <w:rPr>
            <w:rStyle w:val="Hyperlink"/>
          </w:rPr>
          <w:t>www.payroll.com/compliance</w:t>
        </w:r>
      </w:hyperlink>
      <w:r w:rsidR="004E232E" w:rsidRPr="00CA2180">
        <w:t>).</w:t>
      </w:r>
    </w:p>
    <w:p w:rsidR="00CA2180" w:rsidRPr="00CA2180" w:rsidRDefault="00DD2E06" w:rsidP="00DD2E06">
      <w:pPr>
        <w:pStyle w:val="IndentCheckbox"/>
      </w:pPr>
      <w:r>
        <w:rPr>
          <w:rFonts w:ascii="Wingdings" w:hAnsi="Wingdings" w:cs="Wingdings"/>
          <w:sz w:val="26"/>
          <w:szCs w:val="26"/>
        </w:rPr>
        <w:t></w:t>
      </w:r>
      <w:r>
        <w:rPr>
          <w:rFonts w:ascii="Wingdings" w:hAnsi="Wingdings" w:cs="Wingdings"/>
          <w:sz w:val="26"/>
          <w:szCs w:val="26"/>
        </w:rPr>
        <w:t></w:t>
      </w:r>
      <w:r w:rsidR="004E232E" w:rsidRPr="00DD2E06">
        <w:rPr>
          <w:rStyle w:val="Bold"/>
        </w:rPr>
        <w:t>Filing requirement and deposit schedule for</w:t>
      </w:r>
      <w:r>
        <w:rPr>
          <w:rStyle w:val="Bold"/>
        </w:rPr>
        <w:t xml:space="preserve"> </w:t>
      </w:r>
      <w:r w:rsidR="004E232E" w:rsidRPr="00DD2E06">
        <w:rPr>
          <w:rStyle w:val="Bold"/>
        </w:rPr>
        <w:t>payroll taxes</w:t>
      </w:r>
      <w:r w:rsidR="004E232E" w:rsidRPr="00CA2180">
        <w:t>: Requirements for when</w:t>
      </w:r>
      <w:r w:rsidR="00CA2180">
        <w:t xml:space="preserve"> </w:t>
      </w:r>
      <w:r w:rsidR="004E232E" w:rsidRPr="00CA2180">
        <w:t>to file and deposit payroll taxes vary. Companies that owe more payroll tax typically</w:t>
      </w:r>
      <w:r w:rsidR="00CA2180">
        <w:t xml:space="preserve"> </w:t>
      </w:r>
      <w:r w:rsidR="004E232E" w:rsidRPr="00CA2180">
        <w:t xml:space="preserve">pay and file more frequently. See </w:t>
      </w:r>
      <w:hyperlink r:id="rId96" w:history="1">
        <w:r w:rsidR="004E232E" w:rsidRPr="00CA2180">
          <w:rPr>
            <w:rStyle w:val="Hyperlink"/>
          </w:rPr>
          <w:t>www.payroll.com/compliance</w:t>
        </w:r>
      </w:hyperlink>
      <w:r w:rsidR="004E232E" w:rsidRPr="00CA2180">
        <w:t xml:space="preserve"> or contact the IRS and your state agency to determine your requirements.</w:t>
      </w:r>
    </w:p>
    <w:p w:rsidR="00CA2180" w:rsidRPr="00CA2180" w:rsidRDefault="00DD2E06" w:rsidP="00DD2E06">
      <w:pPr>
        <w:pStyle w:val="IndentCheckbox"/>
      </w:pPr>
      <w:r>
        <w:rPr>
          <w:rFonts w:ascii="Wingdings" w:hAnsi="Wingdings" w:cs="Wingdings"/>
          <w:sz w:val="26"/>
          <w:szCs w:val="26"/>
        </w:rPr>
        <w:t></w:t>
      </w:r>
      <w:r>
        <w:rPr>
          <w:rFonts w:ascii="Wingdings" w:hAnsi="Wingdings" w:cs="Wingdings"/>
          <w:sz w:val="26"/>
          <w:szCs w:val="26"/>
        </w:rPr>
        <w:t></w:t>
      </w:r>
      <w:r w:rsidR="004E232E" w:rsidRPr="00DD2E06">
        <w:rPr>
          <w:rStyle w:val="Bold"/>
        </w:rPr>
        <w:t>Electronic Federal Tax Payment System (EFTPS) enrollment</w:t>
      </w:r>
      <w:r w:rsidR="004E232E" w:rsidRPr="00CA2180">
        <w:t>: It's mandatory to</w:t>
      </w:r>
      <w:r w:rsidR="00CA2180">
        <w:t xml:space="preserve"> </w:t>
      </w:r>
      <w:r w:rsidR="004E232E" w:rsidRPr="00CA2180">
        <w:t xml:space="preserve">submit federal tax deposit payments </w:t>
      </w:r>
      <w:r w:rsidR="006D3C95" w:rsidRPr="00CA2180">
        <w:t>electronically</w:t>
      </w:r>
      <w:r w:rsidR="004E232E" w:rsidRPr="00CA2180">
        <w:t>. You can enroll in EFTPS at</w:t>
      </w:r>
      <w:r w:rsidR="00CA2180">
        <w:t xml:space="preserve"> </w:t>
      </w:r>
      <w:hyperlink r:id="rId97" w:history="1">
        <w:r w:rsidR="004E232E" w:rsidRPr="00CA2180">
          <w:rPr>
            <w:rStyle w:val="Hyperlink"/>
          </w:rPr>
          <w:t>www.eftps.gov/eftps</w:t>
        </w:r>
      </w:hyperlink>
      <w:r w:rsidR="004E232E" w:rsidRPr="00CA2180">
        <w:t>.</w:t>
      </w:r>
    </w:p>
    <w:p w:rsidR="00CA2180" w:rsidRPr="00CA2180" w:rsidRDefault="00DD2E06" w:rsidP="00DD2E06">
      <w:pPr>
        <w:pStyle w:val="IndentCheckbox"/>
      </w:pPr>
      <w:r>
        <w:rPr>
          <w:rFonts w:ascii="Wingdings" w:hAnsi="Wingdings" w:cs="Wingdings"/>
          <w:sz w:val="26"/>
          <w:szCs w:val="26"/>
        </w:rPr>
        <w:t></w:t>
      </w:r>
      <w:r>
        <w:rPr>
          <w:rFonts w:ascii="Wingdings" w:hAnsi="Wingdings" w:cs="Wingdings"/>
          <w:sz w:val="26"/>
          <w:szCs w:val="26"/>
        </w:rPr>
        <w:t></w:t>
      </w:r>
      <w:r w:rsidR="004E232E" w:rsidRPr="00DD2E06">
        <w:rPr>
          <w:rStyle w:val="Bold"/>
        </w:rPr>
        <w:t>Other tax information</w:t>
      </w:r>
      <w:r w:rsidR="004E232E" w:rsidRPr="00CA2180">
        <w:t>: Such as state assessment, surcharge, administrative or</w:t>
      </w:r>
      <w:r>
        <w:t xml:space="preserve"> </w:t>
      </w:r>
      <w:r w:rsidR="004E232E" w:rsidRPr="00CA2180">
        <w:t>training tax rates, and local or other taxes, if applicable.</w:t>
      </w:r>
    </w:p>
    <w:p w:rsidR="004E232E" w:rsidRPr="00CA2180" w:rsidRDefault="004E232E" w:rsidP="00DD2E06">
      <w:pPr>
        <w:pStyle w:val="Heading4"/>
      </w:pPr>
      <w:r w:rsidRPr="00CA2180">
        <w:t>6. Prior Payrolls</w:t>
      </w:r>
    </w:p>
    <w:p w:rsidR="00CA2180" w:rsidRPr="00CA2180" w:rsidRDefault="004E232E" w:rsidP="00DD2E06">
      <w:pPr>
        <w:pStyle w:val="Indent"/>
      </w:pPr>
      <w:r w:rsidRPr="00DD2E06">
        <w:rPr>
          <w:rStyle w:val="Notechar"/>
        </w:rPr>
        <w:t>NOTE</w:t>
      </w:r>
      <w:r w:rsidRPr="00CA2180">
        <w:t xml:space="preserve">: </w:t>
      </w:r>
      <w:r w:rsidRPr="00DD2E06">
        <w:rPr>
          <w:rStyle w:val="Emphasis"/>
        </w:rPr>
        <w:t>If you've already paid employees this calendar year, we need to know the amounts to</w:t>
      </w:r>
      <w:r w:rsidR="00DD2E06" w:rsidRPr="00DD2E06">
        <w:rPr>
          <w:rStyle w:val="Emphasis"/>
        </w:rPr>
        <w:t xml:space="preserve"> </w:t>
      </w:r>
      <w:r w:rsidRPr="00DD2E06">
        <w:rPr>
          <w:rStyle w:val="Emphasis"/>
        </w:rPr>
        <w:t>accurately calculate new paychecks and complete your tax forms.</w:t>
      </w:r>
    </w:p>
    <w:p w:rsidR="00CA2180" w:rsidRPr="00CA2180" w:rsidRDefault="00DD2E06" w:rsidP="00DD2E06">
      <w:pPr>
        <w:pStyle w:val="IndentCheckbox"/>
      </w:pPr>
      <w:r>
        <w:rPr>
          <w:rFonts w:ascii="Wingdings" w:hAnsi="Wingdings" w:cs="Wingdings"/>
          <w:sz w:val="26"/>
          <w:szCs w:val="26"/>
        </w:rPr>
        <w:t></w:t>
      </w:r>
      <w:r>
        <w:rPr>
          <w:rFonts w:ascii="Wingdings" w:hAnsi="Wingdings" w:cs="Wingdings"/>
          <w:sz w:val="26"/>
          <w:szCs w:val="26"/>
        </w:rPr>
        <w:t></w:t>
      </w:r>
      <w:r w:rsidR="004E232E" w:rsidRPr="00DD2E06">
        <w:rPr>
          <w:rStyle w:val="Bold"/>
        </w:rPr>
        <w:t>For the current quarter</w:t>
      </w:r>
      <w:r w:rsidR="004E232E" w:rsidRPr="00CA2180">
        <w:t>: Payroll details from each paycheck.</w:t>
      </w:r>
    </w:p>
    <w:p w:rsidR="00CA2180" w:rsidRPr="00CA2180" w:rsidRDefault="00DD2E06" w:rsidP="00DD2E06">
      <w:pPr>
        <w:pStyle w:val="IndentCheckbox"/>
      </w:pPr>
      <w:r>
        <w:rPr>
          <w:rFonts w:ascii="Wingdings" w:hAnsi="Wingdings" w:cs="Wingdings"/>
          <w:sz w:val="26"/>
          <w:szCs w:val="26"/>
        </w:rPr>
        <w:t></w:t>
      </w:r>
      <w:r>
        <w:rPr>
          <w:rFonts w:ascii="Wingdings" w:hAnsi="Wingdings" w:cs="Wingdings"/>
          <w:sz w:val="26"/>
          <w:szCs w:val="26"/>
        </w:rPr>
        <w:t></w:t>
      </w:r>
      <w:r w:rsidR="004E232E" w:rsidRPr="00DD2E06">
        <w:rPr>
          <w:rStyle w:val="Bold"/>
        </w:rPr>
        <w:t>For each prior quarter of this calendar year</w:t>
      </w:r>
      <w:r w:rsidR="004E232E" w:rsidRPr="00CA2180">
        <w:t>: Summary by employee and summary</w:t>
      </w:r>
      <w:r>
        <w:t xml:space="preserve"> </w:t>
      </w:r>
      <w:r w:rsidR="004E232E" w:rsidRPr="00CA2180">
        <w:t>for all employees (total company payroll).</w:t>
      </w:r>
    </w:p>
    <w:p w:rsidR="004E232E" w:rsidRPr="00CA2180" w:rsidRDefault="004E232E" w:rsidP="00DD2E06">
      <w:pPr>
        <w:pStyle w:val="Heading4"/>
      </w:pPr>
      <w:r w:rsidRPr="00CA2180">
        <w:t>7. Liability Information</w:t>
      </w:r>
    </w:p>
    <w:p w:rsidR="00CA2180" w:rsidRPr="00CA2180" w:rsidRDefault="00DD2E06" w:rsidP="00DD2E06">
      <w:pPr>
        <w:pStyle w:val="IndentCheckbox"/>
      </w:pPr>
      <w:r>
        <w:rPr>
          <w:rFonts w:ascii="Wingdings" w:hAnsi="Wingdings" w:cs="Wingdings"/>
          <w:sz w:val="26"/>
          <w:szCs w:val="26"/>
        </w:rPr>
        <w:t></w:t>
      </w:r>
      <w:r>
        <w:rPr>
          <w:rFonts w:ascii="Wingdings" w:hAnsi="Wingdings" w:cs="Wingdings"/>
          <w:sz w:val="26"/>
          <w:szCs w:val="26"/>
        </w:rPr>
        <w:t></w:t>
      </w:r>
      <w:r w:rsidR="004E232E" w:rsidRPr="00DD2E06">
        <w:rPr>
          <w:rStyle w:val="Bold"/>
        </w:rPr>
        <w:t>For the current quarter</w:t>
      </w:r>
      <w:r w:rsidR="004E232E" w:rsidRPr="00CA2180">
        <w:t>: Copies of all payroll liability checks.</w:t>
      </w:r>
    </w:p>
    <w:p w:rsidR="00CA2180" w:rsidRPr="00CA2180" w:rsidRDefault="00DD2E06" w:rsidP="00DD2E06">
      <w:pPr>
        <w:pStyle w:val="IndentCheckbox"/>
      </w:pPr>
      <w:r>
        <w:rPr>
          <w:rFonts w:ascii="Wingdings" w:hAnsi="Wingdings" w:cs="Wingdings"/>
          <w:sz w:val="26"/>
          <w:szCs w:val="26"/>
        </w:rPr>
        <w:t></w:t>
      </w:r>
      <w:r>
        <w:rPr>
          <w:rFonts w:ascii="Wingdings" w:hAnsi="Wingdings" w:cs="Wingdings"/>
          <w:sz w:val="26"/>
          <w:szCs w:val="26"/>
        </w:rPr>
        <w:t></w:t>
      </w:r>
      <w:r w:rsidR="004E232E" w:rsidRPr="00DD2E06">
        <w:rPr>
          <w:rStyle w:val="Bold"/>
        </w:rPr>
        <w:t>For each prior quarter of this year</w:t>
      </w:r>
      <w:r w:rsidR="004E232E" w:rsidRPr="00CA2180">
        <w:t>: Summary of payroll liability payments.</w:t>
      </w:r>
    </w:p>
    <w:p w:rsidR="00E30FC5" w:rsidRPr="00E30FC5" w:rsidRDefault="00E30FC5" w:rsidP="00E30FC5"/>
    <w:sectPr w:rsidR="00E30FC5" w:rsidRPr="00E30FC5" w:rsidSect="007922ED">
      <w:headerReference w:type="default" r:id="rId98"/>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86C" w:rsidRDefault="00C9586C" w:rsidP="00F056B3">
      <w:r>
        <w:separator/>
      </w:r>
    </w:p>
    <w:p w:rsidR="00C9586C" w:rsidRDefault="00C9586C" w:rsidP="00F056B3"/>
  </w:endnote>
  <w:endnote w:type="continuationSeparator" w:id="0">
    <w:p w:rsidR="00C9586C" w:rsidRDefault="00C9586C" w:rsidP="00F056B3">
      <w:r>
        <w:continuationSeparator/>
      </w:r>
    </w:p>
    <w:p w:rsidR="00C9586C" w:rsidRDefault="00C9586C" w:rsidP="00F056B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rsidP="00C0248B">
    <w:pPr>
      <w:pStyle w:val="Footer"/>
    </w:pPr>
    <w:r>
      <w:t>Course 6: Expanding QuickBooks Online – Payments, Payroll and Apps</w:t>
    </w:r>
    <w:r w:rsidRPr="000E072F">
      <w:tab/>
    </w:r>
    <w:fldSimple w:instr=" PAGE ">
      <w:r w:rsidR="006D3C95">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86C" w:rsidRDefault="00C9586C" w:rsidP="00F056B3">
      <w:r>
        <w:separator/>
      </w:r>
    </w:p>
    <w:p w:rsidR="00C9586C" w:rsidRDefault="00C9586C" w:rsidP="00F056B3"/>
  </w:footnote>
  <w:footnote w:type="continuationSeparator" w:id="0">
    <w:p w:rsidR="00C9586C" w:rsidRDefault="00C9586C" w:rsidP="00F056B3">
      <w:r>
        <w:continuationSeparator/>
      </w:r>
    </w:p>
    <w:p w:rsidR="00C9586C" w:rsidRDefault="00C9586C" w:rsidP="00F056B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t>Table of Contents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r>
    <w:r>
      <w:rPr>
        <w:rFonts w:eastAsia="Times New Roman"/>
      </w:rPr>
      <w:t>About the Author for Lesson 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r>
    <w:r>
      <w:rPr>
        <w:rFonts w:eastAsia="Times New Roman"/>
      </w:rPr>
      <w:t>About the Author for Lesson 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t>C</w:t>
    </w:r>
    <w:r w:rsidRPr="00AF73A4">
      <w:t>ourse Overview</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r>
    <w:r w:rsidRPr="00950305">
      <w:t>Lesson 1: Payment Solutions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r>
    <w:r w:rsidRPr="00950305">
      <w:t>Lesson 2: Online Payroll</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r>
    <w:r w:rsidRPr="00950305">
      <w:t>Lesson 3: Apps to Expand QuickBooks Online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t>C</w:t>
    </w:r>
    <w:r w:rsidRPr="00AF73A4">
      <w:t xml:space="preserve">ourse </w:t>
    </w:r>
    <w:r>
      <w:t>Conclusion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22" w:rsidRDefault="008A7122">
    <w:pPr>
      <w:pStyle w:val="Header"/>
    </w:pPr>
    <w:r>
      <w:t>QuickBooks Online 2013</w:t>
    </w:r>
    <w:r>
      <w:tab/>
    </w:r>
    <w:r w:rsidRPr="00950305">
      <w:t>Appendix</w:t>
    </w:r>
    <w:r>
      <w:t xml:space="preserve"> </w:t>
    </w:r>
    <w:r w:rsidRPr="00973069">
      <w:t>–</w:t>
    </w:r>
    <w:r>
      <w:t xml:space="preserve"> </w:t>
    </w:r>
    <w:r w:rsidRPr="00950305">
      <w:t>Payroll Set Up Checklist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in;height:44.25pt" o:bullet="t">
        <v:imagedata r:id="rId1" o:title="activity icon-Small copy"/>
      </v:shape>
    </w:pict>
  </w:numPicBullet>
  <w:abstractNum w:abstractNumId="0">
    <w:nsid w:val="FFFFFF88"/>
    <w:multiLevelType w:val="singleLevel"/>
    <w:tmpl w:val="8F124CD2"/>
    <w:lvl w:ilvl="0">
      <w:start w:val="1"/>
      <w:numFmt w:val="decimal"/>
      <w:pStyle w:val="ListNumber"/>
      <w:lvlText w:val="%1."/>
      <w:lvlJc w:val="left"/>
      <w:pPr>
        <w:tabs>
          <w:tab w:val="num" w:pos="360"/>
        </w:tabs>
        <w:ind w:left="360" w:hanging="360"/>
      </w:pPr>
    </w:lvl>
  </w:abstractNum>
  <w:abstractNum w:abstractNumId="1">
    <w:nsid w:val="0D4E0C34"/>
    <w:multiLevelType w:val="hybridMultilevel"/>
    <w:tmpl w:val="6922AFA6"/>
    <w:lvl w:ilvl="0" w:tplc="255EC92A">
      <w:start w:val="1"/>
      <w:numFmt w:val="bullet"/>
      <w:pStyle w:val="IconActivity"/>
      <w:lvlText w:val=""/>
      <w:lvlPicBulletId w:val="0"/>
      <w:lvlJc w:val="left"/>
      <w:pPr>
        <w:ind w:left="10440" w:hanging="360"/>
      </w:pPr>
      <w:rPr>
        <w:rFonts w:ascii="Symbol" w:hAnsi="Symbol" w:hint="default"/>
        <w:color w:val="auto"/>
        <w:sz w:val="96"/>
        <w:szCs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F019FC"/>
    <w:multiLevelType w:val="hybridMultilevel"/>
    <w:tmpl w:val="50DEC0BE"/>
    <w:lvl w:ilvl="0" w:tplc="D56069E6">
      <w:start w:val="1"/>
      <w:numFmt w:val="decimal"/>
      <w:pStyle w:val="TableHeaderNum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516CF4"/>
    <w:multiLevelType w:val="hybridMultilevel"/>
    <w:tmpl w:val="8AF6A7B4"/>
    <w:lvl w:ilvl="0" w:tplc="CC86CE72">
      <w:start w:val="1"/>
      <w:numFmt w:val="bullet"/>
      <w:pStyle w:val="Trevor1CharChar1"/>
      <w:lvlText w:val=""/>
      <w:lvlJc w:val="left"/>
      <w:pPr>
        <w:tabs>
          <w:tab w:val="num" w:pos="720"/>
        </w:tabs>
        <w:ind w:left="720" w:hanging="360"/>
      </w:pPr>
      <w:rPr>
        <w:rFonts w:ascii="Symbol" w:hAnsi="Symbol" w:hint="default"/>
        <w:color w:val="auto"/>
        <w:sz w:val="24"/>
      </w:rPr>
    </w:lvl>
    <w:lvl w:ilvl="1" w:tplc="986E502A">
      <w:start w:val="1"/>
      <w:numFmt w:val="bullet"/>
      <w:lvlText w:val="o"/>
      <w:lvlJc w:val="left"/>
      <w:pPr>
        <w:tabs>
          <w:tab w:val="num" w:pos="1440"/>
        </w:tabs>
        <w:ind w:left="1440" w:hanging="360"/>
      </w:pPr>
      <w:rPr>
        <w:rFonts w:ascii="Courier New" w:hAnsi="Courier New" w:hint="default"/>
      </w:rPr>
    </w:lvl>
    <w:lvl w:ilvl="2" w:tplc="C6625AE4">
      <w:start w:val="1"/>
      <w:numFmt w:val="bullet"/>
      <w:lvlText w:val=""/>
      <w:lvlJc w:val="left"/>
      <w:pPr>
        <w:tabs>
          <w:tab w:val="num" w:pos="2160"/>
        </w:tabs>
        <w:ind w:left="2160" w:hanging="360"/>
      </w:pPr>
      <w:rPr>
        <w:rFonts w:ascii="Wingdings" w:hAnsi="Wingdings" w:hint="default"/>
      </w:rPr>
    </w:lvl>
    <w:lvl w:ilvl="3" w:tplc="4BD0E0BC">
      <w:start w:val="1"/>
      <w:numFmt w:val="bullet"/>
      <w:lvlText w:val=""/>
      <w:lvlJc w:val="left"/>
      <w:pPr>
        <w:tabs>
          <w:tab w:val="num" w:pos="2880"/>
        </w:tabs>
        <w:ind w:left="2880" w:hanging="360"/>
      </w:pPr>
      <w:rPr>
        <w:rFonts w:ascii="Symbol" w:hAnsi="Symbol" w:hint="default"/>
        <w:sz w:val="24"/>
      </w:rPr>
    </w:lvl>
    <w:lvl w:ilvl="4" w:tplc="319A6B54">
      <w:start w:val="1"/>
      <w:numFmt w:val="decimal"/>
      <w:lvlText w:val="%5."/>
      <w:lvlJc w:val="left"/>
      <w:pPr>
        <w:tabs>
          <w:tab w:val="num" w:pos="3600"/>
        </w:tabs>
        <w:ind w:left="3600" w:hanging="360"/>
      </w:pPr>
      <w:rPr>
        <w:rFonts w:cs="Times New Roman"/>
      </w:rPr>
    </w:lvl>
    <w:lvl w:ilvl="5" w:tplc="F0A46E7C">
      <w:start w:val="1"/>
      <w:numFmt w:val="decimal"/>
      <w:lvlText w:val="%6."/>
      <w:lvlJc w:val="left"/>
      <w:pPr>
        <w:tabs>
          <w:tab w:val="num" w:pos="4320"/>
        </w:tabs>
        <w:ind w:left="4320" w:hanging="360"/>
      </w:pPr>
      <w:rPr>
        <w:rFonts w:cs="Times New Roman"/>
      </w:rPr>
    </w:lvl>
    <w:lvl w:ilvl="6" w:tplc="09626E60">
      <w:start w:val="1"/>
      <w:numFmt w:val="decimal"/>
      <w:lvlText w:val="%7."/>
      <w:lvlJc w:val="left"/>
      <w:pPr>
        <w:tabs>
          <w:tab w:val="num" w:pos="5040"/>
        </w:tabs>
        <w:ind w:left="5040" w:hanging="360"/>
      </w:pPr>
      <w:rPr>
        <w:rFonts w:cs="Times New Roman"/>
      </w:rPr>
    </w:lvl>
    <w:lvl w:ilvl="7" w:tplc="F1C47DE8">
      <w:start w:val="1"/>
      <w:numFmt w:val="decimal"/>
      <w:lvlText w:val="%8."/>
      <w:lvlJc w:val="left"/>
      <w:pPr>
        <w:tabs>
          <w:tab w:val="num" w:pos="5760"/>
        </w:tabs>
        <w:ind w:left="5760" w:hanging="360"/>
      </w:pPr>
      <w:rPr>
        <w:rFonts w:cs="Times New Roman"/>
      </w:rPr>
    </w:lvl>
    <w:lvl w:ilvl="8" w:tplc="A3EE639C">
      <w:start w:val="1"/>
      <w:numFmt w:val="decimal"/>
      <w:lvlText w:val="%9."/>
      <w:lvlJc w:val="left"/>
      <w:pPr>
        <w:tabs>
          <w:tab w:val="num" w:pos="6480"/>
        </w:tabs>
        <w:ind w:left="6480" w:hanging="360"/>
      </w:pPr>
      <w:rPr>
        <w:rFonts w:cs="Times New Roman"/>
      </w:rPr>
    </w:lvl>
  </w:abstractNum>
  <w:abstractNum w:abstractNumId="4">
    <w:nsid w:val="449E2DAD"/>
    <w:multiLevelType w:val="hybridMultilevel"/>
    <w:tmpl w:val="07581BAC"/>
    <w:lvl w:ilvl="0" w:tplc="1DAE0D90">
      <w:start w:val="1"/>
      <w:numFmt w:val="bullet"/>
      <w:pStyle w:val="Table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DD546E"/>
    <w:multiLevelType w:val="multilevel"/>
    <w:tmpl w:val="41E2F00A"/>
    <w:lvl w:ilvl="0">
      <w:start w:val="1"/>
      <w:numFmt w:val="decimal"/>
      <w:pStyle w:val="Numbering"/>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nsid w:val="54021C4B"/>
    <w:multiLevelType w:val="hybridMultilevel"/>
    <w:tmpl w:val="2340D314"/>
    <w:lvl w:ilvl="0" w:tplc="84926204">
      <w:start w:val="1"/>
      <w:numFmt w:val="lowerLetter"/>
      <w:pStyle w:val="Listletter"/>
      <w:lvlText w:val="%1."/>
      <w:lvlJc w:val="left"/>
      <w:pPr>
        <w:ind w:left="1080" w:hanging="360"/>
      </w:pPr>
      <w:rPr>
        <w:rFonts w:ascii="Arial" w:hAnsi="Arial"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B04EE8"/>
    <w:multiLevelType w:val="hybridMultilevel"/>
    <w:tmpl w:val="CCDEF5AC"/>
    <w:lvl w:ilvl="0" w:tplc="351E48A2">
      <w:start w:val="925"/>
      <w:numFmt w:val="bullet"/>
      <w:pStyle w:val="ListBullet"/>
      <w:lvlText w:val=""/>
      <w:lvlJc w:val="left"/>
      <w:pPr>
        <w:ind w:left="720" w:hanging="360"/>
      </w:pPr>
      <w:rPr>
        <w:rFonts w:ascii="Symbol" w:hAnsi="Symbol" w:cs="Times New Roman" w:hint="default"/>
        <w:color w:val="F79646" w:themeColor="accent6"/>
        <w:sz w:val="24"/>
        <w:u w:color="F79646"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33F3F52"/>
    <w:multiLevelType w:val="hybridMultilevel"/>
    <w:tmpl w:val="14D0C4B4"/>
    <w:lvl w:ilvl="0" w:tplc="E13A2322">
      <w:start w:val="1"/>
      <w:numFmt w:val="bullet"/>
      <w:pStyle w:val="ListBullet2"/>
      <w:lvlText w:val=""/>
      <w:lvlJc w:val="left"/>
      <w:pPr>
        <w:ind w:left="1080" w:hanging="360"/>
      </w:pPr>
      <w:rPr>
        <w:rFonts w:ascii="Symbol" w:hAnsi="Symbol" w:hint="default"/>
        <w:b w:val="0"/>
        <w:i w:val="0"/>
        <w:color w:val="2F61BF"/>
        <w:sz w:val="16"/>
        <w:u w:color="2F61BF"/>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A722800"/>
    <w:multiLevelType w:val="hybridMultilevel"/>
    <w:tmpl w:val="1F9A9B0C"/>
    <w:lvl w:ilvl="0" w:tplc="AF2A4F88">
      <w:start w:val="1"/>
      <w:numFmt w:val="decimal"/>
      <w:pStyle w:val="ListBulletLast"/>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C23518"/>
    <w:multiLevelType w:val="hybridMultilevel"/>
    <w:tmpl w:val="50A679B4"/>
    <w:lvl w:ilvl="0" w:tplc="0914B45A">
      <w:start w:val="1"/>
      <w:numFmt w:val="bullet"/>
      <w:pStyle w:val="Bul1"/>
      <w:lvlText w:val=""/>
      <w:lvlJc w:val="left"/>
      <w:pPr>
        <w:tabs>
          <w:tab w:val="num" w:pos="720"/>
        </w:tabs>
        <w:ind w:left="720" w:hanging="360"/>
      </w:pPr>
      <w:rPr>
        <w:rFonts w:ascii="Symbol" w:hAnsi="Symbol" w:hint="default"/>
      </w:rPr>
    </w:lvl>
    <w:lvl w:ilvl="1" w:tplc="04090003">
      <w:start w:val="1"/>
      <w:numFmt w:val="bullet"/>
      <w:lvlText w:val=""/>
      <w:lvlJc w:val="left"/>
      <w:pPr>
        <w:tabs>
          <w:tab w:val="num" w:pos="340"/>
        </w:tabs>
        <w:ind w:left="340" w:hanging="340"/>
      </w:pPr>
      <w:rPr>
        <w:rFonts w:ascii="Symbol" w:hAnsi="Symbol" w:hint="default"/>
        <w:color w:val="auto"/>
        <w:sz w:val="22"/>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8"/>
  </w:num>
  <w:num w:numId="4">
    <w:abstractNumId w:val="6"/>
  </w:num>
  <w:num w:numId="5">
    <w:abstractNumId w:val="2"/>
  </w:num>
  <w:num w:numId="6">
    <w:abstractNumId w:val="4"/>
  </w:num>
  <w:num w:numId="7">
    <w:abstractNumId w:val="5"/>
  </w:num>
  <w:num w:numId="8">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0"/>
  </w:num>
  <w:num w:numId="11">
    <w:abstractNumId w:val="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028"/>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rsids>
    <w:rsidRoot w:val="00EE0B1F"/>
    <w:rsid w:val="00001C78"/>
    <w:rsid w:val="000062ED"/>
    <w:rsid w:val="000069D1"/>
    <w:rsid w:val="000071B4"/>
    <w:rsid w:val="00010E31"/>
    <w:rsid w:val="00012566"/>
    <w:rsid w:val="00013C28"/>
    <w:rsid w:val="000156D4"/>
    <w:rsid w:val="00015E78"/>
    <w:rsid w:val="000161BD"/>
    <w:rsid w:val="00017790"/>
    <w:rsid w:val="0002043F"/>
    <w:rsid w:val="00020F3F"/>
    <w:rsid w:val="0002299A"/>
    <w:rsid w:val="000251BC"/>
    <w:rsid w:val="00025944"/>
    <w:rsid w:val="00031B49"/>
    <w:rsid w:val="00035873"/>
    <w:rsid w:val="00037C32"/>
    <w:rsid w:val="00040160"/>
    <w:rsid w:val="00041410"/>
    <w:rsid w:val="0004489F"/>
    <w:rsid w:val="0004776A"/>
    <w:rsid w:val="0005250A"/>
    <w:rsid w:val="000531B7"/>
    <w:rsid w:val="00054837"/>
    <w:rsid w:val="00054916"/>
    <w:rsid w:val="000549DF"/>
    <w:rsid w:val="000567A4"/>
    <w:rsid w:val="0006016C"/>
    <w:rsid w:val="00065B9C"/>
    <w:rsid w:val="00071E61"/>
    <w:rsid w:val="00072E6D"/>
    <w:rsid w:val="000819C3"/>
    <w:rsid w:val="00085592"/>
    <w:rsid w:val="00091063"/>
    <w:rsid w:val="00091B89"/>
    <w:rsid w:val="00092006"/>
    <w:rsid w:val="00092B24"/>
    <w:rsid w:val="000A1086"/>
    <w:rsid w:val="000A3C7A"/>
    <w:rsid w:val="000A5DC1"/>
    <w:rsid w:val="000B15FE"/>
    <w:rsid w:val="000B2186"/>
    <w:rsid w:val="000B2A88"/>
    <w:rsid w:val="000B2B4C"/>
    <w:rsid w:val="000B6AD6"/>
    <w:rsid w:val="000B7EF9"/>
    <w:rsid w:val="000C1A84"/>
    <w:rsid w:val="000C376A"/>
    <w:rsid w:val="000C485C"/>
    <w:rsid w:val="000C59B5"/>
    <w:rsid w:val="000C6CFE"/>
    <w:rsid w:val="000C7E10"/>
    <w:rsid w:val="000D124E"/>
    <w:rsid w:val="000D13C0"/>
    <w:rsid w:val="000D1D64"/>
    <w:rsid w:val="000D230D"/>
    <w:rsid w:val="000D25CE"/>
    <w:rsid w:val="000E4178"/>
    <w:rsid w:val="000E4DED"/>
    <w:rsid w:val="000E651A"/>
    <w:rsid w:val="000E6F89"/>
    <w:rsid w:val="000F3C7C"/>
    <w:rsid w:val="000F6AE6"/>
    <w:rsid w:val="00101B5B"/>
    <w:rsid w:val="00102E0E"/>
    <w:rsid w:val="00105291"/>
    <w:rsid w:val="00107DFF"/>
    <w:rsid w:val="00110513"/>
    <w:rsid w:val="0011330E"/>
    <w:rsid w:val="00121FFE"/>
    <w:rsid w:val="00122BD1"/>
    <w:rsid w:val="001259A1"/>
    <w:rsid w:val="00131AD7"/>
    <w:rsid w:val="00132E79"/>
    <w:rsid w:val="00134AED"/>
    <w:rsid w:val="001353F7"/>
    <w:rsid w:val="00136629"/>
    <w:rsid w:val="001368E8"/>
    <w:rsid w:val="001373D5"/>
    <w:rsid w:val="00140950"/>
    <w:rsid w:val="0014633A"/>
    <w:rsid w:val="00147A75"/>
    <w:rsid w:val="001514C3"/>
    <w:rsid w:val="001528F9"/>
    <w:rsid w:val="00152F5B"/>
    <w:rsid w:val="001562B1"/>
    <w:rsid w:val="0016336E"/>
    <w:rsid w:val="00164DA5"/>
    <w:rsid w:val="00166DC0"/>
    <w:rsid w:val="0017262A"/>
    <w:rsid w:val="001736A3"/>
    <w:rsid w:val="00175ECA"/>
    <w:rsid w:val="00176B11"/>
    <w:rsid w:val="00181EF7"/>
    <w:rsid w:val="001826D1"/>
    <w:rsid w:val="0018273F"/>
    <w:rsid w:val="001835F8"/>
    <w:rsid w:val="00186ADA"/>
    <w:rsid w:val="00187B72"/>
    <w:rsid w:val="00190EDD"/>
    <w:rsid w:val="00191BFC"/>
    <w:rsid w:val="001937F3"/>
    <w:rsid w:val="00195B32"/>
    <w:rsid w:val="001A1557"/>
    <w:rsid w:val="001A17D9"/>
    <w:rsid w:val="001A1FD8"/>
    <w:rsid w:val="001B0F19"/>
    <w:rsid w:val="001B1A13"/>
    <w:rsid w:val="001B22E7"/>
    <w:rsid w:val="001B29FC"/>
    <w:rsid w:val="001B701C"/>
    <w:rsid w:val="001C1513"/>
    <w:rsid w:val="001C54FD"/>
    <w:rsid w:val="001C63C0"/>
    <w:rsid w:val="001C7961"/>
    <w:rsid w:val="001C7C86"/>
    <w:rsid w:val="001D750A"/>
    <w:rsid w:val="001D7BE2"/>
    <w:rsid w:val="001E4402"/>
    <w:rsid w:val="001E44DE"/>
    <w:rsid w:val="001E655E"/>
    <w:rsid w:val="001E6B68"/>
    <w:rsid w:val="001F2287"/>
    <w:rsid w:val="001F5573"/>
    <w:rsid w:val="001F5C42"/>
    <w:rsid w:val="001F614E"/>
    <w:rsid w:val="001F6ABD"/>
    <w:rsid w:val="001F737C"/>
    <w:rsid w:val="001F767C"/>
    <w:rsid w:val="00201848"/>
    <w:rsid w:val="00203123"/>
    <w:rsid w:val="002046D8"/>
    <w:rsid w:val="00207083"/>
    <w:rsid w:val="00210A9C"/>
    <w:rsid w:val="00213B84"/>
    <w:rsid w:val="00214581"/>
    <w:rsid w:val="00214DAD"/>
    <w:rsid w:val="002229F2"/>
    <w:rsid w:val="002241F4"/>
    <w:rsid w:val="00224730"/>
    <w:rsid w:val="00224FF2"/>
    <w:rsid w:val="00225AAB"/>
    <w:rsid w:val="00230AE0"/>
    <w:rsid w:val="002312D5"/>
    <w:rsid w:val="002317C7"/>
    <w:rsid w:val="002318B9"/>
    <w:rsid w:val="00236806"/>
    <w:rsid w:val="00236B0F"/>
    <w:rsid w:val="00242B22"/>
    <w:rsid w:val="00245171"/>
    <w:rsid w:val="00245644"/>
    <w:rsid w:val="00252A74"/>
    <w:rsid w:val="00254AE1"/>
    <w:rsid w:val="00254BA4"/>
    <w:rsid w:val="002552D1"/>
    <w:rsid w:val="00257304"/>
    <w:rsid w:val="002640FA"/>
    <w:rsid w:val="00264E36"/>
    <w:rsid w:val="00266BF2"/>
    <w:rsid w:val="002704C7"/>
    <w:rsid w:val="00270CCF"/>
    <w:rsid w:val="002715DE"/>
    <w:rsid w:val="00272BB4"/>
    <w:rsid w:val="002755FB"/>
    <w:rsid w:val="00277533"/>
    <w:rsid w:val="002779F3"/>
    <w:rsid w:val="00280EC3"/>
    <w:rsid w:val="00282EAD"/>
    <w:rsid w:val="002841A0"/>
    <w:rsid w:val="002849B0"/>
    <w:rsid w:val="002966FD"/>
    <w:rsid w:val="00296BAE"/>
    <w:rsid w:val="00297556"/>
    <w:rsid w:val="002A1124"/>
    <w:rsid w:val="002A2972"/>
    <w:rsid w:val="002A2FB0"/>
    <w:rsid w:val="002A321E"/>
    <w:rsid w:val="002A3F1B"/>
    <w:rsid w:val="002A5C53"/>
    <w:rsid w:val="002A773F"/>
    <w:rsid w:val="002A7F38"/>
    <w:rsid w:val="002B0DDC"/>
    <w:rsid w:val="002B24E6"/>
    <w:rsid w:val="002B6B71"/>
    <w:rsid w:val="002B7140"/>
    <w:rsid w:val="002B731D"/>
    <w:rsid w:val="002C2576"/>
    <w:rsid w:val="002C5B78"/>
    <w:rsid w:val="002C5F70"/>
    <w:rsid w:val="002C7C7C"/>
    <w:rsid w:val="002D1071"/>
    <w:rsid w:val="002D14A0"/>
    <w:rsid w:val="002D1E6D"/>
    <w:rsid w:val="002D371B"/>
    <w:rsid w:val="002D5B1D"/>
    <w:rsid w:val="002D75E1"/>
    <w:rsid w:val="002D7D6B"/>
    <w:rsid w:val="002E3E30"/>
    <w:rsid w:val="002E49A6"/>
    <w:rsid w:val="002E5A9D"/>
    <w:rsid w:val="002E645A"/>
    <w:rsid w:val="002E7329"/>
    <w:rsid w:val="002F14DD"/>
    <w:rsid w:val="002F162D"/>
    <w:rsid w:val="002F3441"/>
    <w:rsid w:val="002F4156"/>
    <w:rsid w:val="002F480F"/>
    <w:rsid w:val="0030022E"/>
    <w:rsid w:val="00300A4A"/>
    <w:rsid w:val="00305C89"/>
    <w:rsid w:val="003071F9"/>
    <w:rsid w:val="00310A76"/>
    <w:rsid w:val="00311363"/>
    <w:rsid w:val="00311552"/>
    <w:rsid w:val="00312A3C"/>
    <w:rsid w:val="00315986"/>
    <w:rsid w:val="0031739E"/>
    <w:rsid w:val="0031763B"/>
    <w:rsid w:val="00317C95"/>
    <w:rsid w:val="003310C4"/>
    <w:rsid w:val="00335A28"/>
    <w:rsid w:val="003369DE"/>
    <w:rsid w:val="00340C07"/>
    <w:rsid w:val="00340C67"/>
    <w:rsid w:val="00341BF3"/>
    <w:rsid w:val="0034264F"/>
    <w:rsid w:val="00342833"/>
    <w:rsid w:val="003432A0"/>
    <w:rsid w:val="003469B8"/>
    <w:rsid w:val="00353A39"/>
    <w:rsid w:val="00360E7D"/>
    <w:rsid w:val="00361D85"/>
    <w:rsid w:val="00361F8D"/>
    <w:rsid w:val="00363C62"/>
    <w:rsid w:val="00371420"/>
    <w:rsid w:val="0037329F"/>
    <w:rsid w:val="0037399F"/>
    <w:rsid w:val="003746CE"/>
    <w:rsid w:val="00377292"/>
    <w:rsid w:val="00377699"/>
    <w:rsid w:val="003833F8"/>
    <w:rsid w:val="00383677"/>
    <w:rsid w:val="003836AA"/>
    <w:rsid w:val="0038397F"/>
    <w:rsid w:val="003842DA"/>
    <w:rsid w:val="0038587A"/>
    <w:rsid w:val="00390395"/>
    <w:rsid w:val="00391B66"/>
    <w:rsid w:val="00392B7A"/>
    <w:rsid w:val="00394360"/>
    <w:rsid w:val="0039523C"/>
    <w:rsid w:val="00396542"/>
    <w:rsid w:val="0039780F"/>
    <w:rsid w:val="003A111F"/>
    <w:rsid w:val="003A11C3"/>
    <w:rsid w:val="003A4DBB"/>
    <w:rsid w:val="003A53CD"/>
    <w:rsid w:val="003A56F6"/>
    <w:rsid w:val="003A6788"/>
    <w:rsid w:val="003A7E3D"/>
    <w:rsid w:val="003A7FA6"/>
    <w:rsid w:val="003B44A7"/>
    <w:rsid w:val="003B4546"/>
    <w:rsid w:val="003B4883"/>
    <w:rsid w:val="003B6B00"/>
    <w:rsid w:val="003B6F15"/>
    <w:rsid w:val="003C00A1"/>
    <w:rsid w:val="003C3E28"/>
    <w:rsid w:val="003C7500"/>
    <w:rsid w:val="003D0B6D"/>
    <w:rsid w:val="003D5F73"/>
    <w:rsid w:val="003E4481"/>
    <w:rsid w:val="003E7D14"/>
    <w:rsid w:val="003F3AD7"/>
    <w:rsid w:val="00401266"/>
    <w:rsid w:val="00402459"/>
    <w:rsid w:val="00402E2F"/>
    <w:rsid w:val="004034DD"/>
    <w:rsid w:val="0040359D"/>
    <w:rsid w:val="004128DE"/>
    <w:rsid w:val="0041326F"/>
    <w:rsid w:val="0041411D"/>
    <w:rsid w:val="00416956"/>
    <w:rsid w:val="0041716D"/>
    <w:rsid w:val="0041720A"/>
    <w:rsid w:val="0042537D"/>
    <w:rsid w:val="00427B4C"/>
    <w:rsid w:val="00427E7D"/>
    <w:rsid w:val="004329A3"/>
    <w:rsid w:val="00432A71"/>
    <w:rsid w:val="00432EB3"/>
    <w:rsid w:val="004372EC"/>
    <w:rsid w:val="004405A3"/>
    <w:rsid w:val="00440CE9"/>
    <w:rsid w:val="00441FD9"/>
    <w:rsid w:val="0044225E"/>
    <w:rsid w:val="00445BD0"/>
    <w:rsid w:val="00452841"/>
    <w:rsid w:val="00453923"/>
    <w:rsid w:val="00455657"/>
    <w:rsid w:val="00456DA1"/>
    <w:rsid w:val="00460C0F"/>
    <w:rsid w:val="00461E21"/>
    <w:rsid w:val="0046295F"/>
    <w:rsid w:val="0046453C"/>
    <w:rsid w:val="00465694"/>
    <w:rsid w:val="00472701"/>
    <w:rsid w:val="004731F3"/>
    <w:rsid w:val="004759E5"/>
    <w:rsid w:val="004761A8"/>
    <w:rsid w:val="004817FB"/>
    <w:rsid w:val="004827B3"/>
    <w:rsid w:val="0048443B"/>
    <w:rsid w:val="00497616"/>
    <w:rsid w:val="004A14C8"/>
    <w:rsid w:val="004A2DFE"/>
    <w:rsid w:val="004A50A4"/>
    <w:rsid w:val="004B2F96"/>
    <w:rsid w:val="004B5BFC"/>
    <w:rsid w:val="004B659B"/>
    <w:rsid w:val="004B65B5"/>
    <w:rsid w:val="004B6FFE"/>
    <w:rsid w:val="004C0CA1"/>
    <w:rsid w:val="004C176F"/>
    <w:rsid w:val="004C2604"/>
    <w:rsid w:val="004C274D"/>
    <w:rsid w:val="004C2863"/>
    <w:rsid w:val="004C50B8"/>
    <w:rsid w:val="004D0BC2"/>
    <w:rsid w:val="004D1367"/>
    <w:rsid w:val="004D1481"/>
    <w:rsid w:val="004D211B"/>
    <w:rsid w:val="004D50C0"/>
    <w:rsid w:val="004D5736"/>
    <w:rsid w:val="004D788D"/>
    <w:rsid w:val="004E0DFC"/>
    <w:rsid w:val="004E1008"/>
    <w:rsid w:val="004E232E"/>
    <w:rsid w:val="004E2D05"/>
    <w:rsid w:val="004F06CB"/>
    <w:rsid w:val="004F080A"/>
    <w:rsid w:val="004F092E"/>
    <w:rsid w:val="004F1BA0"/>
    <w:rsid w:val="004F30E1"/>
    <w:rsid w:val="004F3221"/>
    <w:rsid w:val="004F32CA"/>
    <w:rsid w:val="004F4488"/>
    <w:rsid w:val="004F4F96"/>
    <w:rsid w:val="004F6CD2"/>
    <w:rsid w:val="0050395F"/>
    <w:rsid w:val="0050460F"/>
    <w:rsid w:val="00505364"/>
    <w:rsid w:val="00506456"/>
    <w:rsid w:val="00506BE9"/>
    <w:rsid w:val="00511B82"/>
    <w:rsid w:val="005135AF"/>
    <w:rsid w:val="0051635E"/>
    <w:rsid w:val="005167A1"/>
    <w:rsid w:val="00516EFA"/>
    <w:rsid w:val="00521E47"/>
    <w:rsid w:val="00523719"/>
    <w:rsid w:val="00525005"/>
    <w:rsid w:val="00526A12"/>
    <w:rsid w:val="00527CE4"/>
    <w:rsid w:val="00531484"/>
    <w:rsid w:val="00532DF2"/>
    <w:rsid w:val="00536F38"/>
    <w:rsid w:val="00540737"/>
    <w:rsid w:val="00542C49"/>
    <w:rsid w:val="00543745"/>
    <w:rsid w:val="00543E88"/>
    <w:rsid w:val="0054788B"/>
    <w:rsid w:val="005479B5"/>
    <w:rsid w:val="005505A3"/>
    <w:rsid w:val="0055286A"/>
    <w:rsid w:val="00553046"/>
    <w:rsid w:val="00553E00"/>
    <w:rsid w:val="00560F76"/>
    <w:rsid w:val="0056118E"/>
    <w:rsid w:val="005636FB"/>
    <w:rsid w:val="0056727B"/>
    <w:rsid w:val="005706BF"/>
    <w:rsid w:val="00570CF4"/>
    <w:rsid w:val="00571954"/>
    <w:rsid w:val="005728EC"/>
    <w:rsid w:val="0057290F"/>
    <w:rsid w:val="00573119"/>
    <w:rsid w:val="00577678"/>
    <w:rsid w:val="005777B8"/>
    <w:rsid w:val="005806B7"/>
    <w:rsid w:val="00581D06"/>
    <w:rsid w:val="005830F0"/>
    <w:rsid w:val="00583CEB"/>
    <w:rsid w:val="00584158"/>
    <w:rsid w:val="00586803"/>
    <w:rsid w:val="00586876"/>
    <w:rsid w:val="00587857"/>
    <w:rsid w:val="00590175"/>
    <w:rsid w:val="005905C6"/>
    <w:rsid w:val="00590F94"/>
    <w:rsid w:val="00592DF1"/>
    <w:rsid w:val="005931DE"/>
    <w:rsid w:val="00596051"/>
    <w:rsid w:val="00596DEB"/>
    <w:rsid w:val="005A0937"/>
    <w:rsid w:val="005A1DDF"/>
    <w:rsid w:val="005A2AF6"/>
    <w:rsid w:val="005B09F8"/>
    <w:rsid w:val="005B108A"/>
    <w:rsid w:val="005B652C"/>
    <w:rsid w:val="005C16A1"/>
    <w:rsid w:val="005C1A31"/>
    <w:rsid w:val="005C3D83"/>
    <w:rsid w:val="005C5AB3"/>
    <w:rsid w:val="005C69C6"/>
    <w:rsid w:val="005C6F09"/>
    <w:rsid w:val="005C7C0A"/>
    <w:rsid w:val="005D00EF"/>
    <w:rsid w:val="005D0435"/>
    <w:rsid w:val="005D20E7"/>
    <w:rsid w:val="005D2EEA"/>
    <w:rsid w:val="005D3218"/>
    <w:rsid w:val="005D5EBA"/>
    <w:rsid w:val="005D6D2F"/>
    <w:rsid w:val="005D7503"/>
    <w:rsid w:val="005E25B7"/>
    <w:rsid w:val="005E2A9E"/>
    <w:rsid w:val="005E69F4"/>
    <w:rsid w:val="005E77F0"/>
    <w:rsid w:val="005E79F4"/>
    <w:rsid w:val="005F06B1"/>
    <w:rsid w:val="005F1B41"/>
    <w:rsid w:val="005F2AC3"/>
    <w:rsid w:val="005F2FB0"/>
    <w:rsid w:val="005F3347"/>
    <w:rsid w:val="005F4311"/>
    <w:rsid w:val="005F6347"/>
    <w:rsid w:val="0060019F"/>
    <w:rsid w:val="006058EF"/>
    <w:rsid w:val="00607FB2"/>
    <w:rsid w:val="00610804"/>
    <w:rsid w:val="00611AE0"/>
    <w:rsid w:val="00616B97"/>
    <w:rsid w:val="00616C81"/>
    <w:rsid w:val="00620FC0"/>
    <w:rsid w:val="00621BE4"/>
    <w:rsid w:val="00624EF0"/>
    <w:rsid w:val="00630128"/>
    <w:rsid w:val="00630E9F"/>
    <w:rsid w:val="00634934"/>
    <w:rsid w:val="00635BA6"/>
    <w:rsid w:val="006375B2"/>
    <w:rsid w:val="00637FB2"/>
    <w:rsid w:val="006404D9"/>
    <w:rsid w:val="00644B0D"/>
    <w:rsid w:val="00644BD1"/>
    <w:rsid w:val="00645162"/>
    <w:rsid w:val="00646378"/>
    <w:rsid w:val="00647D4E"/>
    <w:rsid w:val="00653AA4"/>
    <w:rsid w:val="00654365"/>
    <w:rsid w:val="006551C1"/>
    <w:rsid w:val="00657992"/>
    <w:rsid w:val="00662C2E"/>
    <w:rsid w:val="00665A27"/>
    <w:rsid w:val="00665B6F"/>
    <w:rsid w:val="006709ED"/>
    <w:rsid w:val="006727AC"/>
    <w:rsid w:val="006759A4"/>
    <w:rsid w:val="0067626F"/>
    <w:rsid w:val="00684B51"/>
    <w:rsid w:val="00685042"/>
    <w:rsid w:val="00686E0F"/>
    <w:rsid w:val="0068754C"/>
    <w:rsid w:val="0068797A"/>
    <w:rsid w:val="00687F70"/>
    <w:rsid w:val="00692FB1"/>
    <w:rsid w:val="00693FC4"/>
    <w:rsid w:val="006954F3"/>
    <w:rsid w:val="00696859"/>
    <w:rsid w:val="00696A9D"/>
    <w:rsid w:val="00696E1B"/>
    <w:rsid w:val="006A4A23"/>
    <w:rsid w:val="006A77D2"/>
    <w:rsid w:val="006B14F3"/>
    <w:rsid w:val="006B28DB"/>
    <w:rsid w:val="006B2A8E"/>
    <w:rsid w:val="006B30DA"/>
    <w:rsid w:val="006B3515"/>
    <w:rsid w:val="006B4E42"/>
    <w:rsid w:val="006B5375"/>
    <w:rsid w:val="006C4A2D"/>
    <w:rsid w:val="006C5D15"/>
    <w:rsid w:val="006C6170"/>
    <w:rsid w:val="006C63AB"/>
    <w:rsid w:val="006C7429"/>
    <w:rsid w:val="006D156E"/>
    <w:rsid w:val="006D2721"/>
    <w:rsid w:val="006D291A"/>
    <w:rsid w:val="006D3C95"/>
    <w:rsid w:val="006D6282"/>
    <w:rsid w:val="006E0EAE"/>
    <w:rsid w:val="006E1065"/>
    <w:rsid w:val="006E117E"/>
    <w:rsid w:val="006E1892"/>
    <w:rsid w:val="006E2F43"/>
    <w:rsid w:val="006E48A6"/>
    <w:rsid w:val="006E5397"/>
    <w:rsid w:val="006E5B03"/>
    <w:rsid w:val="006E77D3"/>
    <w:rsid w:val="006F51CD"/>
    <w:rsid w:val="00701A92"/>
    <w:rsid w:val="00703884"/>
    <w:rsid w:val="0070447A"/>
    <w:rsid w:val="00705EFD"/>
    <w:rsid w:val="00706904"/>
    <w:rsid w:val="007079A3"/>
    <w:rsid w:val="00710B60"/>
    <w:rsid w:val="00710DB5"/>
    <w:rsid w:val="007136CE"/>
    <w:rsid w:val="007167B0"/>
    <w:rsid w:val="00717565"/>
    <w:rsid w:val="0072086C"/>
    <w:rsid w:val="007226D6"/>
    <w:rsid w:val="00722F99"/>
    <w:rsid w:val="00724766"/>
    <w:rsid w:val="007276D3"/>
    <w:rsid w:val="00727F37"/>
    <w:rsid w:val="00730456"/>
    <w:rsid w:val="0073180F"/>
    <w:rsid w:val="007342B0"/>
    <w:rsid w:val="00734A8B"/>
    <w:rsid w:val="00735B6F"/>
    <w:rsid w:val="007364B4"/>
    <w:rsid w:val="00746E95"/>
    <w:rsid w:val="0075397B"/>
    <w:rsid w:val="00762483"/>
    <w:rsid w:val="007724F5"/>
    <w:rsid w:val="00775484"/>
    <w:rsid w:val="00776C31"/>
    <w:rsid w:val="00776E1A"/>
    <w:rsid w:val="00781C8D"/>
    <w:rsid w:val="00781DB8"/>
    <w:rsid w:val="0078621C"/>
    <w:rsid w:val="0078631E"/>
    <w:rsid w:val="0078639F"/>
    <w:rsid w:val="00787291"/>
    <w:rsid w:val="007908A3"/>
    <w:rsid w:val="007910AC"/>
    <w:rsid w:val="007922ED"/>
    <w:rsid w:val="0079669F"/>
    <w:rsid w:val="00796A20"/>
    <w:rsid w:val="00797266"/>
    <w:rsid w:val="007A03A7"/>
    <w:rsid w:val="007A0E3C"/>
    <w:rsid w:val="007A5A05"/>
    <w:rsid w:val="007B2B28"/>
    <w:rsid w:val="007B7A7F"/>
    <w:rsid w:val="007C0068"/>
    <w:rsid w:val="007C0F56"/>
    <w:rsid w:val="007C2016"/>
    <w:rsid w:val="007C304B"/>
    <w:rsid w:val="007C3FA0"/>
    <w:rsid w:val="007C4936"/>
    <w:rsid w:val="007C4AFE"/>
    <w:rsid w:val="007D0ADD"/>
    <w:rsid w:val="007D1D96"/>
    <w:rsid w:val="007D38BB"/>
    <w:rsid w:val="007D5151"/>
    <w:rsid w:val="007D6BB1"/>
    <w:rsid w:val="007E027D"/>
    <w:rsid w:val="007E09A6"/>
    <w:rsid w:val="007E4B5A"/>
    <w:rsid w:val="007E5A37"/>
    <w:rsid w:val="007E62ED"/>
    <w:rsid w:val="007E793A"/>
    <w:rsid w:val="007E7BB4"/>
    <w:rsid w:val="007F171B"/>
    <w:rsid w:val="007F17C4"/>
    <w:rsid w:val="007F2077"/>
    <w:rsid w:val="007F2FFB"/>
    <w:rsid w:val="007F42CC"/>
    <w:rsid w:val="00800DC4"/>
    <w:rsid w:val="0080218A"/>
    <w:rsid w:val="00803098"/>
    <w:rsid w:val="0080394D"/>
    <w:rsid w:val="00805106"/>
    <w:rsid w:val="00815A7B"/>
    <w:rsid w:val="00817FF0"/>
    <w:rsid w:val="0082107D"/>
    <w:rsid w:val="00825086"/>
    <w:rsid w:val="00825E8B"/>
    <w:rsid w:val="00826D35"/>
    <w:rsid w:val="0083035A"/>
    <w:rsid w:val="008311C9"/>
    <w:rsid w:val="00831E93"/>
    <w:rsid w:val="00833F95"/>
    <w:rsid w:val="008340A5"/>
    <w:rsid w:val="00834463"/>
    <w:rsid w:val="0083518B"/>
    <w:rsid w:val="00840019"/>
    <w:rsid w:val="008429DE"/>
    <w:rsid w:val="008472B2"/>
    <w:rsid w:val="0085260B"/>
    <w:rsid w:val="00853619"/>
    <w:rsid w:val="00854582"/>
    <w:rsid w:val="0085620C"/>
    <w:rsid w:val="00856670"/>
    <w:rsid w:val="008609D6"/>
    <w:rsid w:val="00861DBD"/>
    <w:rsid w:val="00863054"/>
    <w:rsid w:val="00863AFB"/>
    <w:rsid w:val="0086432E"/>
    <w:rsid w:val="00866C60"/>
    <w:rsid w:val="00872032"/>
    <w:rsid w:val="00876D10"/>
    <w:rsid w:val="00880024"/>
    <w:rsid w:val="008824D7"/>
    <w:rsid w:val="00882DA9"/>
    <w:rsid w:val="008857BC"/>
    <w:rsid w:val="00885EA4"/>
    <w:rsid w:val="008900EE"/>
    <w:rsid w:val="008902EA"/>
    <w:rsid w:val="008904F7"/>
    <w:rsid w:val="008908EE"/>
    <w:rsid w:val="00890C58"/>
    <w:rsid w:val="00891831"/>
    <w:rsid w:val="008945B5"/>
    <w:rsid w:val="00894C67"/>
    <w:rsid w:val="008976EC"/>
    <w:rsid w:val="00897729"/>
    <w:rsid w:val="008A6D1B"/>
    <w:rsid w:val="008A6D7D"/>
    <w:rsid w:val="008A7122"/>
    <w:rsid w:val="008B13D5"/>
    <w:rsid w:val="008B5ECE"/>
    <w:rsid w:val="008C0B9C"/>
    <w:rsid w:val="008C29BF"/>
    <w:rsid w:val="008C3E21"/>
    <w:rsid w:val="008C3F05"/>
    <w:rsid w:val="008C4244"/>
    <w:rsid w:val="008C4669"/>
    <w:rsid w:val="008C51DA"/>
    <w:rsid w:val="008C6DC6"/>
    <w:rsid w:val="008D04D1"/>
    <w:rsid w:val="008D1517"/>
    <w:rsid w:val="008D3210"/>
    <w:rsid w:val="008D3303"/>
    <w:rsid w:val="008D334D"/>
    <w:rsid w:val="008D37AC"/>
    <w:rsid w:val="008D50BF"/>
    <w:rsid w:val="008D75DB"/>
    <w:rsid w:val="008D7885"/>
    <w:rsid w:val="008F0CDF"/>
    <w:rsid w:val="008F578F"/>
    <w:rsid w:val="008F5872"/>
    <w:rsid w:val="008F59AF"/>
    <w:rsid w:val="008F60A3"/>
    <w:rsid w:val="008F613B"/>
    <w:rsid w:val="0090020A"/>
    <w:rsid w:val="00901BFD"/>
    <w:rsid w:val="009114B3"/>
    <w:rsid w:val="0091261E"/>
    <w:rsid w:val="00922235"/>
    <w:rsid w:val="00924068"/>
    <w:rsid w:val="00925284"/>
    <w:rsid w:val="00925DBF"/>
    <w:rsid w:val="00931AE2"/>
    <w:rsid w:val="00934F31"/>
    <w:rsid w:val="00937108"/>
    <w:rsid w:val="00940E01"/>
    <w:rsid w:val="009417D4"/>
    <w:rsid w:val="00941BCB"/>
    <w:rsid w:val="0094202E"/>
    <w:rsid w:val="00950FB0"/>
    <w:rsid w:val="00952878"/>
    <w:rsid w:val="00955745"/>
    <w:rsid w:val="009564E9"/>
    <w:rsid w:val="009624EB"/>
    <w:rsid w:val="00966BD1"/>
    <w:rsid w:val="00966F10"/>
    <w:rsid w:val="00966FA1"/>
    <w:rsid w:val="00967D46"/>
    <w:rsid w:val="0097133B"/>
    <w:rsid w:val="00971A85"/>
    <w:rsid w:val="00972643"/>
    <w:rsid w:val="00972A28"/>
    <w:rsid w:val="00973069"/>
    <w:rsid w:val="009744BB"/>
    <w:rsid w:val="00975542"/>
    <w:rsid w:val="00977000"/>
    <w:rsid w:val="0098047B"/>
    <w:rsid w:val="00982252"/>
    <w:rsid w:val="00984CCF"/>
    <w:rsid w:val="00986781"/>
    <w:rsid w:val="00986A29"/>
    <w:rsid w:val="009870D0"/>
    <w:rsid w:val="00991357"/>
    <w:rsid w:val="00992257"/>
    <w:rsid w:val="00993CD0"/>
    <w:rsid w:val="0099496C"/>
    <w:rsid w:val="00996633"/>
    <w:rsid w:val="009A190C"/>
    <w:rsid w:val="009B76CC"/>
    <w:rsid w:val="009B7965"/>
    <w:rsid w:val="009C1071"/>
    <w:rsid w:val="009C140F"/>
    <w:rsid w:val="009C1738"/>
    <w:rsid w:val="009C25EF"/>
    <w:rsid w:val="009C33AC"/>
    <w:rsid w:val="009C437A"/>
    <w:rsid w:val="009C679E"/>
    <w:rsid w:val="009C71BB"/>
    <w:rsid w:val="009D2D92"/>
    <w:rsid w:val="009E4273"/>
    <w:rsid w:val="009E4F45"/>
    <w:rsid w:val="009E51E1"/>
    <w:rsid w:val="009E5A81"/>
    <w:rsid w:val="009E6C16"/>
    <w:rsid w:val="009F0DAA"/>
    <w:rsid w:val="009F2719"/>
    <w:rsid w:val="00A04CCA"/>
    <w:rsid w:val="00A052CD"/>
    <w:rsid w:val="00A053DD"/>
    <w:rsid w:val="00A05F6C"/>
    <w:rsid w:val="00A06766"/>
    <w:rsid w:val="00A067AA"/>
    <w:rsid w:val="00A07528"/>
    <w:rsid w:val="00A10018"/>
    <w:rsid w:val="00A10C02"/>
    <w:rsid w:val="00A121F9"/>
    <w:rsid w:val="00A13D5D"/>
    <w:rsid w:val="00A14E5E"/>
    <w:rsid w:val="00A2184F"/>
    <w:rsid w:val="00A22ABF"/>
    <w:rsid w:val="00A25EE3"/>
    <w:rsid w:val="00A260E2"/>
    <w:rsid w:val="00A27328"/>
    <w:rsid w:val="00A2734A"/>
    <w:rsid w:val="00A330D4"/>
    <w:rsid w:val="00A33FC4"/>
    <w:rsid w:val="00A3603C"/>
    <w:rsid w:val="00A378C1"/>
    <w:rsid w:val="00A410C9"/>
    <w:rsid w:val="00A42396"/>
    <w:rsid w:val="00A425F5"/>
    <w:rsid w:val="00A4318E"/>
    <w:rsid w:val="00A43295"/>
    <w:rsid w:val="00A45457"/>
    <w:rsid w:val="00A50F78"/>
    <w:rsid w:val="00A517A2"/>
    <w:rsid w:val="00A52107"/>
    <w:rsid w:val="00A523D9"/>
    <w:rsid w:val="00A5482E"/>
    <w:rsid w:val="00A66E15"/>
    <w:rsid w:val="00A66E5E"/>
    <w:rsid w:val="00A67C9F"/>
    <w:rsid w:val="00A70E51"/>
    <w:rsid w:val="00A718B8"/>
    <w:rsid w:val="00A734FE"/>
    <w:rsid w:val="00A73948"/>
    <w:rsid w:val="00A73B67"/>
    <w:rsid w:val="00A74ECA"/>
    <w:rsid w:val="00A757A6"/>
    <w:rsid w:val="00A8265A"/>
    <w:rsid w:val="00A83252"/>
    <w:rsid w:val="00A868DE"/>
    <w:rsid w:val="00A914BB"/>
    <w:rsid w:val="00A9283F"/>
    <w:rsid w:val="00A92EE9"/>
    <w:rsid w:val="00A96838"/>
    <w:rsid w:val="00A96B42"/>
    <w:rsid w:val="00AA2704"/>
    <w:rsid w:val="00AA6C21"/>
    <w:rsid w:val="00AB004B"/>
    <w:rsid w:val="00AB25B1"/>
    <w:rsid w:val="00AB5075"/>
    <w:rsid w:val="00AB6C62"/>
    <w:rsid w:val="00AC1420"/>
    <w:rsid w:val="00AC3D3B"/>
    <w:rsid w:val="00AC43B8"/>
    <w:rsid w:val="00AC4DED"/>
    <w:rsid w:val="00AC6227"/>
    <w:rsid w:val="00AD01CE"/>
    <w:rsid w:val="00AD0837"/>
    <w:rsid w:val="00AD14C6"/>
    <w:rsid w:val="00AD1617"/>
    <w:rsid w:val="00AD1626"/>
    <w:rsid w:val="00AD25F5"/>
    <w:rsid w:val="00AD3F8D"/>
    <w:rsid w:val="00AD444E"/>
    <w:rsid w:val="00AD4A33"/>
    <w:rsid w:val="00AD693B"/>
    <w:rsid w:val="00AE025F"/>
    <w:rsid w:val="00AE0B88"/>
    <w:rsid w:val="00AE2191"/>
    <w:rsid w:val="00AE473A"/>
    <w:rsid w:val="00AE4B6F"/>
    <w:rsid w:val="00AE4BEA"/>
    <w:rsid w:val="00AE5374"/>
    <w:rsid w:val="00AE7059"/>
    <w:rsid w:val="00AF01F5"/>
    <w:rsid w:val="00AF05C5"/>
    <w:rsid w:val="00AF06A7"/>
    <w:rsid w:val="00AF28C6"/>
    <w:rsid w:val="00AF4B2E"/>
    <w:rsid w:val="00B001F5"/>
    <w:rsid w:val="00B01FB8"/>
    <w:rsid w:val="00B02D9B"/>
    <w:rsid w:val="00B05B51"/>
    <w:rsid w:val="00B06011"/>
    <w:rsid w:val="00B06394"/>
    <w:rsid w:val="00B07944"/>
    <w:rsid w:val="00B13D15"/>
    <w:rsid w:val="00B14862"/>
    <w:rsid w:val="00B20095"/>
    <w:rsid w:val="00B228F6"/>
    <w:rsid w:val="00B231D0"/>
    <w:rsid w:val="00B23DCA"/>
    <w:rsid w:val="00B24979"/>
    <w:rsid w:val="00B2581A"/>
    <w:rsid w:val="00B26D48"/>
    <w:rsid w:val="00B27834"/>
    <w:rsid w:val="00B30208"/>
    <w:rsid w:val="00B3080E"/>
    <w:rsid w:val="00B3218F"/>
    <w:rsid w:val="00B321C4"/>
    <w:rsid w:val="00B33660"/>
    <w:rsid w:val="00B371B7"/>
    <w:rsid w:val="00B40B9D"/>
    <w:rsid w:val="00B42DC2"/>
    <w:rsid w:val="00B42FB8"/>
    <w:rsid w:val="00B45904"/>
    <w:rsid w:val="00B46287"/>
    <w:rsid w:val="00B51B52"/>
    <w:rsid w:val="00B53830"/>
    <w:rsid w:val="00B53993"/>
    <w:rsid w:val="00B555A0"/>
    <w:rsid w:val="00B62C7B"/>
    <w:rsid w:val="00B63539"/>
    <w:rsid w:val="00B67CF1"/>
    <w:rsid w:val="00B704F4"/>
    <w:rsid w:val="00B70D38"/>
    <w:rsid w:val="00B741D8"/>
    <w:rsid w:val="00B75153"/>
    <w:rsid w:val="00B754F5"/>
    <w:rsid w:val="00B75B57"/>
    <w:rsid w:val="00B80267"/>
    <w:rsid w:val="00B80A48"/>
    <w:rsid w:val="00B828DD"/>
    <w:rsid w:val="00B843DE"/>
    <w:rsid w:val="00B86146"/>
    <w:rsid w:val="00B96CBB"/>
    <w:rsid w:val="00BA0DC9"/>
    <w:rsid w:val="00BA1446"/>
    <w:rsid w:val="00BA1DC8"/>
    <w:rsid w:val="00BA3E93"/>
    <w:rsid w:val="00BA402C"/>
    <w:rsid w:val="00BA6A2E"/>
    <w:rsid w:val="00BA7D9B"/>
    <w:rsid w:val="00BB0B35"/>
    <w:rsid w:val="00BB1788"/>
    <w:rsid w:val="00BB2A5F"/>
    <w:rsid w:val="00BB4468"/>
    <w:rsid w:val="00BB5F1D"/>
    <w:rsid w:val="00BB652C"/>
    <w:rsid w:val="00BB6BB4"/>
    <w:rsid w:val="00BB6CC1"/>
    <w:rsid w:val="00BB6FAC"/>
    <w:rsid w:val="00BC3486"/>
    <w:rsid w:val="00BC41CB"/>
    <w:rsid w:val="00BD0C37"/>
    <w:rsid w:val="00BD0F29"/>
    <w:rsid w:val="00BD1443"/>
    <w:rsid w:val="00BD58C1"/>
    <w:rsid w:val="00BD76C1"/>
    <w:rsid w:val="00BE22BE"/>
    <w:rsid w:val="00BE49BA"/>
    <w:rsid w:val="00BE5417"/>
    <w:rsid w:val="00BF016F"/>
    <w:rsid w:val="00BF2763"/>
    <w:rsid w:val="00BF2AF6"/>
    <w:rsid w:val="00BF3D56"/>
    <w:rsid w:val="00BF7209"/>
    <w:rsid w:val="00BF7412"/>
    <w:rsid w:val="00C00BAB"/>
    <w:rsid w:val="00C0148B"/>
    <w:rsid w:val="00C0178D"/>
    <w:rsid w:val="00C017E6"/>
    <w:rsid w:val="00C0248B"/>
    <w:rsid w:val="00C0296C"/>
    <w:rsid w:val="00C03C63"/>
    <w:rsid w:val="00C05FA9"/>
    <w:rsid w:val="00C06522"/>
    <w:rsid w:val="00C07674"/>
    <w:rsid w:val="00C1376A"/>
    <w:rsid w:val="00C214A9"/>
    <w:rsid w:val="00C242F3"/>
    <w:rsid w:val="00C252BC"/>
    <w:rsid w:val="00C260DB"/>
    <w:rsid w:val="00C30BE2"/>
    <w:rsid w:val="00C31492"/>
    <w:rsid w:val="00C33BD4"/>
    <w:rsid w:val="00C33CCC"/>
    <w:rsid w:val="00C36D15"/>
    <w:rsid w:val="00C37468"/>
    <w:rsid w:val="00C40037"/>
    <w:rsid w:val="00C51284"/>
    <w:rsid w:val="00C545E5"/>
    <w:rsid w:val="00C56E5F"/>
    <w:rsid w:val="00C57E28"/>
    <w:rsid w:val="00C60DC3"/>
    <w:rsid w:val="00C61153"/>
    <w:rsid w:val="00C61BB1"/>
    <w:rsid w:val="00C628FB"/>
    <w:rsid w:val="00C63930"/>
    <w:rsid w:val="00C662B6"/>
    <w:rsid w:val="00C70125"/>
    <w:rsid w:val="00C70C34"/>
    <w:rsid w:val="00C77338"/>
    <w:rsid w:val="00C77F55"/>
    <w:rsid w:val="00C817B7"/>
    <w:rsid w:val="00C86CB7"/>
    <w:rsid w:val="00C909CF"/>
    <w:rsid w:val="00C91D38"/>
    <w:rsid w:val="00C94691"/>
    <w:rsid w:val="00C9586C"/>
    <w:rsid w:val="00CA2180"/>
    <w:rsid w:val="00CA2506"/>
    <w:rsid w:val="00CA655D"/>
    <w:rsid w:val="00CA750D"/>
    <w:rsid w:val="00CA7B74"/>
    <w:rsid w:val="00CA7FF5"/>
    <w:rsid w:val="00CB1239"/>
    <w:rsid w:val="00CB4E14"/>
    <w:rsid w:val="00CB7E67"/>
    <w:rsid w:val="00CC2EBB"/>
    <w:rsid w:val="00CC4030"/>
    <w:rsid w:val="00CC4388"/>
    <w:rsid w:val="00CC6149"/>
    <w:rsid w:val="00CD2EE4"/>
    <w:rsid w:val="00CD3F56"/>
    <w:rsid w:val="00CD54D3"/>
    <w:rsid w:val="00CE0D29"/>
    <w:rsid w:val="00CE35E2"/>
    <w:rsid w:val="00CE3B45"/>
    <w:rsid w:val="00CE5529"/>
    <w:rsid w:val="00CE6272"/>
    <w:rsid w:val="00CF0018"/>
    <w:rsid w:val="00CF7E31"/>
    <w:rsid w:val="00D035B5"/>
    <w:rsid w:val="00D03C08"/>
    <w:rsid w:val="00D06ADF"/>
    <w:rsid w:val="00D10793"/>
    <w:rsid w:val="00D10AB2"/>
    <w:rsid w:val="00D10F0B"/>
    <w:rsid w:val="00D12E8A"/>
    <w:rsid w:val="00D145A4"/>
    <w:rsid w:val="00D203DD"/>
    <w:rsid w:val="00D22779"/>
    <w:rsid w:val="00D25807"/>
    <w:rsid w:val="00D25895"/>
    <w:rsid w:val="00D26563"/>
    <w:rsid w:val="00D33017"/>
    <w:rsid w:val="00D3785B"/>
    <w:rsid w:val="00D42F49"/>
    <w:rsid w:val="00D43CB5"/>
    <w:rsid w:val="00D54D25"/>
    <w:rsid w:val="00D62C70"/>
    <w:rsid w:val="00D63255"/>
    <w:rsid w:val="00D65F22"/>
    <w:rsid w:val="00D6614C"/>
    <w:rsid w:val="00D72355"/>
    <w:rsid w:val="00D72F89"/>
    <w:rsid w:val="00D742ED"/>
    <w:rsid w:val="00D75789"/>
    <w:rsid w:val="00D770DA"/>
    <w:rsid w:val="00D81A7D"/>
    <w:rsid w:val="00D82858"/>
    <w:rsid w:val="00D86D35"/>
    <w:rsid w:val="00D870B0"/>
    <w:rsid w:val="00D90E27"/>
    <w:rsid w:val="00D93533"/>
    <w:rsid w:val="00DA159D"/>
    <w:rsid w:val="00DA47E7"/>
    <w:rsid w:val="00DB1527"/>
    <w:rsid w:val="00DB1F0C"/>
    <w:rsid w:val="00DB2F69"/>
    <w:rsid w:val="00DC35C8"/>
    <w:rsid w:val="00DC42C2"/>
    <w:rsid w:val="00DC48AF"/>
    <w:rsid w:val="00DC4D31"/>
    <w:rsid w:val="00DC7F6A"/>
    <w:rsid w:val="00DD0DDF"/>
    <w:rsid w:val="00DD20C4"/>
    <w:rsid w:val="00DD2199"/>
    <w:rsid w:val="00DD2E06"/>
    <w:rsid w:val="00DD590C"/>
    <w:rsid w:val="00DD73A6"/>
    <w:rsid w:val="00DE0B42"/>
    <w:rsid w:val="00DE177B"/>
    <w:rsid w:val="00DE1FAB"/>
    <w:rsid w:val="00DE458F"/>
    <w:rsid w:val="00DE59C9"/>
    <w:rsid w:val="00DE71FA"/>
    <w:rsid w:val="00DF1DBA"/>
    <w:rsid w:val="00DF23D6"/>
    <w:rsid w:val="00DF2742"/>
    <w:rsid w:val="00DF5708"/>
    <w:rsid w:val="00DF65CB"/>
    <w:rsid w:val="00DF766E"/>
    <w:rsid w:val="00DF77D6"/>
    <w:rsid w:val="00E008CD"/>
    <w:rsid w:val="00E02B91"/>
    <w:rsid w:val="00E12B9E"/>
    <w:rsid w:val="00E13D9E"/>
    <w:rsid w:val="00E13DBB"/>
    <w:rsid w:val="00E15FDA"/>
    <w:rsid w:val="00E20EF3"/>
    <w:rsid w:val="00E24A65"/>
    <w:rsid w:val="00E24B4A"/>
    <w:rsid w:val="00E24FFE"/>
    <w:rsid w:val="00E265DE"/>
    <w:rsid w:val="00E275DD"/>
    <w:rsid w:val="00E30FC5"/>
    <w:rsid w:val="00E35C1D"/>
    <w:rsid w:val="00E36193"/>
    <w:rsid w:val="00E4028B"/>
    <w:rsid w:val="00E40313"/>
    <w:rsid w:val="00E417D9"/>
    <w:rsid w:val="00E432DA"/>
    <w:rsid w:val="00E44780"/>
    <w:rsid w:val="00E44BF5"/>
    <w:rsid w:val="00E450F6"/>
    <w:rsid w:val="00E456F5"/>
    <w:rsid w:val="00E46000"/>
    <w:rsid w:val="00E53FEB"/>
    <w:rsid w:val="00E5488D"/>
    <w:rsid w:val="00E5490B"/>
    <w:rsid w:val="00E557C3"/>
    <w:rsid w:val="00E5640E"/>
    <w:rsid w:val="00E61751"/>
    <w:rsid w:val="00E63710"/>
    <w:rsid w:val="00E63962"/>
    <w:rsid w:val="00E65A55"/>
    <w:rsid w:val="00E6616B"/>
    <w:rsid w:val="00E67146"/>
    <w:rsid w:val="00E71DAB"/>
    <w:rsid w:val="00E71FF0"/>
    <w:rsid w:val="00E75B41"/>
    <w:rsid w:val="00E77177"/>
    <w:rsid w:val="00E80C33"/>
    <w:rsid w:val="00E80F5D"/>
    <w:rsid w:val="00E836C2"/>
    <w:rsid w:val="00E858BF"/>
    <w:rsid w:val="00E85974"/>
    <w:rsid w:val="00E87C9F"/>
    <w:rsid w:val="00E87D1F"/>
    <w:rsid w:val="00E96416"/>
    <w:rsid w:val="00E969C6"/>
    <w:rsid w:val="00EA1146"/>
    <w:rsid w:val="00EA19CB"/>
    <w:rsid w:val="00EA6DD6"/>
    <w:rsid w:val="00EB1577"/>
    <w:rsid w:val="00EB6255"/>
    <w:rsid w:val="00EB68AB"/>
    <w:rsid w:val="00EB6E77"/>
    <w:rsid w:val="00EB7374"/>
    <w:rsid w:val="00EC35BD"/>
    <w:rsid w:val="00EC4350"/>
    <w:rsid w:val="00EC6DE8"/>
    <w:rsid w:val="00EC74E0"/>
    <w:rsid w:val="00EC7FE4"/>
    <w:rsid w:val="00ED05BD"/>
    <w:rsid w:val="00ED22AA"/>
    <w:rsid w:val="00ED6041"/>
    <w:rsid w:val="00ED7A73"/>
    <w:rsid w:val="00ED7B15"/>
    <w:rsid w:val="00EE0B1F"/>
    <w:rsid w:val="00EE149D"/>
    <w:rsid w:val="00EE1CA8"/>
    <w:rsid w:val="00EE1D33"/>
    <w:rsid w:val="00EE4205"/>
    <w:rsid w:val="00EE56DA"/>
    <w:rsid w:val="00EE5E89"/>
    <w:rsid w:val="00EE6583"/>
    <w:rsid w:val="00EE6FB4"/>
    <w:rsid w:val="00EF6D4E"/>
    <w:rsid w:val="00F014C3"/>
    <w:rsid w:val="00F04DBA"/>
    <w:rsid w:val="00F056B3"/>
    <w:rsid w:val="00F113FB"/>
    <w:rsid w:val="00F127D0"/>
    <w:rsid w:val="00F140E9"/>
    <w:rsid w:val="00F141C9"/>
    <w:rsid w:val="00F152F2"/>
    <w:rsid w:val="00F161E9"/>
    <w:rsid w:val="00F177E6"/>
    <w:rsid w:val="00F23581"/>
    <w:rsid w:val="00F25505"/>
    <w:rsid w:val="00F27263"/>
    <w:rsid w:val="00F30057"/>
    <w:rsid w:val="00F30D0B"/>
    <w:rsid w:val="00F322C6"/>
    <w:rsid w:val="00F3345B"/>
    <w:rsid w:val="00F34E50"/>
    <w:rsid w:val="00F35F6E"/>
    <w:rsid w:val="00F3617C"/>
    <w:rsid w:val="00F41FF3"/>
    <w:rsid w:val="00F42AA1"/>
    <w:rsid w:val="00F42FFE"/>
    <w:rsid w:val="00F4522D"/>
    <w:rsid w:val="00F466D6"/>
    <w:rsid w:val="00F52D98"/>
    <w:rsid w:val="00F54F6C"/>
    <w:rsid w:val="00F627BA"/>
    <w:rsid w:val="00F64FDB"/>
    <w:rsid w:val="00F6541B"/>
    <w:rsid w:val="00F72DAA"/>
    <w:rsid w:val="00F73E5E"/>
    <w:rsid w:val="00F74DF3"/>
    <w:rsid w:val="00F772D1"/>
    <w:rsid w:val="00F77C15"/>
    <w:rsid w:val="00F77CBE"/>
    <w:rsid w:val="00F81AB3"/>
    <w:rsid w:val="00F85BDF"/>
    <w:rsid w:val="00F87E79"/>
    <w:rsid w:val="00F90C88"/>
    <w:rsid w:val="00F90E46"/>
    <w:rsid w:val="00F91577"/>
    <w:rsid w:val="00F91694"/>
    <w:rsid w:val="00F94772"/>
    <w:rsid w:val="00F96905"/>
    <w:rsid w:val="00F9798B"/>
    <w:rsid w:val="00FA0931"/>
    <w:rsid w:val="00FA5E21"/>
    <w:rsid w:val="00FA6D65"/>
    <w:rsid w:val="00FB20AE"/>
    <w:rsid w:val="00FB2833"/>
    <w:rsid w:val="00FB54F3"/>
    <w:rsid w:val="00FB5604"/>
    <w:rsid w:val="00FB5BE9"/>
    <w:rsid w:val="00FB79DB"/>
    <w:rsid w:val="00FC12AD"/>
    <w:rsid w:val="00FC1310"/>
    <w:rsid w:val="00FC2201"/>
    <w:rsid w:val="00FC2696"/>
    <w:rsid w:val="00FC3F18"/>
    <w:rsid w:val="00FC5E8D"/>
    <w:rsid w:val="00FC6251"/>
    <w:rsid w:val="00FC7527"/>
    <w:rsid w:val="00FD089C"/>
    <w:rsid w:val="00FD0C48"/>
    <w:rsid w:val="00FD38DB"/>
    <w:rsid w:val="00FD6466"/>
    <w:rsid w:val="00FE0849"/>
    <w:rsid w:val="00FE23A8"/>
    <w:rsid w:val="00FE43DF"/>
    <w:rsid w:val="00FE6402"/>
    <w:rsid w:val="00FE7D68"/>
    <w:rsid w:val="00FF05F0"/>
    <w:rsid w:val="00FF0DCF"/>
    <w:rsid w:val="00FF1767"/>
    <w:rsid w:val="00FF19E0"/>
    <w:rsid w:val="00FF2B66"/>
    <w:rsid w:val="00FF45DF"/>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7" type="connector" idref="#Shape 9"/>
        <o:r id="V:Rule8" type="connector" idref="#Straight Arrow Connector 287"/>
        <o:r id="V:Rule9" type="connector" idref="#Straight Arrow Connector 91"/>
        <o:r id="V:Rule10" type="connector" idref="#Straight Arrow Connector 32"/>
        <o:r id="V:Rule11" type="connector" idref="#Straight Arrow Connector 90"/>
        <o:r id="V:Rule12" type="connector" idref="#Curved Connector 1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uiPriority="9" w:qFormat="1"/>
    <w:lsdException w:name="heading 3" w:uiPriority="9" w:qFormat="1"/>
    <w:lsdException w:name="heading 4"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No Spacing" w:uiPriority="1" w:qFormat="1"/>
    <w:lsdException w:name="List Paragraph" w:uiPriority="34" w:qFormat="1"/>
    <w:lsdException w:name="TOC Heading" w:uiPriority="39" w:qFormat="1"/>
  </w:latentStyles>
  <w:style w:type="paragraph" w:default="1" w:styleId="Normal">
    <w:name w:val="Normal"/>
    <w:qFormat/>
    <w:rsid w:val="00C30BE2"/>
    <w:pPr>
      <w:spacing w:before="200" w:after="200" w:line="276" w:lineRule="auto"/>
    </w:pPr>
    <w:rPr>
      <w:rFonts w:ascii="Arial" w:hAnsi="Arial"/>
      <w:sz w:val="20"/>
    </w:rPr>
  </w:style>
  <w:style w:type="paragraph" w:styleId="Heading1">
    <w:name w:val="heading 1"/>
    <w:basedOn w:val="Normal"/>
    <w:next w:val="Normal"/>
    <w:link w:val="Heading1Char"/>
    <w:qFormat/>
    <w:rsid w:val="00B30208"/>
    <w:pPr>
      <w:pageBreakBefore/>
      <w:widowControl w:val="0"/>
      <w:autoSpaceDE w:val="0"/>
      <w:autoSpaceDN w:val="0"/>
      <w:adjustRightInd w:val="0"/>
      <w:spacing w:after="240"/>
      <w:outlineLvl w:val="0"/>
    </w:pPr>
    <w:rPr>
      <w:rFonts w:ascii="Verdana" w:hAnsi="Verdana" w:cs="Arial"/>
      <w:b/>
      <w:bCs/>
      <w:caps/>
      <w:color w:val="4E9E19"/>
      <w:sz w:val="32"/>
      <w:szCs w:val="30"/>
    </w:rPr>
  </w:style>
  <w:style w:type="paragraph" w:styleId="Heading2">
    <w:name w:val="heading 2"/>
    <w:basedOn w:val="Normal"/>
    <w:next w:val="Normal"/>
    <w:link w:val="Heading2Char"/>
    <w:uiPriority w:val="9"/>
    <w:unhideWhenUsed/>
    <w:qFormat/>
    <w:rsid w:val="004372EC"/>
    <w:pPr>
      <w:keepNext/>
      <w:widowControl w:val="0"/>
      <w:autoSpaceDE w:val="0"/>
      <w:autoSpaceDN w:val="0"/>
      <w:adjustRightInd w:val="0"/>
      <w:spacing w:before="360" w:after="120"/>
      <w:outlineLvl w:val="1"/>
    </w:pPr>
    <w:rPr>
      <w:rFonts w:ascii="Verdana" w:hAnsi="Verdana" w:cs="Arial"/>
      <w:b/>
      <w:bCs/>
      <w:smallCaps/>
      <w:color w:val="2F5EBF"/>
      <w:sz w:val="28"/>
      <w:szCs w:val="32"/>
    </w:rPr>
  </w:style>
  <w:style w:type="paragraph" w:styleId="Heading3">
    <w:name w:val="heading 3"/>
    <w:basedOn w:val="Normal"/>
    <w:next w:val="Normal"/>
    <w:link w:val="Heading3Char"/>
    <w:uiPriority w:val="9"/>
    <w:unhideWhenUsed/>
    <w:qFormat/>
    <w:rsid w:val="003369DE"/>
    <w:pPr>
      <w:keepNext/>
      <w:widowControl w:val="0"/>
      <w:autoSpaceDE w:val="0"/>
      <w:autoSpaceDN w:val="0"/>
      <w:adjustRightInd w:val="0"/>
      <w:spacing w:before="360" w:after="120"/>
      <w:outlineLvl w:val="2"/>
    </w:pPr>
    <w:rPr>
      <w:rFonts w:ascii="Verdana" w:hAnsi="Verdana" w:cs="Arial"/>
      <w:b/>
      <w:bCs/>
      <w:i/>
      <w:color w:val="2F5EBF"/>
      <w:sz w:val="24"/>
      <w:szCs w:val="32"/>
    </w:rPr>
  </w:style>
  <w:style w:type="paragraph" w:styleId="Heading4">
    <w:name w:val="heading 4"/>
    <w:basedOn w:val="Normal"/>
    <w:next w:val="Normal"/>
    <w:link w:val="Heading4Char"/>
    <w:uiPriority w:val="9"/>
    <w:unhideWhenUsed/>
    <w:qFormat/>
    <w:rsid w:val="005F06B1"/>
    <w:pPr>
      <w:widowControl w:val="0"/>
      <w:autoSpaceDE w:val="0"/>
      <w:autoSpaceDN w:val="0"/>
      <w:adjustRightInd w:val="0"/>
      <w:spacing w:before="360" w:after="0" w:line="240" w:lineRule="auto"/>
      <w:outlineLvl w:val="3"/>
    </w:pPr>
    <w:rPr>
      <w:rFonts w:ascii="Verdana" w:hAnsi="Verdana" w:cs="Arial"/>
      <w:b/>
      <w:bCs/>
      <w:color w:val="505050"/>
      <w:sz w:val="22"/>
      <w:szCs w:val="22"/>
    </w:rPr>
  </w:style>
  <w:style w:type="paragraph" w:styleId="Heading5">
    <w:name w:val="heading 5"/>
    <w:basedOn w:val="Normal"/>
    <w:next w:val="Normal"/>
    <w:link w:val="Heading5Char"/>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A1446"/>
    <w:pPr>
      <w:keepNext/>
      <w:keepLines/>
      <w:spacing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208"/>
    <w:rPr>
      <w:rFonts w:ascii="Verdana" w:hAnsi="Verdana" w:cs="Arial"/>
      <w:b/>
      <w:bCs/>
      <w:caps/>
      <w:color w:val="4E9E19"/>
      <w:sz w:val="32"/>
      <w:szCs w:val="30"/>
    </w:rPr>
  </w:style>
  <w:style w:type="character" w:customStyle="1" w:styleId="Heading2Char">
    <w:name w:val="Heading 2 Char"/>
    <w:basedOn w:val="DefaultParagraphFont"/>
    <w:link w:val="Heading2"/>
    <w:uiPriority w:val="9"/>
    <w:rsid w:val="004372EC"/>
    <w:rPr>
      <w:rFonts w:ascii="Verdana" w:hAnsi="Verdana" w:cs="Arial"/>
      <w:b/>
      <w:bCs/>
      <w:smallCaps/>
      <w:color w:val="2F5EBF"/>
      <w:sz w:val="28"/>
      <w:szCs w:val="32"/>
    </w:rPr>
  </w:style>
  <w:style w:type="character" w:customStyle="1" w:styleId="Heading3Char">
    <w:name w:val="Heading 3 Char"/>
    <w:basedOn w:val="DefaultParagraphFont"/>
    <w:link w:val="Heading3"/>
    <w:uiPriority w:val="9"/>
    <w:rsid w:val="003369DE"/>
    <w:rPr>
      <w:rFonts w:ascii="Verdana" w:hAnsi="Verdana" w:cs="Arial"/>
      <w:b/>
      <w:bCs/>
      <w:i/>
      <w:color w:val="2F5EBF"/>
      <w:szCs w:val="32"/>
    </w:rPr>
  </w:style>
  <w:style w:type="character" w:customStyle="1" w:styleId="Heading4Char">
    <w:name w:val="Heading 4 Char"/>
    <w:basedOn w:val="DefaultParagraphFont"/>
    <w:link w:val="Heading4"/>
    <w:uiPriority w:val="9"/>
    <w:rsid w:val="007C4AFE"/>
    <w:rPr>
      <w:rFonts w:ascii="Verdana" w:hAnsi="Verdana" w:cs="Arial"/>
      <w:b/>
      <w:bCs/>
      <w:color w:val="505050"/>
      <w:sz w:val="22"/>
      <w:szCs w:val="22"/>
    </w:rPr>
  </w:style>
  <w:style w:type="character" w:customStyle="1" w:styleId="Heading5Char">
    <w:name w:val="Heading 5 Char"/>
    <w:basedOn w:val="DefaultParagraphFont"/>
    <w:link w:val="Heading5"/>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7E62ED"/>
    <w:pPr>
      <w:pBdr>
        <w:top w:val="single" w:sz="4" w:space="5" w:color="2F5EBF"/>
      </w:pBdr>
      <w:tabs>
        <w:tab w:val="right" w:pos="10080"/>
      </w:tabs>
    </w:pPr>
    <w:rPr>
      <w:rFonts w:ascii="Verdana" w:hAnsi="Verdana"/>
      <w:color w:val="505050"/>
      <w:sz w:val="16"/>
    </w:rPr>
  </w:style>
  <w:style w:type="character" w:customStyle="1" w:styleId="HeaderChar">
    <w:name w:val="Header Char"/>
    <w:basedOn w:val="DefaultParagraphFont"/>
    <w:link w:val="Header"/>
    <w:rsid w:val="00967D46"/>
    <w:rPr>
      <w:rFonts w:ascii="Verdana" w:hAnsi="Verdana"/>
      <w:color w:val="505050"/>
      <w:sz w:val="16"/>
    </w:rPr>
  </w:style>
  <w:style w:type="paragraph" w:styleId="Footer">
    <w:name w:val="footer"/>
    <w:basedOn w:val="Normal"/>
    <w:link w:val="FooterChar"/>
    <w:uiPriority w:val="99"/>
    <w:qFormat/>
    <w:rsid w:val="00BA6A2E"/>
    <w:pPr>
      <w:pBdr>
        <w:top w:val="single" w:sz="4" w:space="5" w:color="2F5EBF"/>
      </w:pBdr>
      <w:tabs>
        <w:tab w:val="right" w:pos="9990"/>
      </w:tabs>
    </w:pPr>
    <w:rPr>
      <w:rFonts w:ascii="Verdana" w:hAnsi="Verdana"/>
      <w:color w:val="505050"/>
      <w:sz w:val="16"/>
    </w:rPr>
  </w:style>
  <w:style w:type="character" w:customStyle="1" w:styleId="FooterChar">
    <w:name w:val="Footer Char"/>
    <w:basedOn w:val="DefaultParagraphFont"/>
    <w:link w:val="Footer"/>
    <w:uiPriority w:val="99"/>
    <w:rsid w:val="00BA6A2E"/>
    <w:rPr>
      <w:rFonts w:ascii="Verdana" w:hAnsi="Verdana"/>
      <w:color w:val="505050"/>
      <w:sz w:val="16"/>
    </w:rPr>
  </w:style>
  <w:style w:type="character" w:styleId="PageNumber">
    <w:name w:val="page number"/>
    <w:basedOn w:val="DefaultParagraphFont"/>
    <w:rsid w:val="00AA6C21"/>
    <w:rPr>
      <w:rFonts w:ascii="Verdana" w:hAnsi="Verdana"/>
      <w:color w:val="505050"/>
      <w:sz w:val="16"/>
    </w:rPr>
  </w:style>
  <w:style w:type="paragraph" w:styleId="BalloonText">
    <w:name w:val="Balloon Text"/>
    <w:basedOn w:val="Normal"/>
    <w:link w:val="BalloonTextChar"/>
    <w:rsid w:val="00E265D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265DE"/>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BF2763"/>
    <w:pPr>
      <w:ind w:left="0" w:firstLine="0"/>
    </w:pPr>
    <w:rPr>
      <w:b/>
    </w:rPr>
  </w:style>
  <w:style w:type="paragraph" w:styleId="TOC2">
    <w:name w:val="toc 2"/>
    <w:basedOn w:val="Normal"/>
    <w:next w:val="Normal"/>
    <w:autoRedefine/>
    <w:uiPriority w:val="39"/>
    <w:qFormat/>
    <w:rsid w:val="00BF2763"/>
    <w:pPr>
      <w:tabs>
        <w:tab w:val="right" w:leader="dot" w:pos="10080"/>
      </w:tabs>
      <w:spacing w:after="100"/>
      <w:ind w:left="90" w:right="360" w:hanging="90"/>
      <w:jc w:val="both"/>
    </w:pPr>
    <w:rPr>
      <w:noProof/>
      <w:sz w:val="24"/>
    </w:rPr>
  </w:style>
  <w:style w:type="table" w:styleId="TableGrid">
    <w:name w:val="Table Grid"/>
    <w:basedOn w:val="TableNormal"/>
    <w:uiPriority w:val="59"/>
    <w:rsid w:val="000C1A8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F54F6C"/>
  </w:style>
  <w:style w:type="paragraph" w:styleId="ListBullet">
    <w:name w:val="List Bullet"/>
    <w:basedOn w:val="ListParagraph"/>
    <w:uiPriority w:val="99"/>
    <w:rsid w:val="00092006"/>
    <w:pPr>
      <w:numPr>
        <w:numId w:val="2"/>
      </w:numPr>
      <w:spacing w:after="100"/>
      <w:contextualSpacing w:val="0"/>
    </w:pPr>
  </w:style>
  <w:style w:type="character" w:customStyle="1" w:styleId="Notechar">
    <w:name w:val="Note char"/>
    <w:basedOn w:val="DefaultParagraphFont"/>
    <w:uiPriority w:val="1"/>
    <w:qFormat/>
    <w:rsid w:val="00BA1446"/>
    <w:rPr>
      <w:b/>
      <w:smallCaps/>
    </w:rPr>
  </w:style>
  <w:style w:type="paragraph" w:styleId="ListBullet2">
    <w:name w:val="List Bullet 2"/>
    <w:basedOn w:val="ListBullet"/>
    <w:rsid w:val="00E13DBB"/>
    <w:pPr>
      <w:numPr>
        <w:numId w:val="3"/>
      </w:numPr>
    </w:pPr>
  </w:style>
  <w:style w:type="table" w:customStyle="1" w:styleId="LightList-Accent11">
    <w:name w:val="Light List - Accent 11"/>
    <w:basedOn w:val="TableNormal"/>
    <w:rsid w:val="008D321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QBTable">
    <w:name w:val="QB Table"/>
    <w:basedOn w:val="TableNormal"/>
    <w:uiPriority w:val="99"/>
    <w:qFormat/>
    <w:rsid w:val="008945B5"/>
    <w:pPr>
      <w:spacing w:before="120"/>
    </w:pPr>
    <w:rPr>
      <w:rFonts w:ascii="Arial" w:eastAsia="ヒラギノ角ゴ Pro W3" w:hAnsi="Arial" w:cs="Times New Roman"/>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val="0"/>
        <w:color w:val="auto"/>
      </w:rPr>
      <w:tblPr/>
      <w:tcPr>
        <w:shd w:val="clear" w:color="auto" w:fill="95B3D7" w:themeFill="accent1" w:themeFillTint="99"/>
        <w:vAlign w:val="center"/>
      </w:tcPr>
    </w:tblStylePr>
  </w:style>
  <w:style w:type="table" w:customStyle="1" w:styleId="IntuitTable">
    <w:name w:val="Intuit Table"/>
    <w:basedOn w:val="TableNormal"/>
    <w:uiPriority w:val="99"/>
    <w:qFormat/>
    <w:rsid w:val="008D3210"/>
    <w:tblPr>
      <w:tblInd w:w="0" w:type="dxa"/>
      <w:tblCellMar>
        <w:top w:w="0" w:type="dxa"/>
        <w:left w:w="108" w:type="dxa"/>
        <w:bottom w:w="0" w:type="dxa"/>
        <w:right w:w="108" w:type="dxa"/>
      </w:tblCellMar>
    </w:tblPr>
  </w:style>
  <w:style w:type="paragraph" w:customStyle="1" w:styleId="TableHeader">
    <w:name w:val="Table Header"/>
    <w:basedOn w:val="Normal"/>
    <w:qFormat/>
    <w:rsid w:val="007E62ED"/>
    <w:pPr>
      <w:spacing w:before="40" w:after="40" w:line="240" w:lineRule="auto"/>
      <w:jc w:val="center"/>
    </w:pPr>
    <w:rPr>
      <w:rFonts w:ascii="Verdana" w:eastAsia="ヒラギノ角ゴ Pro W3" w:hAnsi="Verdana" w:cs="Times New Roman"/>
      <w:b/>
      <w:szCs w:val="20"/>
    </w:rPr>
  </w:style>
  <w:style w:type="paragraph" w:customStyle="1" w:styleId="TableBody">
    <w:name w:val="Table Body"/>
    <w:basedOn w:val="Normal"/>
    <w:qFormat/>
    <w:rsid w:val="007E62ED"/>
    <w:pPr>
      <w:spacing w:after="0" w:line="240" w:lineRule="auto"/>
    </w:pPr>
    <w:rPr>
      <w:rFonts w:eastAsia="ヒラギノ角ゴ Pro W3" w:cs="Times New Roman"/>
      <w:szCs w:val="20"/>
    </w:rPr>
  </w:style>
  <w:style w:type="paragraph" w:styleId="ListNumber">
    <w:name w:val="List Number"/>
    <w:rsid w:val="00402E2F"/>
    <w:pPr>
      <w:numPr>
        <w:numId w:val="1"/>
      </w:numPr>
      <w:tabs>
        <w:tab w:val="clear" w:pos="360"/>
      </w:tabs>
      <w:spacing w:before="200" w:after="200"/>
      <w:ind w:left="720"/>
    </w:pPr>
    <w:rPr>
      <w:rFonts w:ascii="Arial" w:hAnsi="Arial"/>
      <w:sz w:val="20"/>
    </w:rPr>
  </w:style>
  <w:style w:type="paragraph" w:styleId="Title">
    <w:name w:val="Title"/>
    <w:basedOn w:val="Normal"/>
    <w:next w:val="Normal"/>
    <w:link w:val="TitleChar"/>
    <w:qFormat/>
    <w:rsid w:val="00AE705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7059"/>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7C4AFE"/>
    <w:pPr>
      <w:spacing w:before="0" w:after="0" w:line="240" w:lineRule="auto"/>
    </w:pPr>
    <w:rPr>
      <w:rFonts w:ascii="Arial Rounded MT Bold" w:eastAsia="Times New Roman" w:hAnsi="Arial Rounded MT Bold" w:cs="Arial"/>
      <w:bCs/>
      <w:color w:val="2F5EBF"/>
      <w:kern w:val="32"/>
      <w:sz w:val="48"/>
      <w:szCs w:val="48"/>
    </w:rPr>
  </w:style>
  <w:style w:type="character" w:customStyle="1" w:styleId="DocumentTitleChar">
    <w:name w:val="Document Title Char"/>
    <w:basedOn w:val="DefaultParagraphFont"/>
    <w:link w:val="DocumentTitle"/>
    <w:rsid w:val="00992257"/>
    <w:rPr>
      <w:rFonts w:ascii="Arial Rounded MT Bold" w:eastAsia="Times New Roman" w:hAnsi="Arial Rounded MT Bold" w:cs="Arial"/>
      <w:bCs/>
      <w:color w:val="2F5EBF"/>
      <w:kern w:val="32"/>
      <w:sz w:val="48"/>
      <w:szCs w:val="48"/>
    </w:rPr>
  </w:style>
  <w:style w:type="paragraph" w:customStyle="1" w:styleId="AcademyLogo">
    <w:name w:val="Academy Logo"/>
    <w:qFormat/>
    <w:rsid w:val="00986A29"/>
    <w:pPr>
      <w:pBdr>
        <w:bottom w:val="single" w:sz="6" w:space="6" w:color="808080"/>
      </w:pBdr>
      <w:spacing w:before="2160" w:after="120"/>
    </w:pPr>
    <w:rPr>
      <w:rFonts w:ascii="Verdana" w:eastAsia="ヒラギノ角ゴ Pro W3" w:hAnsi="Verdana" w:cs="Times New Roman"/>
      <w:bCs/>
      <w:caps/>
      <w:color w:val="808080"/>
      <w:spacing w:val="30"/>
      <w:kern w:val="28"/>
    </w:rPr>
  </w:style>
  <w:style w:type="paragraph" w:styleId="TOCHeading">
    <w:name w:val="TOC Heading"/>
    <w:basedOn w:val="Normal"/>
    <w:next w:val="Normal"/>
    <w:uiPriority w:val="39"/>
    <w:qFormat/>
    <w:rsid w:val="00E275DD"/>
    <w:pPr>
      <w:widowControl w:val="0"/>
      <w:autoSpaceDE w:val="0"/>
      <w:autoSpaceDN w:val="0"/>
      <w:adjustRightInd w:val="0"/>
      <w:spacing w:before="720" w:after="240"/>
    </w:pPr>
    <w:rPr>
      <w:rFonts w:ascii="Verdana" w:hAnsi="Verdana" w:cs="Arial"/>
      <w:b/>
      <w:bCs/>
      <w:caps/>
      <w:color w:val="2F5EBF"/>
      <w:sz w:val="36"/>
      <w:szCs w:val="30"/>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3469B8"/>
    <w:pPr>
      <w:numPr>
        <w:numId w:val="4"/>
      </w:numPr>
    </w:pPr>
  </w:style>
  <w:style w:type="table" w:styleId="MediumGrid3-Accent1">
    <w:name w:val="Medium Grid 3 Accent 1"/>
    <w:basedOn w:val="TableNormal"/>
    <w:rsid w:val="009624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numPr>
        <w:numId w:val="5"/>
      </w:numPr>
      <w:spacing w:before="20" w:after="20"/>
      <w:ind w:left="216" w:hanging="216"/>
      <w:jc w:val="left"/>
    </w:pPr>
  </w:style>
  <w:style w:type="paragraph" w:customStyle="1" w:styleId="TableBullet">
    <w:name w:val="Table Bullet"/>
    <w:basedOn w:val="TableBody"/>
    <w:link w:val="TableBulletChar1"/>
    <w:qFormat/>
    <w:rsid w:val="001368E8"/>
    <w:pPr>
      <w:numPr>
        <w:numId w:val="6"/>
      </w:numPr>
      <w:spacing w:before="80"/>
      <w:ind w:left="216" w:hanging="216"/>
    </w:pPr>
  </w:style>
  <w:style w:type="character" w:customStyle="1" w:styleId="TableBulletChar1">
    <w:name w:val="Table Bullet Char1"/>
    <w:basedOn w:val="ListParagraphChar"/>
    <w:link w:val="TableBullet"/>
    <w:rsid w:val="00992257"/>
    <w:rPr>
      <w:rFonts w:ascii="Arial" w:eastAsia="ヒラギノ角ゴ Pro W3" w:hAnsi="Arial" w:cs="Times New Roman"/>
      <w:sz w:val="20"/>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D63255"/>
    <w:pPr>
      <w:spacing w:before="360" w:after="480"/>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0C6CFE"/>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Cs/>
      <w:color w:val="2F5EBF"/>
      <w:kern w:val="32"/>
      <w:sz w:val="48"/>
      <w:szCs w:val="48"/>
    </w:rPr>
  </w:style>
  <w:style w:type="paragraph" w:customStyle="1" w:styleId="Indent">
    <w:name w:val="Indent"/>
    <w:basedOn w:val="Normal"/>
    <w:qFormat/>
    <w:rsid w:val="00DD73A6"/>
    <w:pPr>
      <w:ind w:left="720"/>
    </w:pPr>
  </w:style>
  <w:style w:type="paragraph" w:customStyle="1" w:styleId="NumberingLast">
    <w:name w:val="Numbering Last"/>
    <w:basedOn w:val="Numbering"/>
    <w:qFormat/>
    <w:rsid w:val="00F140E9"/>
    <w:pPr>
      <w:spacing w:after="360"/>
    </w:pPr>
  </w:style>
  <w:style w:type="paragraph" w:customStyle="1" w:styleId="Numbering">
    <w:name w:val="Numbering"/>
    <w:basedOn w:val="ListParagraph"/>
    <w:link w:val="NumberingChar"/>
    <w:qFormat/>
    <w:rsid w:val="00A66E5E"/>
    <w:pPr>
      <w:numPr>
        <w:numId w:val="7"/>
      </w:numPr>
      <w:spacing w:line="280" w:lineRule="exact"/>
      <w:contextualSpacing w:val="0"/>
    </w:pPr>
  </w:style>
  <w:style w:type="character" w:customStyle="1" w:styleId="NumberingChar">
    <w:name w:val="Numbering Char"/>
    <w:basedOn w:val="ListParagraphChar"/>
    <w:link w:val="Numbering"/>
    <w:rsid w:val="00A66E5E"/>
    <w:rPr>
      <w:rFonts w:ascii="Arial" w:hAnsi="Arial"/>
      <w:sz w:val="20"/>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8"/>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apple-converted-space">
    <w:name w:val="apple-converted-space"/>
    <w:basedOn w:val="DefaultParagraphFont"/>
    <w:rsid w:val="00E265DE"/>
  </w:style>
  <w:style w:type="character" w:customStyle="1" w:styleId="highlight">
    <w:name w:val="highlight"/>
    <w:basedOn w:val="DefaultParagraphFont"/>
    <w:rsid w:val="00E265DE"/>
  </w:style>
  <w:style w:type="paragraph" w:customStyle="1" w:styleId="IconActivity">
    <w:name w:val="Icon Activity"/>
    <w:basedOn w:val="Normal"/>
    <w:qFormat/>
    <w:rsid w:val="008A6D1B"/>
    <w:pPr>
      <w:numPr>
        <w:numId w:val="9"/>
      </w:numPr>
      <w:pBdr>
        <w:bottom w:val="single" w:sz="18" w:space="0" w:color="D22316"/>
      </w:pBdr>
      <w:spacing w:line="240" w:lineRule="auto"/>
      <w:ind w:left="0" w:firstLine="0"/>
    </w:pPr>
    <w:rPr>
      <w:szCs w:val="20"/>
    </w:rPr>
  </w:style>
  <w:style w:type="character" w:customStyle="1" w:styleId="Xref">
    <w:name w:val="Xref"/>
    <w:uiPriority w:val="1"/>
    <w:qFormat/>
    <w:rsid w:val="00F23581"/>
  </w:style>
  <w:style w:type="character" w:styleId="CommentReference">
    <w:name w:val="annotation reference"/>
    <w:uiPriority w:val="99"/>
    <w:rsid w:val="00B30208"/>
    <w:rPr>
      <w:sz w:val="16"/>
      <w:szCs w:val="16"/>
    </w:rPr>
  </w:style>
  <w:style w:type="paragraph" w:styleId="CommentText">
    <w:name w:val="annotation text"/>
    <w:basedOn w:val="Normal"/>
    <w:link w:val="CommentTextChar"/>
    <w:uiPriority w:val="99"/>
    <w:rsid w:val="00B30208"/>
    <w:pPr>
      <w:spacing w:before="0"/>
    </w:pPr>
    <w:rPr>
      <w:rFonts w:eastAsia="ヒラギノ角ゴ Pro W3" w:cs="Times New Roman"/>
      <w:szCs w:val="16"/>
    </w:rPr>
  </w:style>
  <w:style w:type="character" w:customStyle="1" w:styleId="CommentTextChar">
    <w:name w:val="Comment Text Char"/>
    <w:basedOn w:val="DefaultParagraphFont"/>
    <w:link w:val="CommentText"/>
    <w:uiPriority w:val="99"/>
    <w:rsid w:val="00B30208"/>
    <w:rPr>
      <w:rFonts w:ascii="Arial" w:eastAsia="ヒラギノ角ゴ Pro W3" w:hAnsi="Arial" w:cs="Times New Roman"/>
      <w:sz w:val="20"/>
      <w:szCs w:val="16"/>
    </w:rPr>
  </w:style>
  <w:style w:type="paragraph" w:customStyle="1" w:styleId="BulletStyle1">
    <w:name w:val="Bullet Style 1"/>
    <w:basedOn w:val="Normal"/>
    <w:link w:val="BulletStyle1Char"/>
    <w:qFormat/>
    <w:rsid w:val="00E71FF0"/>
    <w:pPr>
      <w:ind w:left="720" w:hanging="360"/>
    </w:pPr>
  </w:style>
  <w:style w:type="paragraph" w:customStyle="1" w:styleId="IntuitModuletitle">
    <w:name w:val="Intuit Module title"/>
    <w:basedOn w:val="Normal"/>
    <w:qFormat/>
    <w:rsid w:val="00E71FF0"/>
    <w:pPr>
      <w:outlineLvl w:val="0"/>
    </w:pPr>
    <w:rPr>
      <w:rFonts w:ascii="Arial Bold" w:hAnsi="Arial Bold" w:cs="Times"/>
      <w:color w:val="3366FF"/>
      <w:sz w:val="32"/>
      <w:szCs w:val="32"/>
    </w:rPr>
  </w:style>
  <w:style w:type="paragraph" w:customStyle="1" w:styleId="IntuitModule">
    <w:name w:val="Intuit Module"/>
    <w:basedOn w:val="Normal"/>
    <w:qFormat/>
    <w:rsid w:val="00E71FF0"/>
    <w:pPr>
      <w:outlineLvl w:val="1"/>
    </w:pPr>
    <w:rPr>
      <w:rFonts w:cs="Times"/>
      <w:b/>
      <w:sz w:val="28"/>
      <w:szCs w:val="32"/>
    </w:rPr>
  </w:style>
  <w:style w:type="paragraph" w:customStyle="1" w:styleId="IntuitHeading">
    <w:name w:val="Intuit Heading"/>
    <w:basedOn w:val="Normal"/>
    <w:qFormat/>
    <w:rsid w:val="00E71FF0"/>
    <w:pPr>
      <w:widowControl w:val="0"/>
      <w:autoSpaceDE w:val="0"/>
      <w:autoSpaceDN w:val="0"/>
      <w:adjustRightInd w:val="0"/>
      <w:spacing w:before="360" w:after="240"/>
    </w:pPr>
    <w:rPr>
      <w:rFonts w:cs="Arial"/>
      <w:b/>
      <w:bCs/>
      <w:sz w:val="28"/>
      <w:szCs w:val="32"/>
    </w:rPr>
  </w:style>
  <w:style w:type="paragraph" w:customStyle="1" w:styleId="Bul1">
    <w:name w:val="Bul 1"/>
    <w:basedOn w:val="Normal"/>
    <w:rsid w:val="00E71FF0"/>
    <w:pPr>
      <w:numPr>
        <w:numId w:val="10"/>
      </w:numPr>
      <w:spacing w:before="0" w:after="240"/>
    </w:pPr>
    <w:rPr>
      <w:rFonts w:ascii="Times New Roman" w:eastAsia="Times New Roman" w:hAnsi="Times New Roman" w:cs="Arial"/>
      <w:sz w:val="22"/>
      <w:szCs w:val="20"/>
      <w:lang w:bidi="en-US"/>
    </w:rPr>
  </w:style>
  <w:style w:type="paragraph" w:customStyle="1" w:styleId="IntuitLessontitle">
    <w:name w:val="Intuit Lesson title"/>
    <w:basedOn w:val="Normal"/>
    <w:qFormat/>
    <w:rsid w:val="00E71FF0"/>
    <w:pPr>
      <w:widowControl w:val="0"/>
      <w:autoSpaceDE w:val="0"/>
      <w:autoSpaceDN w:val="0"/>
      <w:adjustRightInd w:val="0"/>
      <w:spacing w:after="320"/>
      <w:ind w:left="1800" w:hanging="1800"/>
      <w:outlineLvl w:val="1"/>
    </w:pPr>
    <w:rPr>
      <w:rFonts w:cs="Arial"/>
      <w:b/>
      <w:bCs/>
      <w:color w:val="4BAA3F"/>
      <w:sz w:val="32"/>
      <w:szCs w:val="32"/>
    </w:rPr>
  </w:style>
  <w:style w:type="paragraph" w:customStyle="1" w:styleId="IntuitSectionHeading">
    <w:name w:val="Intuit Section Heading"/>
    <w:basedOn w:val="Normal"/>
    <w:qFormat/>
    <w:rsid w:val="00E71FF0"/>
    <w:pPr>
      <w:widowControl w:val="0"/>
      <w:autoSpaceDE w:val="0"/>
      <w:autoSpaceDN w:val="0"/>
      <w:adjustRightInd w:val="0"/>
      <w:spacing w:after="240"/>
      <w:outlineLvl w:val="0"/>
    </w:pPr>
    <w:rPr>
      <w:rFonts w:ascii="Arial Bold" w:hAnsi="Arial Bold" w:cs="Arial"/>
      <w:b/>
      <w:bCs/>
      <w:caps/>
      <w:color w:val="295EC1"/>
      <w:sz w:val="32"/>
      <w:szCs w:val="30"/>
    </w:rPr>
  </w:style>
  <w:style w:type="paragraph" w:customStyle="1" w:styleId="td1">
    <w:name w:val="td1"/>
    <w:basedOn w:val="Normal"/>
    <w:rsid w:val="00E71FF0"/>
    <w:pPr>
      <w:spacing w:before="100" w:beforeAutospacing="1" w:after="100" w:afterAutospacing="1"/>
    </w:pPr>
    <w:rPr>
      <w:rFonts w:eastAsia="Times New Roman" w:cs="Arial"/>
      <w:color w:val="000000"/>
      <w:sz w:val="28"/>
      <w:szCs w:val="28"/>
    </w:rPr>
  </w:style>
  <w:style w:type="paragraph" w:customStyle="1" w:styleId="Intuit3Head">
    <w:name w:val="Intuit 3 Head"/>
    <w:basedOn w:val="IntuitSectionHeading"/>
    <w:qFormat/>
    <w:rsid w:val="00E71FF0"/>
    <w:pPr>
      <w:spacing w:before="120" w:after="200"/>
      <w:outlineLvl w:val="9"/>
    </w:pPr>
    <w:rPr>
      <w:rFonts w:ascii="Arial" w:hAnsi="Arial"/>
      <w:b w:val="0"/>
      <w:i/>
      <w:caps w:val="0"/>
      <w:szCs w:val="32"/>
    </w:rPr>
  </w:style>
  <w:style w:type="paragraph" w:customStyle="1" w:styleId="IntuitBlueHeading">
    <w:name w:val="Intuit Blue Heading"/>
    <w:basedOn w:val="Normal"/>
    <w:rsid w:val="00E71FF0"/>
    <w:pPr>
      <w:widowControl w:val="0"/>
      <w:autoSpaceDE w:val="0"/>
      <w:autoSpaceDN w:val="0"/>
      <w:adjustRightInd w:val="0"/>
      <w:spacing w:after="240"/>
    </w:pPr>
    <w:rPr>
      <w:rFonts w:ascii="Verdana" w:hAnsi="Verdana" w:cs="Arial"/>
      <w:b/>
      <w:bCs/>
      <w:color w:val="2F5EBF"/>
      <w:sz w:val="36"/>
      <w:szCs w:val="30"/>
    </w:rPr>
  </w:style>
  <w:style w:type="paragraph" w:styleId="CommentSubject">
    <w:name w:val="annotation subject"/>
    <w:basedOn w:val="CommentText"/>
    <w:next w:val="CommentText"/>
    <w:link w:val="CommentSubjectChar"/>
    <w:rsid w:val="00E71FF0"/>
    <w:pPr>
      <w:spacing w:before="200"/>
    </w:pPr>
    <w:rPr>
      <w:rFonts w:eastAsiaTheme="minorHAnsi" w:cstheme="minorBidi"/>
      <w:b/>
      <w:bCs/>
      <w:szCs w:val="20"/>
    </w:rPr>
  </w:style>
  <w:style w:type="character" w:customStyle="1" w:styleId="CommentSubjectChar">
    <w:name w:val="Comment Subject Char"/>
    <w:basedOn w:val="CommentTextChar"/>
    <w:link w:val="CommentSubject"/>
    <w:rsid w:val="00E71FF0"/>
    <w:rPr>
      <w:rFonts w:ascii="Arial" w:eastAsia="ヒラギノ角ゴ Pro W3" w:hAnsi="Arial" w:cs="Times New Roman"/>
      <w:b/>
      <w:bCs/>
      <w:sz w:val="20"/>
      <w:szCs w:val="20"/>
    </w:rPr>
  </w:style>
  <w:style w:type="paragraph" w:customStyle="1" w:styleId="Note">
    <w:name w:val="Note"/>
    <w:basedOn w:val="Normal"/>
    <w:qFormat/>
    <w:rsid w:val="00E71FF0"/>
    <w:pPr>
      <w:spacing w:line="240" w:lineRule="auto"/>
    </w:pPr>
    <w:rPr>
      <w:rFonts w:ascii="Verdana" w:hAnsi="Verdana"/>
      <w:sz w:val="18"/>
    </w:rPr>
  </w:style>
  <w:style w:type="paragraph" w:customStyle="1" w:styleId="Heading2Green">
    <w:name w:val="Heading2 Green"/>
    <w:basedOn w:val="Heading2"/>
    <w:rsid w:val="00E71FF0"/>
    <w:rPr>
      <w:color w:val="4E9E19"/>
    </w:rPr>
  </w:style>
  <w:style w:type="paragraph" w:styleId="DocumentMap">
    <w:name w:val="Document Map"/>
    <w:basedOn w:val="Normal"/>
    <w:link w:val="DocumentMapChar"/>
    <w:rsid w:val="00E71FF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E71FF0"/>
    <w:rPr>
      <w:rFonts w:ascii="Tahoma" w:hAnsi="Tahoma" w:cs="Tahoma"/>
      <w:sz w:val="16"/>
      <w:szCs w:val="16"/>
    </w:rPr>
  </w:style>
  <w:style w:type="paragraph" w:customStyle="1" w:styleId="BulletStyle2">
    <w:name w:val="Bullet Style 2"/>
    <w:basedOn w:val="BulletStyle1"/>
    <w:link w:val="BulletStyle2Char1"/>
    <w:qFormat/>
    <w:rsid w:val="00E71FF0"/>
    <w:pPr>
      <w:ind w:left="1080"/>
    </w:pPr>
  </w:style>
  <w:style w:type="paragraph" w:customStyle="1" w:styleId="BulletStyle3">
    <w:name w:val="Bullet Style 3"/>
    <w:basedOn w:val="BulletStyle2"/>
    <w:link w:val="BulletStyle3Char"/>
    <w:qFormat/>
    <w:rsid w:val="00E71FF0"/>
    <w:pPr>
      <w:ind w:left="1440"/>
    </w:pPr>
  </w:style>
  <w:style w:type="character" w:customStyle="1" w:styleId="BulletStyle1Char">
    <w:name w:val="Bullet Style 1 Char"/>
    <w:basedOn w:val="DefaultParagraphFont"/>
    <w:link w:val="BulletStyle1"/>
    <w:rsid w:val="00E71FF0"/>
    <w:rPr>
      <w:rFonts w:ascii="Arial" w:hAnsi="Arial"/>
      <w:sz w:val="20"/>
    </w:rPr>
  </w:style>
  <w:style w:type="character" w:customStyle="1" w:styleId="BulletStyle2Char">
    <w:name w:val="Bullet Style 2 Char"/>
    <w:basedOn w:val="BulletStyle1Char"/>
    <w:rsid w:val="00E71FF0"/>
    <w:rPr>
      <w:rFonts w:ascii="Arial" w:hAnsi="Arial"/>
      <w:sz w:val="20"/>
    </w:rPr>
  </w:style>
  <w:style w:type="character" w:customStyle="1" w:styleId="BulletStyle2Char1">
    <w:name w:val="Bullet Style 2 Char1"/>
    <w:basedOn w:val="BulletStyle1Char"/>
    <w:link w:val="BulletStyle2"/>
    <w:rsid w:val="00E71FF0"/>
    <w:rPr>
      <w:rFonts w:ascii="Arial" w:hAnsi="Arial"/>
      <w:sz w:val="20"/>
    </w:rPr>
  </w:style>
  <w:style w:type="character" w:customStyle="1" w:styleId="BulletStyle3Char">
    <w:name w:val="Bullet Style 3 Char"/>
    <w:basedOn w:val="BulletStyle2Char1"/>
    <w:link w:val="BulletStyle3"/>
    <w:rsid w:val="00E71FF0"/>
    <w:rPr>
      <w:rFonts w:ascii="Arial" w:hAnsi="Arial"/>
      <w:sz w:val="20"/>
    </w:rPr>
  </w:style>
  <w:style w:type="paragraph" w:customStyle="1" w:styleId="TableBullets">
    <w:name w:val="Table Bullets"/>
    <w:basedOn w:val="Bul1"/>
    <w:link w:val="TableBulletsChar"/>
    <w:rsid w:val="00E71FF0"/>
    <w:pPr>
      <w:numPr>
        <w:numId w:val="0"/>
      </w:numPr>
      <w:tabs>
        <w:tab w:val="num" w:pos="926"/>
      </w:tabs>
      <w:spacing w:before="40" w:after="40"/>
      <w:ind w:left="360" w:hanging="360"/>
    </w:pPr>
    <w:rPr>
      <w:rFonts w:cs="Times New Roman"/>
      <w:sz w:val="20"/>
    </w:rPr>
  </w:style>
  <w:style w:type="character" w:customStyle="1" w:styleId="TableBulletsChar">
    <w:name w:val="Table Bullets Char"/>
    <w:basedOn w:val="DefaultParagraphFont"/>
    <w:link w:val="TableBullets"/>
    <w:rsid w:val="00E71FF0"/>
    <w:rPr>
      <w:rFonts w:ascii="Times New Roman" w:eastAsia="Times New Roman" w:hAnsi="Times New Roman" w:cs="Times New Roman"/>
      <w:sz w:val="20"/>
      <w:szCs w:val="20"/>
      <w:lang w:bidi="en-US"/>
    </w:rPr>
  </w:style>
  <w:style w:type="paragraph" w:customStyle="1" w:styleId="TableBulletsQBO">
    <w:name w:val="Table Bullets QBO"/>
    <w:basedOn w:val="BulletStyle2"/>
    <w:link w:val="TableBulletsQBOChar"/>
    <w:qFormat/>
    <w:rsid w:val="00E71FF0"/>
    <w:pPr>
      <w:spacing w:before="120" w:after="120" w:line="240" w:lineRule="auto"/>
      <w:ind w:left="302" w:hanging="259"/>
    </w:pPr>
  </w:style>
  <w:style w:type="paragraph" w:customStyle="1" w:styleId="IntuitBody">
    <w:name w:val="Intuit Body"/>
    <w:basedOn w:val="Normal"/>
    <w:qFormat/>
    <w:rsid w:val="00E71FF0"/>
    <w:pPr>
      <w:spacing w:after="120"/>
    </w:pPr>
  </w:style>
  <w:style w:type="character" w:customStyle="1" w:styleId="TableBulletsQBOChar">
    <w:name w:val="Table Bullets QBO Char"/>
    <w:basedOn w:val="BulletStyle2Char1"/>
    <w:link w:val="TableBulletsQBO"/>
    <w:rsid w:val="00E71FF0"/>
    <w:rPr>
      <w:rFonts w:ascii="Arial" w:hAnsi="Arial"/>
      <w:sz w:val="20"/>
    </w:rPr>
  </w:style>
  <w:style w:type="paragraph" w:customStyle="1" w:styleId="Default">
    <w:name w:val="Default"/>
    <w:rsid w:val="00E71FF0"/>
    <w:pPr>
      <w:autoSpaceDE w:val="0"/>
      <w:autoSpaceDN w:val="0"/>
      <w:adjustRightInd w:val="0"/>
    </w:pPr>
    <w:rPr>
      <w:rFonts w:ascii="Arial" w:hAnsi="Arial" w:cs="Arial"/>
      <w:color w:val="000000"/>
    </w:rPr>
  </w:style>
  <w:style w:type="paragraph" w:customStyle="1" w:styleId="ListBulletLast">
    <w:name w:val="List Bullet Last"/>
    <w:basedOn w:val="ListBullet"/>
    <w:qFormat/>
    <w:rsid w:val="00E71FF0"/>
    <w:pPr>
      <w:numPr>
        <w:numId w:val="11"/>
      </w:numPr>
      <w:tabs>
        <w:tab w:val="num" w:pos="720"/>
      </w:tabs>
      <w:spacing w:before="0" w:after="200"/>
    </w:pPr>
    <w:rPr>
      <w:rFonts w:eastAsia="ヒラギノ角ゴ Pro W3" w:cs="Times New Roman"/>
      <w:szCs w:val="16"/>
    </w:rPr>
  </w:style>
  <w:style w:type="paragraph" w:styleId="BodyText">
    <w:name w:val="Body Text"/>
    <w:basedOn w:val="Normal"/>
    <w:link w:val="BodyTextChar"/>
    <w:rsid w:val="00E71FF0"/>
    <w:pPr>
      <w:spacing w:after="120"/>
    </w:pPr>
  </w:style>
  <w:style w:type="character" w:customStyle="1" w:styleId="BodyTextChar">
    <w:name w:val="Body Text Char"/>
    <w:basedOn w:val="DefaultParagraphFont"/>
    <w:link w:val="BodyText"/>
    <w:rsid w:val="00E71FF0"/>
    <w:rPr>
      <w:rFonts w:ascii="Arial" w:hAnsi="Arial"/>
      <w:sz w:val="20"/>
    </w:rPr>
  </w:style>
  <w:style w:type="character" w:customStyle="1" w:styleId="clr05">
    <w:name w:val="clr05"/>
    <w:basedOn w:val="DefaultParagraphFont"/>
    <w:rsid w:val="00E71FF0"/>
  </w:style>
  <w:style w:type="paragraph" w:customStyle="1" w:styleId="copyright">
    <w:name w:val="copyright"/>
    <w:basedOn w:val="Normal"/>
    <w:rsid w:val="009D2D92"/>
    <w:pPr>
      <w:spacing w:before="240" w:after="60"/>
      <w:outlineLvl w:val="5"/>
    </w:pPr>
    <w:rPr>
      <w:rFonts w:eastAsia="ヒラギノ角ゴ Pro W3" w:cs="Times New Roman"/>
      <w:b/>
      <w:bCs/>
      <w:color w:val="000000"/>
      <w:sz w:val="18"/>
      <w:szCs w:val="22"/>
    </w:rPr>
  </w:style>
  <w:style w:type="paragraph" w:customStyle="1" w:styleId="text12">
    <w:name w:val="text12"/>
    <w:basedOn w:val="Normal"/>
    <w:rsid w:val="00F04DBA"/>
    <w:pPr>
      <w:spacing w:before="100" w:beforeAutospacing="1" w:after="100" w:afterAutospacing="1" w:line="240" w:lineRule="auto"/>
    </w:pPr>
    <w:rPr>
      <w:rFonts w:ascii="Times New Roman" w:eastAsia="Times New Roman" w:hAnsi="Times New Roman" w:cs="Times New Roman"/>
      <w:sz w:val="24"/>
    </w:rPr>
  </w:style>
  <w:style w:type="paragraph" w:styleId="NoSpacing">
    <w:name w:val="No Spacing"/>
    <w:uiPriority w:val="1"/>
    <w:qFormat/>
    <w:rsid w:val="00F04DBA"/>
    <w:rPr>
      <w:rFonts w:ascii="Times New Roman" w:eastAsia="Times New Roman" w:hAnsi="Times New Roman" w:cs="Times New Roman"/>
    </w:rPr>
  </w:style>
  <w:style w:type="paragraph" w:customStyle="1" w:styleId="Bullet2">
    <w:name w:val="Bullet 2"/>
    <w:basedOn w:val="BulletStyle2"/>
    <w:qFormat/>
    <w:rsid w:val="00F04DBA"/>
  </w:style>
  <w:style w:type="paragraph" w:customStyle="1" w:styleId="2TableBullet">
    <w:name w:val="2 Table Bullet"/>
    <w:basedOn w:val="TableBullet"/>
    <w:qFormat/>
    <w:rsid w:val="00F04DBA"/>
    <w:pPr>
      <w:numPr>
        <w:numId w:val="0"/>
      </w:numPr>
      <w:tabs>
        <w:tab w:val="num" w:pos="340"/>
      </w:tabs>
      <w:spacing w:before="0"/>
      <w:ind w:left="724" w:hanging="372"/>
      <w:contextualSpacing/>
    </w:pPr>
    <w:rPr>
      <w:rFonts w:ascii="Calibri" w:eastAsiaTheme="minorHAnsi" w:hAnsi="Calibri" w:cs="Calibri"/>
      <w:color w:val="000000"/>
      <w:sz w:val="22"/>
      <w:szCs w:val="22"/>
    </w:rPr>
  </w:style>
  <w:style w:type="character" w:customStyle="1" w:styleId="docos-replyview-body">
    <w:name w:val="docos-replyview-body"/>
    <w:basedOn w:val="DefaultParagraphFont"/>
    <w:rsid w:val="00F04DBA"/>
  </w:style>
  <w:style w:type="paragraph" w:customStyle="1" w:styleId="TableBullet2">
    <w:name w:val="Table Bullet 2"/>
    <w:basedOn w:val="ListBullet2"/>
    <w:qFormat/>
    <w:rsid w:val="00E36193"/>
    <w:pPr>
      <w:spacing w:before="0" w:after="0"/>
    </w:pPr>
    <w:rPr>
      <w:rFonts w:eastAsia="ヒラギノ角ゴ Pro W3" w:cs="Times New Roman"/>
      <w:szCs w:val="20"/>
    </w:rPr>
  </w:style>
  <w:style w:type="character" w:customStyle="1" w:styleId="apple-style-span">
    <w:name w:val="apple-style-span"/>
    <w:basedOn w:val="DefaultParagraphFont"/>
    <w:rsid w:val="004E232E"/>
  </w:style>
  <w:style w:type="paragraph" w:customStyle="1" w:styleId="IndentCheckbox">
    <w:name w:val="Indent Checkbox"/>
    <w:basedOn w:val="Indent"/>
    <w:qFormat/>
    <w:rsid w:val="00CA2180"/>
    <w:pPr>
      <w:ind w:left="1260" w:hanging="5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heading 4"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No Spacing" w:uiPriority="1" w:qFormat="1"/>
    <w:lsdException w:name="List Paragraph" w:uiPriority="34" w:qFormat="1"/>
    <w:lsdException w:name="TOC Heading" w:uiPriority="39" w:qFormat="1"/>
  </w:latentStyles>
  <w:style w:type="paragraph" w:default="1" w:styleId="Normal">
    <w:name w:val="Normal"/>
    <w:qFormat/>
    <w:rsid w:val="00C30BE2"/>
    <w:pPr>
      <w:spacing w:before="200" w:after="200" w:line="276" w:lineRule="auto"/>
    </w:pPr>
    <w:rPr>
      <w:rFonts w:ascii="Arial" w:hAnsi="Arial"/>
      <w:sz w:val="20"/>
    </w:rPr>
  </w:style>
  <w:style w:type="paragraph" w:styleId="Heading1">
    <w:name w:val="heading 1"/>
    <w:basedOn w:val="Normal"/>
    <w:next w:val="Normal"/>
    <w:link w:val="Heading1Char"/>
    <w:qFormat/>
    <w:rsid w:val="00B30208"/>
    <w:pPr>
      <w:pageBreakBefore/>
      <w:widowControl w:val="0"/>
      <w:autoSpaceDE w:val="0"/>
      <w:autoSpaceDN w:val="0"/>
      <w:adjustRightInd w:val="0"/>
      <w:spacing w:after="240"/>
      <w:outlineLvl w:val="0"/>
    </w:pPr>
    <w:rPr>
      <w:rFonts w:ascii="Verdana" w:hAnsi="Verdana" w:cs="Arial"/>
      <w:b/>
      <w:bCs/>
      <w:caps/>
      <w:color w:val="4E9E19"/>
      <w:sz w:val="32"/>
      <w:szCs w:val="30"/>
    </w:rPr>
  </w:style>
  <w:style w:type="paragraph" w:styleId="Heading2">
    <w:name w:val="heading 2"/>
    <w:basedOn w:val="Normal"/>
    <w:next w:val="Normal"/>
    <w:link w:val="Heading2Char"/>
    <w:uiPriority w:val="9"/>
    <w:unhideWhenUsed/>
    <w:qFormat/>
    <w:rsid w:val="004372EC"/>
    <w:pPr>
      <w:keepNext/>
      <w:widowControl w:val="0"/>
      <w:autoSpaceDE w:val="0"/>
      <w:autoSpaceDN w:val="0"/>
      <w:adjustRightInd w:val="0"/>
      <w:spacing w:before="360" w:after="120"/>
      <w:outlineLvl w:val="1"/>
    </w:pPr>
    <w:rPr>
      <w:rFonts w:ascii="Verdana" w:hAnsi="Verdana" w:cs="Arial"/>
      <w:b/>
      <w:bCs/>
      <w:smallCaps/>
      <w:color w:val="2F5EBF"/>
      <w:sz w:val="28"/>
      <w:szCs w:val="32"/>
    </w:rPr>
  </w:style>
  <w:style w:type="paragraph" w:styleId="Heading3">
    <w:name w:val="heading 3"/>
    <w:basedOn w:val="Normal"/>
    <w:next w:val="Normal"/>
    <w:link w:val="Heading3Char"/>
    <w:uiPriority w:val="9"/>
    <w:unhideWhenUsed/>
    <w:qFormat/>
    <w:rsid w:val="003369DE"/>
    <w:pPr>
      <w:keepNext/>
      <w:widowControl w:val="0"/>
      <w:autoSpaceDE w:val="0"/>
      <w:autoSpaceDN w:val="0"/>
      <w:adjustRightInd w:val="0"/>
      <w:spacing w:before="360" w:after="120"/>
      <w:outlineLvl w:val="2"/>
    </w:pPr>
    <w:rPr>
      <w:rFonts w:ascii="Verdana" w:hAnsi="Verdana" w:cs="Arial"/>
      <w:b/>
      <w:bCs/>
      <w:i/>
      <w:color w:val="2F5EBF"/>
      <w:sz w:val="24"/>
      <w:szCs w:val="32"/>
    </w:rPr>
  </w:style>
  <w:style w:type="paragraph" w:styleId="Heading4">
    <w:name w:val="heading 4"/>
    <w:basedOn w:val="Normal"/>
    <w:next w:val="Normal"/>
    <w:link w:val="Heading4Char"/>
    <w:uiPriority w:val="9"/>
    <w:unhideWhenUsed/>
    <w:qFormat/>
    <w:rsid w:val="005F06B1"/>
    <w:pPr>
      <w:widowControl w:val="0"/>
      <w:autoSpaceDE w:val="0"/>
      <w:autoSpaceDN w:val="0"/>
      <w:adjustRightInd w:val="0"/>
      <w:spacing w:before="360" w:after="0" w:line="240" w:lineRule="auto"/>
      <w:outlineLvl w:val="3"/>
    </w:pPr>
    <w:rPr>
      <w:rFonts w:ascii="Verdana" w:hAnsi="Verdana" w:cs="Arial"/>
      <w:b/>
      <w:bCs/>
      <w:color w:val="505050"/>
      <w:sz w:val="22"/>
      <w:szCs w:val="22"/>
    </w:rPr>
  </w:style>
  <w:style w:type="paragraph" w:styleId="Heading5">
    <w:name w:val="heading 5"/>
    <w:basedOn w:val="Normal"/>
    <w:next w:val="Normal"/>
    <w:link w:val="Heading5Char"/>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A1446"/>
    <w:pPr>
      <w:keepNext/>
      <w:keepLines/>
      <w:spacing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208"/>
    <w:rPr>
      <w:rFonts w:ascii="Verdana" w:hAnsi="Verdana" w:cs="Arial"/>
      <w:b/>
      <w:bCs/>
      <w:caps/>
      <w:color w:val="4E9E19"/>
      <w:sz w:val="32"/>
      <w:szCs w:val="30"/>
    </w:rPr>
  </w:style>
  <w:style w:type="character" w:customStyle="1" w:styleId="Heading2Char">
    <w:name w:val="Heading 2 Char"/>
    <w:basedOn w:val="DefaultParagraphFont"/>
    <w:link w:val="Heading2"/>
    <w:uiPriority w:val="9"/>
    <w:rsid w:val="004372EC"/>
    <w:rPr>
      <w:rFonts w:ascii="Verdana" w:hAnsi="Verdana" w:cs="Arial"/>
      <w:b/>
      <w:bCs/>
      <w:smallCaps/>
      <w:color w:val="2F5EBF"/>
      <w:sz w:val="28"/>
      <w:szCs w:val="32"/>
    </w:rPr>
  </w:style>
  <w:style w:type="character" w:customStyle="1" w:styleId="Heading3Char">
    <w:name w:val="Heading 3 Char"/>
    <w:basedOn w:val="DefaultParagraphFont"/>
    <w:link w:val="Heading3"/>
    <w:uiPriority w:val="9"/>
    <w:rsid w:val="003369DE"/>
    <w:rPr>
      <w:rFonts w:ascii="Verdana" w:hAnsi="Verdana" w:cs="Arial"/>
      <w:b/>
      <w:bCs/>
      <w:i/>
      <w:color w:val="2F5EBF"/>
      <w:szCs w:val="32"/>
    </w:rPr>
  </w:style>
  <w:style w:type="character" w:customStyle="1" w:styleId="Heading4Char">
    <w:name w:val="Heading 4 Char"/>
    <w:basedOn w:val="DefaultParagraphFont"/>
    <w:link w:val="Heading4"/>
    <w:uiPriority w:val="9"/>
    <w:rsid w:val="007C4AFE"/>
    <w:rPr>
      <w:rFonts w:ascii="Verdana" w:hAnsi="Verdana" w:cs="Arial"/>
      <w:b/>
      <w:bCs/>
      <w:color w:val="505050"/>
      <w:sz w:val="22"/>
      <w:szCs w:val="22"/>
    </w:rPr>
  </w:style>
  <w:style w:type="character" w:customStyle="1" w:styleId="Heading5Char">
    <w:name w:val="Heading 5 Char"/>
    <w:basedOn w:val="DefaultParagraphFont"/>
    <w:link w:val="Heading5"/>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rsid w:val="00BA1446"/>
    <w:rPr>
      <w:rFonts w:asciiTheme="majorHAnsi" w:eastAsiaTheme="majorEastAsia" w:hAnsiTheme="majorHAnsi" w:cstheme="majorBidi"/>
      <w:i/>
      <w:iCs/>
      <w:color w:val="243F60" w:themeColor="accent1" w:themeShade="7F"/>
      <w:sz w:val="20"/>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7E62ED"/>
    <w:pPr>
      <w:pBdr>
        <w:top w:val="single" w:sz="4" w:space="5" w:color="2F5EBF"/>
      </w:pBdr>
      <w:tabs>
        <w:tab w:val="right" w:pos="10080"/>
      </w:tabs>
    </w:pPr>
    <w:rPr>
      <w:rFonts w:ascii="Verdana" w:hAnsi="Verdana"/>
      <w:color w:val="505050"/>
      <w:sz w:val="16"/>
    </w:rPr>
  </w:style>
  <w:style w:type="character" w:customStyle="1" w:styleId="HeaderChar">
    <w:name w:val="Header Char"/>
    <w:basedOn w:val="DefaultParagraphFont"/>
    <w:link w:val="Header"/>
    <w:rsid w:val="00967D46"/>
    <w:rPr>
      <w:rFonts w:ascii="Verdana" w:hAnsi="Verdana"/>
      <w:color w:val="505050"/>
      <w:sz w:val="16"/>
    </w:rPr>
  </w:style>
  <w:style w:type="paragraph" w:styleId="Footer">
    <w:name w:val="footer"/>
    <w:basedOn w:val="Normal"/>
    <w:link w:val="FooterChar"/>
    <w:uiPriority w:val="99"/>
    <w:qFormat/>
    <w:rsid w:val="00BA6A2E"/>
    <w:pPr>
      <w:pBdr>
        <w:top w:val="single" w:sz="4" w:space="5" w:color="2F5EBF"/>
      </w:pBdr>
      <w:tabs>
        <w:tab w:val="right" w:pos="9990"/>
      </w:tabs>
    </w:pPr>
    <w:rPr>
      <w:rFonts w:ascii="Verdana" w:hAnsi="Verdana"/>
      <w:color w:val="505050"/>
      <w:sz w:val="16"/>
    </w:rPr>
  </w:style>
  <w:style w:type="character" w:customStyle="1" w:styleId="FooterChar">
    <w:name w:val="Footer Char"/>
    <w:basedOn w:val="DefaultParagraphFont"/>
    <w:link w:val="Footer"/>
    <w:uiPriority w:val="99"/>
    <w:rsid w:val="00BA6A2E"/>
    <w:rPr>
      <w:rFonts w:ascii="Verdana" w:hAnsi="Verdana"/>
      <w:color w:val="505050"/>
      <w:sz w:val="16"/>
    </w:rPr>
  </w:style>
  <w:style w:type="character" w:styleId="PageNumber">
    <w:name w:val="page number"/>
    <w:basedOn w:val="DefaultParagraphFont"/>
    <w:rsid w:val="00AA6C21"/>
    <w:rPr>
      <w:rFonts w:ascii="Verdana" w:hAnsi="Verdana"/>
      <w:color w:val="505050"/>
      <w:sz w:val="16"/>
    </w:rPr>
  </w:style>
  <w:style w:type="paragraph" w:styleId="BalloonText">
    <w:name w:val="Balloon Text"/>
    <w:basedOn w:val="Normal"/>
    <w:link w:val="BalloonTextChar"/>
    <w:rsid w:val="00E265D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E265DE"/>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BF2763"/>
    <w:pPr>
      <w:ind w:left="0" w:firstLine="0"/>
    </w:pPr>
    <w:rPr>
      <w:b/>
    </w:rPr>
  </w:style>
  <w:style w:type="paragraph" w:styleId="TOC2">
    <w:name w:val="toc 2"/>
    <w:basedOn w:val="Normal"/>
    <w:next w:val="Normal"/>
    <w:autoRedefine/>
    <w:uiPriority w:val="39"/>
    <w:qFormat/>
    <w:rsid w:val="00BF2763"/>
    <w:pPr>
      <w:tabs>
        <w:tab w:val="right" w:leader="dot" w:pos="10080"/>
      </w:tabs>
      <w:spacing w:after="100"/>
      <w:ind w:left="90" w:right="360" w:hanging="90"/>
      <w:jc w:val="both"/>
    </w:pPr>
    <w:rPr>
      <w:noProof/>
      <w:sz w:val="24"/>
    </w:rPr>
  </w:style>
  <w:style w:type="table" w:styleId="TableGrid">
    <w:name w:val="Table Grid"/>
    <w:basedOn w:val="TableNormal"/>
    <w:uiPriority w:val="59"/>
    <w:rsid w:val="000C1A8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rsid w:val="00F54F6C"/>
  </w:style>
  <w:style w:type="paragraph" w:styleId="ListBullet">
    <w:name w:val="List Bullet"/>
    <w:basedOn w:val="ListParagraph"/>
    <w:uiPriority w:val="99"/>
    <w:rsid w:val="00092006"/>
    <w:pPr>
      <w:numPr>
        <w:numId w:val="2"/>
      </w:numPr>
      <w:spacing w:after="100"/>
      <w:contextualSpacing w:val="0"/>
    </w:pPr>
  </w:style>
  <w:style w:type="character" w:customStyle="1" w:styleId="Notechar">
    <w:name w:val="Note char"/>
    <w:basedOn w:val="DefaultParagraphFont"/>
    <w:uiPriority w:val="1"/>
    <w:qFormat/>
    <w:rsid w:val="00BA1446"/>
    <w:rPr>
      <w:b/>
      <w:smallCaps/>
    </w:rPr>
  </w:style>
  <w:style w:type="paragraph" w:styleId="ListBullet2">
    <w:name w:val="List Bullet 2"/>
    <w:basedOn w:val="ListBullet"/>
    <w:rsid w:val="00E13DBB"/>
    <w:pPr>
      <w:numPr>
        <w:numId w:val="3"/>
      </w:numPr>
    </w:pPr>
  </w:style>
  <w:style w:type="table" w:customStyle="1" w:styleId="LightList-Accent11">
    <w:name w:val="Light List - Accent 11"/>
    <w:basedOn w:val="TableNormal"/>
    <w:rsid w:val="008D321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QBTable">
    <w:name w:val="QB Table"/>
    <w:basedOn w:val="TableNormal"/>
    <w:uiPriority w:val="99"/>
    <w:qFormat/>
    <w:rsid w:val="008945B5"/>
    <w:pPr>
      <w:spacing w:before="120"/>
    </w:pPr>
    <w:rPr>
      <w:rFonts w:ascii="Arial" w:eastAsia="ヒラギノ角ゴ Pro W3" w:hAnsi="Arial" w:cs="Times New Roman"/>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val="0"/>
        <w:color w:val="auto"/>
      </w:rPr>
      <w:tblPr/>
      <w:tcPr>
        <w:shd w:val="clear" w:color="auto" w:fill="95B3D7" w:themeFill="accent1" w:themeFillTint="99"/>
        <w:vAlign w:val="center"/>
      </w:tcPr>
    </w:tblStylePr>
  </w:style>
  <w:style w:type="table" w:customStyle="1" w:styleId="IntuitTable">
    <w:name w:val="Intuit Table"/>
    <w:basedOn w:val="TableNormal"/>
    <w:uiPriority w:val="99"/>
    <w:qFormat/>
    <w:rsid w:val="008D3210"/>
    <w:tblPr>
      <w:tblInd w:w="0" w:type="dxa"/>
      <w:tblCellMar>
        <w:top w:w="0" w:type="dxa"/>
        <w:left w:w="108" w:type="dxa"/>
        <w:bottom w:w="0" w:type="dxa"/>
        <w:right w:w="108" w:type="dxa"/>
      </w:tblCellMar>
    </w:tblPr>
  </w:style>
  <w:style w:type="paragraph" w:customStyle="1" w:styleId="TableHeader">
    <w:name w:val="Table Header"/>
    <w:basedOn w:val="Normal"/>
    <w:qFormat/>
    <w:rsid w:val="007E62ED"/>
    <w:pPr>
      <w:spacing w:before="40" w:after="40" w:line="240" w:lineRule="auto"/>
      <w:jc w:val="center"/>
    </w:pPr>
    <w:rPr>
      <w:rFonts w:ascii="Verdana" w:eastAsia="ヒラギノ角ゴ Pro W3" w:hAnsi="Verdana" w:cs="Times New Roman"/>
      <w:b/>
      <w:szCs w:val="20"/>
    </w:rPr>
  </w:style>
  <w:style w:type="paragraph" w:customStyle="1" w:styleId="TableBody">
    <w:name w:val="Table Body"/>
    <w:basedOn w:val="Normal"/>
    <w:qFormat/>
    <w:rsid w:val="007E62ED"/>
    <w:pPr>
      <w:spacing w:after="0" w:line="240" w:lineRule="auto"/>
    </w:pPr>
    <w:rPr>
      <w:rFonts w:eastAsia="ヒラギノ角ゴ Pro W3" w:cs="Times New Roman"/>
      <w:szCs w:val="20"/>
    </w:rPr>
  </w:style>
  <w:style w:type="paragraph" w:styleId="ListNumber">
    <w:name w:val="List Number"/>
    <w:rsid w:val="00402E2F"/>
    <w:pPr>
      <w:numPr>
        <w:numId w:val="1"/>
      </w:numPr>
      <w:tabs>
        <w:tab w:val="clear" w:pos="360"/>
      </w:tabs>
      <w:spacing w:before="200" w:after="200"/>
      <w:ind w:left="720"/>
    </w:pPr>
    <w:rPr>
      <w:rFonts w:ascii="Arial" w:hAnsi="Arial"/>
      <w:sz w:val="20"/>
    </w:rPr>
  </w:style>
  <w:style w:type="paragraph" w:styleId="Title">
    <w:name w:val="Title"/>
    <w:basedOn w:val="Normal"/>
    <w:next w:val="Normal"/>
    <w:link w:val="TitleChar"/>
    <w:qFormat/>
    <w:rsid w:val="00AE705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E7059"/>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7C4AFE"/>
    <w:pPr>
      <w:spacing w:before="0" w:after="0" w:line="240" w:lineRule="auto"/>
    </w:pPr>
    <w:rPr>
      <w:rFonts w:ascii="Arial Rounded MT Bold" w:eastAsia="Times New Roman" w:hAnsi="Arial Rounded MT Bold" w:cs="Arial"/>
      <w:bCs/>
      <w:color w:val="2F5EBF"/>
      <w:kern w:val="32"/>
      <w:sz w:val="48"/>
      <w:szCs w:val="48"/>
    </w:rPr>
  </w:style>
  <w:style w:type="character" w:customStyle="1" w:styleId="DocumentTitleChar">
    <w:name w:val="Document Title Char"/>
    <w:basedOn w:val="DefaultParagraphFont"/>
    <w:link w:val="DocumentTitle"/>
    <w:rsid w:val="00992257"/>
    <w:rPr>
      <w:rFonts w:ascii="Arial Rounded MT Bold" w:eastAsia="Times New Roman" w:hAnsi="Arial Rounded MT Bold" w:cs="Arial"/>
      <w:bCs/>
      <w:color w:val="2F5EBF"/>
      <w:kern w:val="32"/>
      <w:sz w:val="48"/>
      <w:szCs w:val="48"/>
    </w:rPr>
  </w:style>
  <w:style w:type="paragraph" w:customStyle="1" w:styleId="AcademyLogo">
    <w:name w:val="Academy Logo"/>
    <w:qFormat/>
    <w:rsid w:val="00986A29"/>
    <w:pPr>
      <w:pBdr>
        <w:bottom w:val="single" w:sz="6" w:space="6" w:color="808080"/>
      </w:pBdr>
      <w:spacing w:before="2160" w:after="120"/>
    </w:pPr>
    <w:rPr>
      <w:rFonts w:ascii="Verdana" w:eastAsia="ヒラギノ角ゴ Pro W3" w:hAnsi="Verdana" w:cs="Times New Roman"/>
      <w:bCs/>
      <w:caps/>
      <w:color w:val="808080"/>
      <w:spacing w:val="30"/>
      <w:kern w:val="28"/>
    </w:rPr>
  </w:style>
  <w:style w:type="paragraph" w:styleId="TOCHeading">
    <w:name w:val="TOC Heading"/>
    <w:basedOn w:val="Normal"/>
    <w:next w:val="Normal"/>
    <w:uiPriority w:val="39"/>
    <w:qFormat/>
    <w:rsid w:val="00E275DD"/>
    <w:pPr>
      <w:widowControl w:val="0"/>
      <w:autoSpaceDE w:val="0"/>
      <w:autoSpaceDN w:val="0"/>
      <w:adjustRightInd w:val="0"/>
      <w:spacing w:before="720" w:after="240"/>
    </w:pPr>
    <w:rPr>
      <w:rFonts w:ascii="Verdana" w:hAnsi="Verdana" w:cs="Arial"/>
      <w:b/>
      <w:bCs/>
      <w:caps/>
      <w:color w:val="2F5EBF"/>
      <w:sz w:val="36"/>
      <w:szCs w:val="30"/>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3469B8"/>
    <w:pPr>
      <w:numPr>
        <w:numId w:val="4"/>
      </w:numPr>
    </w:pPr>
  </w:style>
  <w:style w:type="table" w:styleId="MediumGrid3-Accent1">
    <w:name w:val="Medium Grid 3 Accent 1"/>
    <w:basedOn w:val="TableNormal"/>
    <w:rsid w:val="009624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numPr>
        <w:numId w:val="5"/>
      </w:numPr>
      <w:spacing w:before="20" w:after="20"/>
      <w:ind w:left="216" w:hanging="216"/>
      <w:jc w:val="left"/>
    </w:pPr>
  </w:style>
  <w:style w:type="paragraph" w:customStyle="1" w:styleId="TableBullet">
    <w:name w:val="Table Bullet"/>
    <w:basedOn w:val="TableBody"/>
    <w:link w:val="TableBulletChar1"/>
    <w:qFormat/>
    <w:rsid w:val="001368E8"/>
    <w:pPr>
      <w:numPr>
        <w:numId w:val="6"/>
      </w:numPr>
      <w:spacing w:before="80"/>
      <w:ind w:left="216" w:hanging="216"/>
    </w:pPr>
  </w:style>
  <w:style w:type="character" w:customStyle="1" w:styleId="TableBulletChar1">
    <w:name w:val="Table Bullet Char1"/>
    <w:basedOn w:val="ListParagraphChar"/>
    <w:link w:val="TableBullet"/>
    <w:rsid w:val="00992257"/>
    <w:rPr>
      <w:rFonts w:ascii="Arial" w:eastAsia="ヒラギノ角ゴ Pro W3" w:hAnsi="Arial" w:cs="Times New Roman"/>
      <w:sz w:val="20"/>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D63255"/>
    <w:pPr>
      <w:spacing w:before="360" w:after="480"/>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0C6CFE"/>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Cs/>
      <w:color w:val="2F5EBF"/>
      <w:kern w:val="32"/>
      <w:sz w:val="48"/>
      <w:szCs w:val="48"/>
    </w:rPr>
  </w:style>
  <w:style w:type="paragraph" w:customStyle="1" w:styleId="Indent">
    <w:name w:val="Indent"/>
    <w:basedOn w:val="Normal"/>
    <w:qFormat/>
    <w:rsid w:val="00DD73A6"/>
    <w:pPr>
      <w:ind w:left="720"/>
    </w:pPr>
  </w:style>
  <w:style w:type="paragraph" w:customStyle="1" w:styleId="NumberingLast">
    <w:name w:val="Numbering Last"/>
    <w:basedOn w:val="Numbering"/>
    <w:qFormat/>
    <w:rsid w:val="00F140E9"/>
    <w:pPr>
      <w:spacing w:after="360"/>
    </w:pPr>
  </w:style>
  <w:style w:type="paragraph" w:customStyle="1" w:styleId="Numbering">
    <w:name w:val="Numbering"/>
    <w:basedOn w:val="ListParagraph"/>
    <w:link w:val="NumberingChar"/>
    <w:qFormat/>
    <w:rsid w:val="00A66E5E"/>
    <w:pPr>
      <w:numPr>
        <w:numId w:val="7"/>
      </w:numPr>
      <w:spacing w:line="280" w:lineRule="exact"/>
      <w:contextualSpacing w:val="0"/>
    </w:pPr>
  </w:style>
  <w:style w:type="character" w:customStyle="1" w:styleId="NumberingChar">
    <w:name w:val="Numbering Char"/>
    <w:basedOn w:val="ListParagraphChar"/>
    <w:link w:val="Numbering"/>
    <w:rsid w:val="00A66E5E"/>
    <w:rPr>
      <w:rFonts w:ascii="Arial" w:hAnsi="Arial"/>
      <w:sz w:val="20"/>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8"/>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apple-converted-space">
    <w:name w:val="apple-converted-space"/>
    <w:basedOn w:val="DefaultParagraphFont"/>
    <w:rsid w:val="00E265DE"/>
  </w:style>
  <w:style w:type="character" w:customStyle="1" w:styleId="highlight">
    <w:name w:val="highlight"/>
    <w:basedOn w:val="DefaultParagraphFont"/>
    <w:rsid w:val="00E265DE"/>
  </w:style>
  <w:style w:type="paragraph" w:customStyle="1" w:styleId="IconActivity">
    <w:name w:val="Icon Activity"/>
    <w:basedOn w:val="Normal"/>
    <w:qFormat/>
    <w:rsid w:val="008A6D1B"/>
    <w:pPr>
      <w:numPr>
        <w:numId w:val="9"/>
      </w:numPr>
      <w:pBdr>
        <w:bottom w:val="single" w:sz="18" w:space="0" w:color="D22316"/>
      </w:pBdr>
      <w:spacing w:line="240" w:lineRule="auto"/>
      <w:ind w:left="0" w:firstLine="0"/>
    </w:pPr>
    <w:rPr>
      <w:szCs w:val="20"/>
    </w:rPr>
  </w:style>
  <w:style w:type="character" w:customStyle="1" w:styleId="Xref">
    <w:name w:val="Xref"/>
    <w:uiPriority w:val="1"/>
    <w:qFormat/>
    <w:rsid w:val="00F23581"/>
  </w:style>
  <w:style w:type="character" w:styleId="CommentReference">
    <w:name w:val="annotation reference"/>
    <w:uiPriority w:val="99"/>
    <w:rsid w:val="00B30208"/>
    <w:rPr>
      <w:sz w:val="16"/>
      <w:szCs w:val="16"/>
    </w:rPr>
  </w:style>
  <w:style w:type="paragraph" w:styleId="CommentText">
    <w:name w:val="annotation text"/>
    <w:basedOn w:val="Normal"/>
    <w:link w:val="CommentTextChar"/>
    <w:uiPriority w:val="99"/>
    <w:rsid w:val="00B30208"/>
    <w:pPr>
      <w:spacing w:before="0"/>
    </w:pPr>
    <w:rPr>
      <w:rFonts w:eastAsia="ヒラギノ角ゴ Pro W3" w:cs="Times New Roman"/>
      <w:szCs w:val="16"/>
    </w:rPr>
  </w:style>
  <w:style w:type="character" w:customStyle="1" w:styleId="CommentTextChar">
    <w:name w:val="Comment Text Char"/>
    <w:basedOn w:val="DefaultParagraphFont"/>
    <w:link w:val="CommentText"/>
    <w:uiPriority w:val="99"/>
    <w:rsid w:val="00B30208"/>
    <w:rPr>
      <w:rFonts w:ascii="Arial" w:eastAsia="ヒラギノ角ゴ Pro W3" w:hAnsi="Arial" w:cs="Times New Roman"/>
      <w:sz w:val="20"/>
      <w:szCs w:val="16"/>
    </w:rPr>
  </w:style>
  <w:style w:type="paragraph" w:customStyle="1" w:styleId="BulletStyle1">
    <w:name w:val="Bullet Style 1"/>
    <w:basedOn w:val="Normal"/>
    <w:link w:val="BulletStyle1Char"/>
    <w:qFormat/>
    <w:rsid w:val="00E71FF0"/>
    <w:pPr>
      <w:ind w:left="720" w:hanging="360"/>
    </w:pPr>
  </w:style>
  <w:style w:type="paragraph" w:customStyle="1" w:styleId="IntuitModuletitle">
    <w:name w:val="Intuit Module title"/>
    <w:basedOn w:val="Normal"/>
    <w:qFormat/>
    <w:rsid w:val="00E71FF0"/>
    <w:pPr>
      <w:outlineLvl w:val="0"/>
    </w:pPr>
    <w:rPr>
      <w:rFonts w:ascii="Arial Bold" w:hAnsi="Arial Bold" w:cs="Times"/>
      <w:color w:val="3366FF"/>
      <w:sz w:val="32"/>
      <w:szCs w:val="32"/>
    </w:rPr>
  </w:style>
  <w:style w:type="paragraph" w:customStyle="1" w:styleId="IntuitModule">
    <w:name w:val="Intuit Module"/>
    <w:basedOn w:val="Normal"/>
    <w:qFormat/>
    <w:rsid w:val="00E71FF0"/>
    <w:pPr>
      <w:outlineLvl w:val="1"/>
    </w:pPr>
    <w:rPr>
      <w:rFonts w:cs="Times"/>
      <w:b/>
      <w:sz w:val="28"/>
      <w:szCs w:val="32"/>
    </w:rPr>
  </w:style>
  <w:style w:type="paragraph" w:customStyle="1" w:styleId="IntuitHeading">
    <w:name w:val="Intuit Heading"/>
    <w:basedOn w:val="Normal"/>
    <w:qFormat/>
    <w:rsid w:val="00E71FF0"/>
    <w:pPr>
      <w:widowControl w:val="0"/>
      <w:autoSpaceDE w:val="0"/>
      <w:autoSpaceDN w:val="0"/>
      <w:adjustRightInd w:val="0"/>
      <w:spacing w:before="360" w:after="240"/>
    </w:pPr>
    <w:rPr>
      <w:rFonts w:cs="Arial"/>
      <w:b/>
      <w:bCs/>
      <w:sz w:val="28"/>
      <w:szCs w:val="32"/>
    </w:rPr>
  </w:style>
  <w:style w:type="paragraph" w:customStyle="1" w:styleId="Bul1">
    <w:name w:val="Bul 1"/>
    <w:basedOn w:val="Normal"/>
    <w:rsid w:val="00E71FF0"/>
    <w:pPr>
      <w:numPr>
        <w:numId w:val="10"/>
      </w:numPr>
      <w:spacing w:before="0" w:after="240"/>
    </w:pPr>
    <w:rPr>
      <w:rFonts w:ascii="Times New Roman" w:eastAsia="Times New Roman" w:hAnsi="Times New Roman" w:cs="Arial"/>
      <w:sz w:val="22"/>
      <w:szCs w:val="20"/>
      <w:lang w:bidi="en-US"/>
    </w:rPr>
  </w:style>
  <w:style w:type="paragraph" w:customStyle="1" w:styleId="IntuitLessontitle">
    <w:name w:val="Intuit Lesson title"/>
    <w:basedOn w:val="Normal"/>
    <w:qFormat/>
    <w:rsid w:val="00E71FF0"/>
    <w:pPr>
      <w:widowControl w:val="0"/>
      <w:autoSpaceDE w:val="0"/>
      <w:autoSpaceDN w:val="0"/>
      <w:adjustRightInd w:val="0"/>
      <w:spacing w:after="320"/>
      <w:ind w:left="1800" w:hanging="1800"/>
      <w:outlineLvl w:val="1"/>
    </w:pPr>
    <w:rPr>
      <w:rFonts w:cs="Arial"/>
      <w:b/>
      <w:bCs/>
      <w:color w:val="4BAA3F"/>
      <w:sz w:val="32"/>
      <w:szCs w:val="32"/>
    </w:rPr>
  </w:style>
  <w:style w:type="paragraph" w:customStyle="1" w:styleId="IntuitSectionHeading">
    <w:name w:val="Intuit Section Heading"/>
    <w:basedOn w:val="Normal"/>
    <w:qFormat/>
    <w:rsid w:val="00E71FF0"/>
    <w:pPr>
      <w:widowControl w:val="0"/>
      <w:autoSpaceDE w:val="0"/>
      <w:autoSpaceDN w:val="0"/>
      <w:adjustRightInd w:val="0"/>
      <w:spacing w:after="240"/>
      <w:outlineLvl w:val="0"/>
    </w:pPr>
    <w:rPr>
      <w:rFonts w:ascii="Arial Bold" w:hAnsi="Arial Bold" w:cs="Arial"/>
      <w:b/>
      <w:bCs/>
      <w:caps/>
      <w:color w:val="295EC1"/>
      <w:sz w:val="32"/>
      <w:szCs w:val="30"/>
    </w:rPr>
  </w:style>
  <w:style w:type="paragraph" w:customStyle="1" w:styleId="td1">
    <w:name w:val="td1"/>
    <w:basedOn w:val="Normal"/>
    <w:rsid w:val="00E71FF0"/>
    <w:pPr>
      <w:spacing w:before="100" w:beforeAutospacing="1" w:after="100" w:afterAutospacing="1"/>
    </w:pPr>
    <w:rPr>
      <w:rFonts w:eastAsia="Times New Roman" w:cs="Arial"/>
      <w:color w:val="000000"/>
      <w:sz w:val="28"/>
      <w:szCs w:val="28"/>
    </w:rPr>
  </w:style>
  <w:style w:type="paragraph" w:customStyle="1" w:styleId="Intuit3Head">
    <w:name w:val="Intuit 3 Head"/>
    <w:basedOn w:val="IntuitSectionHeading"/>
    <w:qFormat/>
    <w:rsid w:val="00E71FF0"/>
    <w:pPr>
      <w:spacing w:before="120" w:after="200"/>
      <w:outlineLvl w:val="9"/>
    </w:pPr>
    <w:rPr>
      <w:rFonts w:ascii="Arial" w:hAnsi="Arial"/>
      <w:b w:val="0"/>
      <w:i/>
      <w:caps w:val="0"/>
      <w:szCs w:val="32"/>
    </w:rPr>
  </w:style>
  <w:style w:type="paragraph" w:customStyle="1" w:styleId="IntuitBlueHeading">
    <w:name w:val="Intuit Blue Heading"/>
    <w:basedOn w:val="Normal"/>
    <w:rsid w:val="00E71FF0"/>
    <w:pPr>
      <w:widowControl w:val="0"/>
      <w:autoSpaceDE w:val="0"/>
      <w:autoSpaceDN w:val="0"/>
      <w:adjustRightInd w:val="0"/>
      <w:spacing w:after="240"/>
    </w:pPr>
    <w:rPr>
      <w:rFonts w:ascii="Verdana" w:hAnsi="Verdana" w:cs="Arial"/>
      <w:b/>
      <w:bCs/>
      <w:color w:val="2F5EBF"/>
      <w:sz w:val="36"/>
      <w:szCs w:val="30"/>
    </w:rPr>
  </w:style>
  <w:style w:type="paragraph" w:styleId="CommentSubject">
    <w:name w:val="annotation subject"/>
    <w:basedOn w:val="CommentText"/>
    <w:next w:val="CommentText"/>
    <w:link w:val="CommentSubjectChar"/>
    <w:rsid w:val="00E71FF0"/>
    <w:pPr>
      <w:spacing w:before="200"/>
    </w:pPr>
    <w:rPr>
      <w:rFonts w:eastAsiaTheme="minorHAnsi" w:cstheme="minorBidi"/>
      <w:b/>
      <w:bCs/>
      <w:szCs w:val="20"/>
    </w:rPr>
  </w:style>
  <w:style w:type="character" w:customStyle="1" w:styleId="CommentSubjectChar">
    <w:name w:val="Comment Subject Char"/>
    <w:basedOn w:val="CommentTextChar"/>
    <w:link w:val="CommentSubject"/>
    <w:rsid w:val="00E71FF0"/>
    <w:rPr>
      <w:rFonts w:ascii="Arial" w:eastAsia="ヒラギノ角ゴ Pro W3" w:hAnsi="Arial" w:cs="Times New Roman"/>
      <w:b/>
      <w:bCs/>
      <w:sz w:val="20"/>
      <w:szCs w:val="20"/>
    </w:rPr>
  </w:style>
  <w:style w:type="paragraph" w:customStyle="1" w:styleId="Note">
    <w:name w:val="Note"/>
    <w:basedOn w:val="Normal"/>
    <w:qFormat/>
    <w:rsid w:val="00E71FF0"/>
    <w:pPr>
      <w:spacing w:line="240" w:lineRule="auto"/>
    </w:pPr>
    <w:rPr>
      <w:rFonts w:ascii="Verdana" w:hAnsi="Verdana"/>
      <w:sz w:val="18"/>
    </w:rPr>
  </w:style>
  <w:style w:type="paragraph" w:customStyle="1" w:styleId="Heading2Green">
    <w:name w:val="Heading2 Green"/>
    <w:basedOn w:val="Heading2"/>
    <w:rsid w:val="00E71FF0"/>
    <w:rPr>
      <w:color w:val="4E9E19"/>
    </w:rPr>
  </w:style>
  <w:style w:type="paragraph" w:styleId="DocumentMap">
    <w:name w:val="Document Map"/>
    <w:basedOn w:val="Normal"/>
    <w:link w:val="DocumentMapChar"/>
    <w:rsid w:val="00E71FF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E71FF0"/>
    <w:rPr>
      <w:rFonts w:ascii="Tahoma" w:hAnsi="Tahoma" w:cs="Tahoma"/>
      <w:sz w:val="16"/>
      <w:szCs w:val="16"/>
    </w:rPr>
  </w:style>
  <w:style w:type="paragraph" w:customStyle="1" w:styleId="BulletStyle2">
    <w:name w:val="Bullet Style 2"/>
    <w:basedOn w:val="BulletStyle1"/>
    <w:link w:val="BulletStyle2Char1"/>
    <w:qFormat/>
    <w:rsid w:val="00E71FF0"/>
    <w:pPr>
      <w:ind w:left="1080"/>
    </w:pPr>
  </w:style>
  <w:style w:type="paragraph" w:customStyle="1" w:styleId="BulletStyle3">
    <w:name w:val="Bullet Style 3"/>
    <w:basedOn w:val="BulletStyle2"/>
    <w:link w:val="BulletStyle3Char"/>
    <w:qFormat/>
    <w:rsid w:val="00E71FF0"/>
    <w:pPr>
      <w:ind w:left="1440"/>
    </w:pPr>
  </w:style>
  <w:style w:type="character" w:customStyle="1" w:styleId="BulletStyle1Char">
    <w:name w:val="Bullet Style 1 Char"/>
    <w:basedOn w:val="DefaultParagraphFont"/>
    <w:link w:val="BulletStyle1"/>
    <w:rsid w:val="00E71FF0"/>
    <w:rPr>
      <w:rFonts w:ascii="Arial" w:hAnsi="Arial"/>
      <w:sz w:val="20"/>
    </w:rPr>
  </w:style>
  <w:style w:type="character" w:customStyle="1" w:styleId="BulletStyle2Char">
    <w:name w:val="Bullet Style 2 Char"/>
    <w:basedOn w:val="BulletStyle1Char"/>
    <w:rsid w:val="00E71FF0"/>
    <w:rPr>
      <w:rFonts w:ascii="Arial" w:hAnsi="Arial"/>
      <w:sz w:val="20"/>
    </w:rPr>
  </w:style>
  <w:style w:type="character" w:customStyle="1" w:styleId="BulletStyle2Char1">
    <w:name w:val="Bullet Style 2 Char1"/>
    <w:basedOn w:val="BulletStyle1Char"/>
    <w:link w:val="BulletStyle2"/>
    <w:rsid w:val="00E71FF0"/>
    <w:rPr>
      <w:rFonts w:ascii="Arial" w:hAnsi="Arial"/>
      <w:sz w:val="20"/>
    </w:rPr>
  </w:style>
  <w:style w:type="character" w:customStyle="1" w:styleId="BulletStyle3Char">
    <w:name w:val="Bullet Style 3 Char"/>
    <w:basedOn w:val="BulletStyle2Char1"/>
    <w:link w:val="BulletStyle3"/>
    <w:rsid w:val="00E71FF0"/>
    <w:rPr>
      <w:rFonts w:ascii="Arial" w:hAnsi="Arial"/>
      <w:sz w:val="20"/>
    </w:rPr>
  </w:style>
  <w:style w:type="paragraph" w:customStyle="1" w:styleId="TableBullets">
    <w:name w:val="Table Bullets"/>
    <w:basedOn w:val="Bul1"/>
    <w:link w:val="TableBulletsChar"/>
    <w:rsid w:val="00E71FF0"/>
    <w:pPr>
      <w:numPr>
        <w:numId w:val="0"/>
      </w:numPr>
      <w:tabs>
        <w:tab w:val="num" w:pos="926"/>
      </w:tabs>
      <w:spacing w:before="40" w:after="40"/>
      <w:ind w:left="360" w:hanging="360"/>
    </w:pPr>
    <w:rPr>
      <w:rFonts w:cs="Times New Roman"/>
      <w:sz w:val="20"/>
    </w:rPr>
  </w:style>
  <w:style w:type="character" w:customStyle="1" w:styleId="TableBulletsChar">
    <w:name w:val="Table Bullets Char"/>
    <w:basedOn w:val="DefaultParagraphFont"/>
    <w:link w:val="TableBullets"/>
    <w:rsid w:val="00E71FF0"/>
    <w:rPr>
      <w:rFonts w:ascii="Times New Roman" w:eastAsia="Times New Roman" w:hAnsi="Times New Roman" w:cs="Times New Roman"/>
      <w:sz w:val="20"/>
      <w:szCs w:val="20"/>
      <w:lang w:bidi="en-US"/>
    </w:rPr>
  </w:style>
  <w:style w:type="paragraph" w:customStyle="1" w:styleId="TableBulletsQBO">
    <w:name w:val="Table Bullets QBO"/>
    <w:basedOn w:val="BulletStyle2"/>
    <w:link w:val="TableBulletsQBOChar"/>
    <w:qFormat/>
    <w:rsid w:val="00E71FF0"/>
    <w:pPr>
      <w:spacing w:before="120" w:after="120" w:line="240" w:lineRule="auto"/>
      <w:ind w:left="302" w:hanging="259"/>
    </w:pPr>
  </w:style>
  <w:style w:type="paragraph" w:customStyle="1" w:styleId="IntuitBody">
    <w:name w:val="Intuit Body"/>
    <w:basedOn w:val="Normal"/>
    <w:qFormat/>
    <w:rsid w:val="00E71FF0"/>
    <w:pPr>
      <w:spacing w:after="120"/>
    </w:pPr>
  </w:style>
  <w:style w:type="character" w:customStyle="1" w:styleId="TableBulletsQBOChar">
    <w:name w:val="Table Bullets QBO Char"/>
    <w:basedOn w:val="BulletStyle2Char1"/>
    <w:link w:val="TableBulletsQBO"/>
    <w:rsid w:val="00E71FF0"/>
    <w:rPr>
      <w:rFonts w:ascii="Arial" w:hAnsi="Arial"/>
      <w:sz w:val="20"/>
    </w:rPr>
  </w:style>
  <w:style w:type="paragraph" w:customStyle="1" w:styleId="Default">
    <w:name w:val="Default"/>
    <w:rsid w:val="00E71FF0"/>
    <w:pPr>
      <w:autoSpaceDE w:val="0"/>
      <w:autoSpaceDN w:val="0"/>
      <w:adjustRightInd w:val="0"/>
    </w:pPr>
    <w:rPr>
      <w:rFonts w:ascii="Arial" w:hAnsi="Arial" w:cs="Arial"/>
      <w:color w:val="000000"/>
    </w:rPr>
  </w:style>
  <w:style w:type="paragraph" w:customStyle="1" w:styleId="ListBulletLast">
    <w:name w:val="List Bullet Last"/>
    <w:basedOn w:val="ListBullet"/>
    <w:qFormat/>
    <w:rsid w:val="00E71FF0"/>
    <w:pPr>
      <w:numPr>
        <w:numId w:val="11"/>
      </w:numPr>
      <w:tabs>
        <w:tab w:val="num" w:pos="720"/>
      </w:tabs>
      <w:spacing w:before="0" w:after="200"/>
    </w:pPr>
    <w:rPr>
      <w:rFonts w:eastAsia="ヒラギノ角ゴ Pro W3" w:cs="Times New Roman"/>
      <w:szCs w:val="16"/>
    </w:rPr>
  </w:style>
  <w:style w:type="paragraph" w:styleId="BodyText">
    <w:name w:val="Body Text"/>
    <w:basedOn w:val="Normal"/>
    <w:link w:val="BodyTextChar"/>
    <w:rsid w:val="00E71FF0"/>
    <w:pPr>
      <w:spacing w:after="120"/>
    </w:pPr>
  </w:style>
  <w:style w:type="character" w:customStyle="1" w:styleId="BodyTextChar">
    <w:name w:val="Body Text Char"/>
    <w:basedOn w:val="DefaultParagraphFont"/>
    <w:link w:val="BodyText"/>
    <w:rsid w:val="00E71FF0"/>
    <w:rPr>
      <w:rFonts w:ascii="Arial" w:hAnsi="Arial"/>
      <w:sz w:val="20"/>
    </w:rPr>
  </w:style>
  <w:style w:type="character" w:customStyle="1" w:styleId="clr05">
    <w:name w:val="clr05"/>
    <w:basedOn w:val="DefaultParagraphFont"/>
    <w:rsid w:val="00E71FF0"/>
  </w:style>
  <w:style w:type="paragraph" w:customStyle="1" w:styleId="copyright">
    <w:name w:val="copyright"/>
    <w:basedOn w:val="Normal"/>
    <w:rsid w:val="009D2D92"/>
    <w:pPr>
      <w:spacing w:before="240" w:after="60"/>
      <w:outlineLvl w:val="5"/>
    </w:pPr>
    <w:rPr>
      <w:rFonts w:eastAsia="ヒラギノ角ゴ Pro W3" w:cs="Times New Roman"/>
      <w:b/>
      <w:bCs/>
      <w:color w:val="000000"/>
      <w:sz w:val="18"/>
      <w:szCs w:val="22"/>
    </w:rPr>
  </w:style>
  <w:style w:type="paragraph" w:customStyle="1" w:styleId="text12">
    <w:name w:val="text12"/>
    <w:basedOn w:val="Normal"/>
    <w:rsid w:val="00F04DBA"/>
    <w:pPr>
      <w:spacing w:before="100" w:beforeAutospacing="1" w:after="100" w:afterAutospacing="1" w:line="240" w:lineRule="auto"/>
    </w:pPr>
    <w:rPr>
      <w:rFonts w:ascii="Times New Roman" w:eastAsia="Times New Roman" w:hAnsi="Times New Roman" w:cs="Times New Roman"/>
      <w:sz w:val="24"/>
    </w:rPr>
  </w:style>
  <w:style w:type="paragraph" w:styleId="NoSpacing">
    <w:name w:val="No Spacing"/>
    <w:uiPriority w:val="1"/>
    <w:qFormat/>
    <w:rsid w:val="00F04DBA"/>
    <w:rPr>
      <w:rFonts w:ascii="Times New Roman" w:eastAsia="Times New Roman" w:hAnsi="Times New Roman" w:cs="Times New Roman"/>
    </w:rPr>
  </w:style>
  <w:style w:type="paragraph" w:customStyle="1" w:styleId="Bullet2">
    <w:name w:val="Bullet 2"/>
    <w:basedOn w:val="BulletStyle2"/>
    <w:qFormat/>
    <w:rsid w:val="00F04DBA"/>
  </w:style>
  <w:style w:type="paragraph" w:customStyle="1" w:styleId="2TableBullet">
    <w:name w:val="2 Table Bullet"/>
    <w:basedOn w:val="TableBullet"/>
    <w:qFormat/>
    <w:rsid w:val="00F04DBA"/>
    <w:pPr>
      <w:numPr>
        <w:numId w:val="0"/>
      </w:numPr>
      <w:tabs>
        <w:tab w:val="num" w:pos="340"/>
      </w:tabs>
      <w:spacing w:before="0"/>
      <w:ind w:left="724" w:hanging="372"/>
      <w:contextualSpacing/>
    </w:pPr>
    <w:rPr>
      <w:rFonts w:ascii="Calibri" w:eastAsiaTheme="minorHAnsi" w:hAnsi="Calibri" w:cs="Calibri"/>
      <w:color w:val="000000"/>
      <w:sz w:val="22"/>
      <w:szCs w:val="22"/>
    </w:rPr>
  </w:style>
  <w:style w:type="character" w:customStyle="1" w:styleId="docos-replyview-body">
    <w:name w:val="docos-replyview-body"/>
    <w:basedOn w:val="DefaultParagraphFont"/>
    <w:rsid w:val="00F04DBA"/>
  </w:style>
  <w:style w:type="paragraph" w:customStyle="1" w:styleId="TableBullet2">
    <w:name w:val="Table Bullet 2"/>
    <w:basedOn w:val="ListBullet2"/>
    <w:qFormat/>
    <w:rsid w:val="00E36193"/>
    <w:pPr>
      <w:spacing w:before="0" w:after="0"/>
    </w:pPr>
    <w:rPr>
      <w:rFonts w:eastAsia="ヒラギノ角ゴ Pro W3" w:cs="Times New Roman"/>
      <w:szCs w:val="20"/>
    </w:rPr>
  </w:style>
  <w:style w:type="character" w:customStyle="1" w:styleId="apple-style-span">
    <w:name w:val="apple-style-span"/>
    <w:basedOn w:val="DefaultParagraphFont"/>
    <w:rsid w:val="004E232E"/>
  </w:style>
  <w:style w:type="paragraph" w:customStyle="1" w:styleId="IndentCheckbox">
    <w:name w:val="Indent Checkbox"/>
    <w:basedOn w:val="Indent"/>
    <w:qFormat/>
    <w:rsid w:val="00CA2180"/>
    <w:pPr>
      <w:ind w:left="1260" w:hanging="540"/>
    </w:pPr>
  </w:style>
</w:styles>
</file>

<file path=word/webSettings.xml><?xml version="1.0" encoding="utf-8"?>
<w:webSettings xmlns:r="http://schemas.openxmlformats.org/officeDocument/2006/relationships" xmlns:w="http://schemas.openxmlformats.org/wordprocessingml/2006/main">
  <w:divs>
    <w:div w:id="670176868">
      <w:bodyDiv w:val="1"/>
      <w:marLeft w:val="0"/>
      <w:marRight w:val="0"/>
      <w:marTop w:val="0"/>
      <w:marBottom w:val="0"/>
      <w:divBdr>
        <w:top w:val="none" w:sz="0" w:space="0" w:color="auto"/>
        <w:left w:val="none" w:sz="0" w:space="0" w:color="auto"/>
        <w:bottom w:val="none" w:sz="0" w:space="0" w:color="auto"/>
        <w:right w:val="none" w:sz="0" w:space="0" w:color="auto"/>
      </w:divBdr>
      <w:divsChild>
        <w:div w:id="688681217">
          <w:marLeft w:val="547"/>
          <w:marRight w:val="0"/>
          <w:marTop w:val="154"/>
          <w:marBottom w:val="0"/>
          <w:divBdr>
            <w:top w:val="none" w:sz="0" w:space="0" w:color="auto"/>
            <w:left w:val="none" w:sz="0" w:space="0" w:color="auto"/>
            <w:bottom w:val="none" w:sz="0" w:space="0" w:color="auto"/>
            <w:right w:val="none" w:sz="0" w:space="0" w:color="auto"/>
          </w:divBdr>
        </w:div>
        <w:div w:id="957107263">
          <w:marLeft w:val="547"/>
          <w:marRight w:val="0"/>
          <w:marTop w:val="154"/>
          <w:marBottom w:val="0"/>
          <w:divBdr>
            <w:top w:val="none" w:sz="0" w:space="0" w:color="auto"/>
            <w:left w:val="none" w:sz="0" w:space="0" w:color="auto"/>
            <w:bottom w:val="none" w:sz="0" w:space="0" w:color="auto"/>
            <w:right w:val="none" w:sz="0" w:space="0" w:color="auto"/>
          </w:divBdr>
        </w:div>
        <w:div w:id="1038315879">
          <w:marLeft w:val="547"/>
          <w:marRight w:val="0"/>
          <w:marTop w:val="154"/>
          <w:marBottom w:val="0"/>
          <w:divBdr>
            <w:top w:val="none" w:sz="0" w:space="0" w:color="auto"/>
            <w:left w:val="none" w:sz="0" w:space="0" w:color="auto"/>
            <w:bottom w:val="none" w:sz="0" w:space="0" w:color="auto"/>
            <w:right w:val="none" w:sz="0" w:space="0" w:color="auto"/>
          </w:divBdr>
        </w:div>
        <w:div w:id="1468620184">
          <w:marLeft w:val="547"/>
          <w:marRight w:val="0"/>
          <w:marTop w:val="154"/>
          <w:marBottom w:val="0"/>
          <w:divBdr>
            <w:top w:val="none" w:sz="0" w:space="0" w:color="auto"/>
            <w:left w:val="none" w:sz="0" w:space="0" w:color="auto"/>
            <w:bottom w:val="none" w:sz="0" w:space="0" w:color="auto"/>
            <w:right w:val="none" w:sz="0" w:space="0" w:color="auto"/>
          </w:divBdr>
        </w:div>
      </w:divsChild>
    </w:div>
    <w:div w:id="805780152">
      <w:bodyDiv w:val="1"/>
      <w:marLeft w:val="0"/>
      <w:marRight w:val="0"/>
      <w:marTop w:val="0"/>
      <w:marBottom w:val="0"/>
      <w:divBdr>
        <w:top w:val="none" w:sz="0" w:space="0" w:color="auto"/>
        <w:left w:val="none" w:sz="0" w:space="0" w:color="auto"/>
        <w:bottom w:val="none" w:sz="0" w:space="0" w:color="auto"/>
        <w:right w:val="none" w:sz="0" w:space="0" w:color="auto"/>
      </w:divBdr>
      <w:divsChild>
        <w:div w:id="508057604">
          <w:marLeft w:val="0"/>
          <w:marRight w:val="0"/>
          <w:marTop w:val="0"/>
          <w:marBottom w:val="0"/>
          <w:divBdr>
            <w:top w:val="none" w:sz="0" w:space="0" w:color="auto"/>
            <w:left w:val="none" w:sz="0" w:space="0" w:color="auto"/>
            <w:bottom w:val="none" w:sz="0" w:space="0" w:color="auto"/>
            <w:right w:val="none" w:sz="0" w:space="0" w:color="auto"/>
          </w:divBdr>
        </w:div>
      </w:divsChild>
    </w:div>
    <w:div w:id="1123155969">
      <w:bodyDiv w:val="1"/>
      <w:marLeft w:val="0"/>
      <w:marRight w:val="0"/>
      <w:marTop w:val="0"/>
      <w:marBottom w:val="0"/>
      <w:divBdr>
        <w:top w:val="none" w:sz="0" w:space="0" w:color="auto"/>
        <w:left w:val="none" w:sz="0" w:space="0" w:color="auto"/>
        <w:bottom w:val="none" w:sz="0" w:space="0" w:color="auto"/>
        <w:right w:val="none" w:sz="0" w:space="0" w:color="auto"/>
      </w:divBdr>
      <w:divsChild>
        <w:div w:id="183398209">
          <w:marLeft w:val="0"/>
          <w:marRight w:val="0"/>
          <w:marTop w:val="0"/>
          <w:marBottom w:val="0"/>
          <w:divBdr>
            <w:top w:val="none" w:sz="0" w:space="0" w:color="auto"/>
            <w:left w:val="none" w:sz="0" w:space="0" w:color="auto"/>
            <w:bottom w:val="none" w:sz="0" w:space="0" w:color="auto"/>
            <w:right w:val="none" w:sz="0" w:space="0" w:color="auto"/>
          </w:divBdr>
        </w:div>
      </w:divsChild>
    </w:div>
    <w:div w:id="1190686276">
      <w:bodyDiv w:val="1"/>
      <w:marLeft w:val="0"/>
      <w:marRight w:val="0"/>
      <w:marTop w:val="0"/>
      <w:marBottom w:val="0"/>
      <w:divBdr>
        <w:top w:val="none" w:sz="0" w:space="0" w:color="auto"/>
        <w:left w:val="none" w:sz="0" w:space="0" w:color="auto"/>
        <w:bottom w:val="none" w:sz="0" w:space="0" w:color="auto"/>
        <w:right w:val="none" w:sz="0" w:space="0" w:color="auto"/>
      </w:divBdr>
    </w:div>
    <w:div w:id="1627614177">
      <w:bodyDiv w:val="1"/>
      <w:marLeft w:val="0"/>
      <w:marRight w:val="0"/>
      <w:marTop w:val="0"/>
      <w:marBottom w:val="0"/>
      <w:divBdr>
        <w:top w:val="none" w:sz="0" w:space="0" w:color="auto"/>
        <w:left w:val="none" w:sz="0" w:space="0" w:color="auto"/>
        <w:bottom w:val="none" w:sz="0" w:space="0" w:color="auto"/>
        <w:right w:val="none" w:sz="0" w:space="0" w:color="auto"/>
      </w:divBdr>
    </w:div>
    <w:div w:id="1642808385">
      <w:bodyDiv w:val="1"/>
      <w:marLeft w:val="0"/>
      <w:marRight w:val="0"/>
      <w:marTop w:val="0"/>
      <w:marBottom w:val="0"/>
      <w:divBdr>
        <w:top w:val="none" w:sz="0" w:space="0" w:color="auto"/>
        <w:left w:val="none" w:sz="0" w:space="0" w:color="auto"/>
        <w:bottom w:val="none" w:sz="0" w:space="0" w:color="auto"/>
        <w:right w:val="none" w:sz="0" w:space="0" w:color="auto"/>
      </w:divBdr>
    </w:div>
    <w:div w:id="1820266724">
      <w:bodyDiv w:val="1"/>
      <w:marLeft w:val="0"/>
      <w:marRight w:val="0"/>
      <w:marTop w:val="0"/>
      <w:marBottom w:val="0"/>
      <w:divBdr>
        <w:top w:val="none" w:sz="0" w:space="0" w:color="auto"/>
        <w:left w:val="none" w:sz="0" w:space="0" w:color="auto"/>
        <w:bottom w:val="none" w:sz="0" w:space="0" w:color="auto"/>
        <w:right w:val="none" w:sz="0" w:space="0" w:color="auto"/>
      </w:divBdr>
      <w:divsChild>
        <w:div w:id="302002963">
          <w:marLeft w:val="547"/>
          <w:marRight w:val="0"/>
          <w:marTop w:val="154"/>
          <w:marBottom w:val="0"/>
          <w:divBdr>
            <w:top w:val="none" w:sz="0" w:space="0" w:color="auto"/>
            <w:left w:val="none" w:sz="0" w:space="0" w:color="auto"/>
            <w:bottom w:val="none" w:sz="0" w:space="0" w:color="auto"/>
            <w:right w:val="none" w:sz="0" w:space="0" w:color="auto"/>
          </w:divBdr>
        </w:div>
        <w:div w:id="946232585">
          <w:marLeft w:val="547"/>
          <w:marRight w:val="0"/>
          <w:marTop w:val="154"/>
          <w:marBottom w:val="0"/>
          <w:divBdr>
            <w:top w:val="none" w:sz="0" w:space="0" w:color="auto"/>
            <w:left w:val="none" w:sz="0" w:space="0" w:color="auto"/>
            <w:bottom w:val="none" w:sz="0" w:space="0" w:color="auto"/>
            <w:right w:val="none" w:sz="0" w:space="0" w:color="auto"/>
          </w:divBdr>
        </w:div>
        <w:div w:id="1325233394">
          <w:marLeft w:val="547"/>
          <w:marRight w:val="0"/>
          <w:marTop w:val="154"/>
          <w:marBottom w:val="0"/>
          <w:divBdr>
            <w:top w:val="none" w:sz="0" w:space="0" w:color="auto"/>
            <w:left w:val="none" w:sz="0" w:space="0" w:color="auto"/>
            <w:bottom w:val="none" w:sz="0" w:space="0" w:color="auto"/>
            <w:right w:val="none" w:sz="0" w:space="0" w:color="auto"/>
          </w:divBdr>
        </w:div>
        <w:div w:id="1739132882">
          <w:marLeft w:val="547"/>
          <w:marRight w:val="0"/>
          <w:marTop w:val="154"/>
          <w:marBottom w:val="0"/>
          <w:divBdr>
            <w:top w:val="none" w:sz="0" w:space="0" w:color="auto"/>
            <w:left w:val="none" w:sz="0" w:space="0" w:color="auto"/>
            <w:bottom w:val="none" w:sz="0" w:space="0" w:color="auto"/>
            <w:right w:val="none" w:sz="0" w:space="0" w:color="auto"/>
          </w:divBdr>
        </w:div>
        <w:div w:id="1843086617">
          <w:marLeft w:val="547"/>
          <w:marRight w:val="0"/>
          <w:marTop w:val="154"/>
          <w:marBottom w:val="0"/>
          <w:divBdr>
            <w:top w:val="none" w:sz="0" w:space="0" w:color="auto"/>
            <w:left w:val="none" w:sz="0" w:space="0" w:color="auto"/>
            <w:bottom w:val="none" w:sz="0" w:space="0" w:color="auto"/>
            <w:right w:val="none" w:sz="0" w:space="0" w:color="auto"/>
          </w:divBdr>
        </w:div>
        <w:div w:id="2063365424">
          <w:marLeft w:val="547"/>
          <w:marRight w:val="0"/>
          <w:marTop w:val="154"/>
          <w:marBottom w:val="0"/>
          <w:divBdr>
            <w:top w:val="none" w:sz="0" w:space="0" w:color="auto"/>
            <w:left w:val="none" w:sz="0" w:space="0" w:color="auto"/>
            <w:bottom w:val="none" w:sz="0" w:space="0" w:color="auto"/>
            <w:right w:val="none" w:sz="0" w:space="0" w:color="auto"/>
          </w:divBdr>
        </w:div>
      </w:divsChild>
    </w:div>
    <w:div w:id="1995403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header" Target="header6.xml"/><Relationship Id="rId84" Type="http://schemas.openxmlformats.org/officeDocument/2006/relationships/hyperlink" Target="http://appcenter.intuit.com/TransactionProImporter" TargetMode="External"/><Relationship Id="rId89" Type="http://schemas.openxmlformats.org/officeDocument/2006/relationships/hyperlink" Target="http://sosinventory.com/" TargetMode="External"/><Relationship Id="rId97" Type="http://schemas.openxmlformats.org/officeDocument/2006/relationships/hyperlink" Target="http://www.eftps.gov/eftps"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yperlink" Target="http://appcenter.intuit.com/"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merchantcenter.intuit.com" TargetMode="Externa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eader" Target="header5.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www.paycheckrecords.com" TargetMode="External"/><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5.png"/><Relationship Id="rId87" Type="http://schemas.openxmlformats.org/officeDocument/2006/relationships/hyperlink" Target="http://appcenter.intuit.com/mavenlink" TargetMode="External"/><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hyperlink" Target="http://appcenter.intuit.com/TransactionProImporter" TargetMode="External"/><Relationship Id="rId90" Type="http://schemas.openxmlformats.org/officeDocument/2006/relationships/hyperlink" Target="http://appcenter.intuit.com/bill.comforquickbooksonline" TargetMode="External"/><Relationship Id="rId95" Type="http://schemas.openxmlformats.org/officeDocument/2006/relationships/hyperlink" Target="http://www.payroll.com/compliance" TargetMode="External"/><Relationship Id="rId19" Type="http://schemas.openxmlformats.org/officeDocument/2006/relationships/hyperlink" Target="http://www.accountingweb.com/blog/pajama-work-quickbooks-technology-cloud" TargetMode="External"/><Relationship Id="rId14" Type="http://schemas.openxmlformats.org/officeDocument/2006/relationships/footer" Target="footer1.xml"/><Relationship Id="rId22" Type="http://schemas.openxmlformats.org/officeDocument/2006/relationships/hyperlink" Target="https://qbo.intuit.com/redir/testdrive"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hyperlink" Target="http://appcenter.intuit.com/salesforcecrm" TargetMode="External"/><Relationship Id="rId93" Type="http://schemas.openxmlformats.org/officeDocument/2006/relationships/header" Target="header7.xml"/><Relationship Id="rId98"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cid:1494632F-E8AD-4F81-8A68-A9CB9DF38BCF"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hyperlink" Target="https://ipn.intuit.com/" TargetMode="Externa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blog.accountants.intuit.com/author/stacyikildal/"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hyperlink" Target="http://appcenter.intuit.com/TransactionProImporter" TargetMode="External"/><Relationship Id="rId88" Type="http://schemas.openxmlformats.org/officeDocument/2006/relationships/hyperlink" Target="http://appcenter.intuit.com/zencash" TargetMode="External"/><Relationship Id="rId91" Type="http://schemas.openxmlformats.org/officeDocument/2006/relationships/hyperlink" Target="http://www.avalara.com/" TargetMode="External"/><Relationship Id="rId96" Type="http://schemas.openxmlformats.org/officeDocument/2006/relationships/hyperlink" Target="http://www.payroll.com/compli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hyperlink" Target="http://appcenter.intuit.com/method-crm" TargetMode="External"/><Relationship Id="rId86" Type="http://schemas.openxmlformats.org/officeDocument/2006/relationships/hyperlink" Target="http://appcenter.intuit.com/mavenlink" TargetMode="External"/><Relationship Id="rId94" Type="http://schemas.openxmlformats.org/officeDocument/2006/relationships/header" Target="header8.xml"/><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sleeter.com/blog/category/expertscorner/onlinesolutions/" TargetMode="External"/><Relationship Id="rId39"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7A1630A0837E4C9CA0415714845589" ma:contentTypeVersion="1" ma:contentTypeDescription="Create a new document." ma:contentTypeScope="" ma:versionID="7e7a161f1c4ab8351fcefe0968f047ce">
  <xsd:schema xmlns:xsd="http://www.w3.org/2001/XMLSchema" xmlns:p="http://schemas.microsoft.com/office/2006/metadata/properties" xmlns:ns2="fe17997f-c522-4aa2-95c7-1d63b80ff784" targetNamespace="http://schemas.microsoft.com/office/2006/metadata/properties" ma:root="true" ma:fieldsID="36bc537505e836f169515f4ef64bf806" ns2:_="">
    <xsd:import namespace="fe17997f-c522-4aa2-95c7-1d63b80ff784"/>
    <xsd:element name="properties">
      <xsd:complexType>
        <xsd:sequence>
          <xsd:element name="documentManagement">
            <xsd:complexType>
              <xsd:all>
                <xsd:element ref="ns2:Topic" minOccurs="0"/>
              </xsd:all>
            </xsd:complexType>
          </xsd:element>
        </xsd:sequence>
      </xsd:complexType>
    </xsd:element>
  </xsd:schema>
  <xsd:schema xmlns:xsd="http://www.w3.org/2001/XMLSchema" xmlns:dms="http://schemas.microsoft.com/office/2006/documentManagement/types" targetNamespace="fe17997f-c522-4aa2-95c7-1d63b80ff784" elementFormDefault="qualified">
    <xsd:import namespace="http://schemas.microsoft.com/office/2006/documentManagement/types"/>
    <xsd:element name="Topic" ma:index="8" nillable="true" ma:displayName="Topic" ma:internalName="Topic">
      <xsd:complexType>
        <xsd:complexContent>
          <xsd:extension base="dms:MultiChoice">
            <xsd:sequence>
              <xsd:element name="Value" maxOccurs="unbounded" minOccurs="0" nillable="true">
                <xsd:simpleType>
                  <xsd:restriction base="dms:Choice">
                    <xsd:enumeration value="FY11 Plann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opic xmlns="fe17997f-c522-4aa2-95c7-1d63b80ff784"/>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658A3-F81C-43EE-85C3-B5712DBA6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7997f-c522-4aa2-95c7-1d63b80ff78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DE01855-FCBF-4D1E-A096-8582409C735C}">
  <ds:schemaRefs>
    <ds:schemaRef ds:uri="http://schemas.microsoft.com/sharepoint/v3/contenttype/forms"/>
  </ds:schemaRefs>
</ds:datastoreItem>
</file>

<file path=customXml/itemProps3.xml><?xml version="1.0" encoding="utf-8"?>
<ds:datastoreItem xmlns:ds="http://schemas.openxmlformats.org/officeDocument/2006/customXml" ds:itemID="{BD93C6F0-FB81-4761-B945-50EFABF934E0}">
  <ds:schemaRefs>
    <ds:schemaRef ds:uri="http://schemas.microsoft.com/office/2006/metadata/properties"/>
    <ds:schemaRef ds:uri="fe17997f-c522-4aa2-95c7-1d63b80ff784"/>
  </ds:schemaRefs>
</ds:datastoreItem>
</file>

<file path=customXml/itemProps4.xml><?xml version="1.0" encoding="utf-8"?>
<ds:datastoreItem xmlns:ds="http://schemas.openxmlformats.org/officeDocument/2006/customXml" ds:itemID="{48CA56F7-5BA9-470A-A191-275D52136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Pages>
  <Words>7403</Words>
  <Characters>42200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Edited Module 1 for PAP Cert</vt:lpstr>
    </vt:vector>
  </TitlesOfParts>
  <Company>texto</Company>
  <LinksUpToDate>false</LinksUpToDate>
  <CharactersWithSpaces>49504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Module 1 for PAP Cert</dc:title>
  <dc:creator>Gabriela Martinez</dc:creator>
  <cp:lastModifiedBy>Trudie Folsom</cp:lastModifiedBy>
  <cp:revision>4</cp:revision>
  <cp:lastPrinted>2012-10-24T21:20:00Z</cp:lastPrinted>
  <dcterms:created xsi:type="dcterms:W3CDTF">2012-11-09T02:47:00Z</dcterms:created>
  <dcterms:modified xsi:type="dcterms:W3CDTF">2012-11-09T02:56:00Z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0x010100417A1630A0837E4C9CA0415714845589</vt:lpwstr>
  </property>
</Properties>
</file>